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F0D5C1" w14:textId="77777777" w:rsidR="00E32E58" w:rsidRPr="008B0171" w:rsidRDefault="008B0171" w:rsidP="00F641C7">
      <w:pPr>
        <w:pStyle w:val="Coverpagetitle"/>
      </w:pPr>
      <w:r w:rsidRPr="00235D15">
        <w:t>CONVENTION DE SERVICES D’INVESTISSEMENT POUR LES CLIENTS</w:t>
      </w:r>
      <w:r w:rsidR="00E32E58" w:rsidRPr="00235D15">
        <w:t xml:space="preserve"> PROFESSIONNELS ET LES CONTREPARTIES ELIGIBLE</w:t>
      </w:r>
      <w:r w:rsidR="00314BF7">
        <w:t>S</w:t>
      </w:r>
    </w:p>
    <w:p w14:paraId="6E454093" w14:textId="77777777" w:rsidR="00E32E58" w:rsidRPr="0018426B" w:rsidRDefault="00E32E58" w:rsidP="00E32E58">
      <w:pPr>
        <w:pStyle w:val="BodyText1"/>
        <w:rPr>
          <w:lang w:val="fr-FR"/>
        </w:rPr>
      </w:pPr>
    </w:p>
    <w:p w14:paraId="71CB4428" w14:textId="77777777" w:rsidR="00E32E58" w:rsidRPr="0018426B" w:rsidRDefault="00E32E58" w:rsidP="00E32E58">
      <w:pPr>
        <w:pStyle w:val="BodyText1"/>
        <w:rPr>
          <w:lang w:val="fr-FR"/>
        </w:rPr>
        <w:sectPr w:rsidR="00E32E58" w:rsidRPr="0018426B" w:rsidSect="008B0171">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562" w:right="720" w:bottom="1138" w:left="936" w:header="720" w:footer="720" w:gutter="0"/>
          <w:pgBorders w:offsetFrom="page">
            <w:top w:val="none" w:sz="10" w:space="12" w:color="1200DD" w:shadow="1"/>
            <w:left w:val="none" w:sz="0" w:space="12" w:color="0000DC" w:shadow="1"/>
            <w:bottom w:val="none" w:sz="255" w:space="13" w:color="FFFFFF" w:shadow="1"/>
            <w:right w:val="none" w:sz="18" w:space="27" w:color="120084" w:shadow="1"/>
          </w:pgBorders>
          <w:pgNumType w:start="0"/>
          <w:cols w:space="720"/>
          <w:titlePg/>
          <w:docGrid w:linePitch="360"/>
        </w:sectPr>
      </w:pPr>
    </w:p>
    <w:p w14:paraId="1E029D02" w14:textId="77777777" w:rsidR="00E32E58" w:rsidRPr="0018426B" w:rsidRDefault="00E32E58" w:rsidP="00E32E58">
      <w:pPr>
        <w:tabs>
          <w:tab w:val="left" w:pos="7725"/>
        </w:tabs>
        <w:jc w:val="both"/>
        <w:rPr>
          <w:rFonts w:ascii="Arial" w:hAnsi="Arial" w:cs="Arial"/>
          <w:sz w:val="22"/>
        </w:rPr>
      </w:pPr>
    </w:p>
    <w:p w14:paraId="654E0D8C" w14:textId="77777777" w:rsidR="00E32E58" w:rsidRPr="0018426B" w:rsidRDefault="00E32E58" w:rsidP="00E32E58">
      <w:pPr>
        <w:tabs>
          <w:tab w:val="left" w:pos="7725"/>
        </w:tabs>
        <w:jc w:val="both"/>
        <w:rPr>
          <w:rFonts w:ascii="Arial" w:hAnsi="Arial" w:cs="Arial"/>
          <w:sz w:val="22"/>
        </w:rPr>
      </w:pPr>
    </w:p>
    <w:p w14:paraId="7E6A9A0F" w14:textId="77777777" w:rsidR="00E31EB3" w:rsidRDefault="00E31EB3" w:rsidP="00E32E58">
      <w:pPr>
        <w:tabs>
          <w:tab w:val="left" w:pos="7725"/>
        </w:tabs>
        <w:jc w:val="both"/>
        <w:rPr>
          <w:rFonts w:ascii="Arial" w:hAnsi="Arial" w:cs="Arial"/>
          <w:b/>
          <w:sz w:val="22"/>
        </w:rPr>
      </w:pPr>
    </w:p>
    <w:p w14:paraId="5AA5285C" w14:textId="77777777" w:rsidR="00E32E58" w:rsidRPr="00E31EB3" w:rsidRDefault="00E31EB3" w:rsidP="00E31EB3">
      <w:pPr>
        <w:tabs>
          <w:tab w:val="left" w:pos="7200"/>
        </w:tabs>
        <w:rPr>
          <w:rFonts w:ascii="Arial" w:hAnsi="Arial" w:cs="Arial"/>
          <w:sz w:val="22"/>
        </w:rPr>
      </w:pPr>
      <w:r>
        <w:rPr>
          <w:rFonts w:ascii="Arial" w:hAnsi="Arial" w:cs="Arial"/>
          <w:sz w:val="22"/>
        </w:rPr>
        <w:tab/>
      </w:r>
      <w:bookmarkStart w:id="0" w:name="_GoBack"/>
      <w:bookmarkEnd w:id="0"/>
    </w:p>
    <w:p w14:paraId="0D0A3574" w14:textId="77777777" w:rsidR="003B4820" w:rsidRDefault="003B4820" w:rsidP="006E1283">
      <w:pPr>
        <w:jc w:val="both"/>
        <w:rPr>
          <w:rFonts w:ascii="Univers Next for HSBC Regular" w:hAnsi="Univers Next for HSBC Regular"/>
          <w:color w:val="FF0000"/>
          <w:sz w:val="32"/>
          <w:szCs w:val="32"/>
        </w:rPr>
      </w:pPr>
      <w:bookmarkStart w:id="1" w:name="_Toc497992233"/>
    </w:p>
    <w:p w14:paraId="5BB1696C" w14:textId="77777777" w:rsidR="003B4820" w:rsidRDefault="003B4820" w:rsidP="003B4820">
      <w:pPr>
        <w:tabs>
          <w:tab w:val="left" w:pos="7694"/>
        </w:tabs>
        <w:jc w:val="both"/>
        <w:rPr>
          <w:rFonts w:ascii="Univers Next for HSBC Regular" w:hAnsi="Univers Next for HSBC Regular"/>
          <w:sz w:val="32"/>
          <w:szCs w:val="32"/>
        </w:rPr>
      </w:pPr>
      <w:r>
        <w:rPr>
          <w:rFonts w:ascii="Univers Next for HSBC Regular" w:hAnsi="Univers Next for HSBC Regular"/>
          <w:sz w:val="32"/>
          <w:szCs w:val="32"/>
        </w:rPr>
        <w:tab/>
      </w:r>
    </w:p>
    <w:p w14:paraId="40263C9C" w14:textId="77777777" w:rsidR="00EE5A41" w:rsidRPr="00314BF7" w:rsidRDefault="00235D15" w:rsidP="006E1283">
      <w:pPr>
        <w:jc w:val="both"/>
      </w:pPr>
      <w:r w:rsidRPr="003B4820">
        <w:rPr>
          <w:rFonts w:ascii="Univers Next for HSBC Regular" w:hAnsi="Univers Next for HSBC Regular"/>
          <w:sz w:val="32"/>
          <w:szCs w:val="32"/>
        </w:rPr>
        <w:br w:type="page"/>
      </w:r>
      <w:r w:rsidR="0018426B" w:rsidRPr="006E1283">
        <w:rPr>
          <w:rFonts w:ascii="Univers Next for HSBC Regular" w:hAnsi="Univers Next for HSBC Regular"/>
          <w:color w:val="FF0000"/>
          <w:sz w:val="32"/>
          <w:szCs w:val="32"/>
        </w:rPr>
        <w:lastRenderedPageBreak/>
        <w:t>SOMMAIRE</w:t>
      </w:r>
      <w:bookmarkEnd w:id="1"/>
      <w:r w:rsidR="006E1283" w:rsidRPr="006E1283">
        <w:rPr>
          <w:rFonts w:ascii="Univers Next for HSBC Regular" w:hAnsi="Univers Next for HSBC Regular"/>
          <w:color w:val="FF0000"/>
          <w:sz w:val="32"/>
          <w:szCs w:val="32"/>
        </w:rPr>
        <w:br/>
      </w:r>
    </w:p>
    <w:p w14:paraId="34E31387" w14:textId="62800D1F" w:rsidR="00BB268D" w:rsidRDefault="00C04261">
      <w:pPr>
        <w:pStyle w:val="TOC1"/>
        <w:rPr>
          <w:rFonts w:asciiTheme="minorHAnsi" w:eastAsiaTheme="minorEastAsia" w:hAnsiTheme="minorHAnsi" w:cstheme="minorBidi"/>
          <w:color w:val="auto"/>
          <w:sz w:val="22"/>
          <w:szCs w:val="22"/>
          <w:lang w:val="fr-FR" w:eastAsia="fr-FR"/>
        </w:rPr>
      </w:pPr>
      <w:r w:rsidRPr="004210E3">
        <w:fldChar w:fldCharType="begin"/>
      </w:r>
      <w:r w:rsidRPr="004210E3">
        <w:instrText xml:space="preserve"> TOC \h \z </w:instrText>
      </w:r>
      <w:r w:rsidRPr="004210E3">
        <w:fldChar w:fldCharType="separate"/>
      </w:r>
      <w:hyperlink w:anchor="_Toc127526025" w:history="1">
        <w:r w:rsidR="00BB268D" w:rsidRPr="00F33630">
          <w:rPr>
            <w:rStyle w:val="Hyperlink"/>
          </w:rPr>
          <w:t>ARTICLE 1 – DEFINITIONS</w:t>
        </w:r>
        <w:r w:rsidR="00BB268D">
          <w:rPr>
            <w:webHidden/>
          </w:rPr>
          <w:tab/>
        </w:r>
        <w:r w:rsidR="00BB268D">
          <w:rPr>
            <w:webHidden/>
          </w:rPr>
          <w:fldChar w:fldCharType="begin"/>
        </w:r>
        <w:r w:rsidR="00BB268D">
          <w:rPr>
            <w:webHidden/>
          </w:rPr>
          <w:instrText xml:space="preserve"> PAGEREF _Toc127526025 \h </w:instrText>
        </w:r>
        <w:r w:rsidR="00BB268D">
          <w:rPr>
            <w:webHidden/>
          </w:rPr>
        </w:r>
        <w:r w:rsidR="00BB268D">
          <w:rPr>
            <w:webHidden/>
          </w:rPr>
          <w:fldChar w:fldCharType="separate"/>
        </w:r>
        <w:r w:rsidR="00BB268D">
          <w:rPr>
            <w:webHidden/>
          </w:rPr>
          <w:t>3</w:t>
        </w:r>
        <w:r w:rsidR="00BB268D">
          <w:rPr>
            <w:webHidden/>
          </w:rPr>
          <w:fldChar w:fldCharType="end"/>
        </w:r>
      </w:hyperlink>
    </w:p>
    <w:p w14:paraId="0670FB49" w14:textId="7A342D35" w:rsidR="00BB268D" w:rsidRDefault="00E01C6A">
      <w:pPr>
        <w:pStyle w:val="TOC1"/>
        <w:rPr>
          <w:rFonts w:asciiTheme="minorHAnsi" w:eastAsiaTheme="minorEastAsia" w:hAnsiTheme="minorHAnsi" w:cstheme="minorBidi"/>
          <w:color w:val="auto"/>
          <w:sz w:val="22"/>
          <w:szCs w:val="22"/>
          <w:lang w:val="fr-FR" w:eastAsia="fr-FR"/>
        </w:rPr>
      </w:pPr>
      <w:hyperlink w:anchor="_Toc127526026" w:history="1">
        <w:r w:rsidR="00BB268D" w:rsidRPr="00F33630">
          <w:rPr>
            <w:rStyle w:val="Hyperlink"/>
          </w:rPr>
          <w:t>ARTICLE 2 – OBJET DE LA CONVENTION</w:t>
        </w:r>
        <w:r w:rsidR="00BB268D">
          <w:rPr>
            <w:webHidden/>
          </w:rPr>
          <w:tab/>
        </w:r>
        <w:r w:rsidR="00BB268D">
          <w:rPr>
            <w:webHidden/>
          </w:rPr>
          <w:fldChar w:fldCharType="begin"/>
        </w:r>
        <w:r w:rsidR="00BB268D">
          <w:rPr>
            <w:webHidden/>
          </w:rPr>
          <w:instrText xml:space="preserve"> PAGEREF _Toc127526026 \h </w:instrText>
        </w:r>
        <w:r w:rsidR="00BB268D">
          <w:rPr>
            <w:webHidden/>
          </w:rPr>
        </w:r>
        <w:r w:rsidR="00BB268D">
          <w:rPr>
            <w:webHidden/>
          </w:rPr>
          <w:fldChar w:fldCharType="separate"/>
        </w:r>
        <w:r w:rsidR="00BB268D">
          <w:rPr>
            <w:webHidden/>
          </w:rPr>
          <w:t>5</w:t>
        </w:r>
        <w:r w:rsidR="00BB268D">
          <w:rPr>
            <w:webHidden/>
          </w:rPr>
          <w:fldChar w:fldCharType="end"/>
        </w:r>
      </w:hyperlink>
    </w:p>
    <w:p w14:paraId="3764DFCF" w14:textId="54A04667" w:rsidR="00BB268D" w:rsidRDefault="00E01C6A">
      <w:pPr>
        <w:pStyle w:val="TOC1"/>
        <w:rPr>
          <w:rFonts w:asciiTheme="minorHAnsi" w:eastAsiaTheme="minorEastAsia" w:hAnsiTheme="minorHAnsi" w:cstheme="minorBidi"/>
          <w:color w:val="auto"/>
          <w:sz w:val="22"/>
          <w:szCs w:val="22"/>
          <w:lang w:val="fr-FR" w:eastAsia="fr-FR"/>
        </w:rPr>
      </w:pPr>
      <w:hyperlink w:anchor="_Toc127526027" w:history="1">
        <w:r w:rsidR="00BB268D" w:rsidRPr="00F33630">
          <w:rPr>
            <w:rStyle w:val="Hyperlink"/>
          </w:rPr>
          <w:t>ARTICLE 3 – COMPETENCE DU CLIENT – CARACTERE APPROPRIE DES SERVICES</w:t>
        </w:r>
        <w:r w:rsidR="00BB268D">
          <w:rPr>
            <w:webHidden/>
          </w:rPr>
          <w:tab/>
        </w:r>
        <w:r w:rsidR="00BB268D">
          <w:rPr>
            <w:webHidden/>
          </w:rPr>
          <w:fldChar w:fldCharType="begin"/>
        </w:r>
        <w:r w:rsidR="00BB268D">
          <w:rPr>
            <w:webHidden/>
          </w:rPr>
          <w:instrText xml:space="preserve"> PAGEREF _Toc127526027 \h </w:instrText>
        </w:r>
        <w:r w:rsidR="00BB268D">
          <w:rPr>
            <w:webHidden/>
          </w:rPr>
        </w:r>
        <w:r w:rsidR="00BB268D">
          <w:rPr>
            <w:webHidden/>
          </w:rPr>
          <w:fldChar w:fldCharType="separate"/>
        </w:r>
        <w:r w:rsidR="00BB268D">
          <w:rPr>
            <w:webHidden/>
          </w:rPr>
          <w:t>6</w:t>
        </w:r>
        <w:r w:rsidR="00BB268D">
          <w:rPr>
            <w:webHidden/>
          </w:rPr>
          <w:fldChar w:fldCharType="end"/>
        </w:r>
      </w:hyperlink>
    </w:p>
    <w:p w14:paraId="33EADC32" w14:textId="13FB002F" w:rsidR="00BB268D" w:rsidRDefault="00E01C6A">
      <w:pPr>
        <w:pStyle w:val="TOC1"/>
        <w:rPr>
          <w:rFonts w:asciiTheme="minorHAnsi" w:eastAsiaTheme="minorEastAsia" w:hAnsiTheme="minorHAnsi" w:cstheme="minorBidi"/>
          <w:color w:val="auto"/>
          <w:sz w:val="22"/>
          <w:szCs w:val="22"/>
          <w:lang w:val="fr-FR" w:eastAsia="fr-FR"/>
        </w:rPr>
      </w:pPr>
      <w:hyperlink w:anchor="_Toc127526028" w:history="1">
        <w:r w:rsidR="00BB268D" w:rsidRPr="00F33630">
          <w:rPr>
            <w:rStyle w:val="Hyperlink"/>
          </w:rPr>
          <w:t>ARTICLE 4 – RISQUES</w:t>
        </w:r>
        <w:r w:rsidR="00BB268D">
          <w:rPr>
            <w:webHidden/>
          </w:rPr>
          <w:tab/>
        </w:r>
        <w:r w:rsidR="00BB268D">
          <w:rPr>
            <w:webHidden/>
          </w:rPr>
          <w:fldChar w:fldCharType="begin"/>
        </w:r>
        <w:r w:rsidR="00BB268D">
          <w:rPr>
            <w:webHidden/>
          </w:rPr>
          <w:instrText xml:space="preserve"> PAGEREF _Toc127526028 \h </w:instrText>
        </w:r>
        <w:r w:rsidR="00BB268D">
          <w:rPr>
            <w:webHidden/>
          </w:rPr>
        </w:r>
        <w:r w:rsidR="00BB268D">
          <w:rPr>
            <w:webHidden/>
          </w:rPr>
          <w:fldChar w:fldCharType="separate"/>
        </w:r>
        <w:r w:rsidR="00BB268D">
          <w:rPr>
            <w:webHidden/>
          </w:rPr>
          <w:t>8</w:t>
        </w:r>
        <w:r w:rsidR="00BB268D">
          <w:rPr>
            <w:webHidden/>
          </w:rPr>
          <w:fldChar w:fldCharType="end"/>
        </w:r>
      </w:hyperlink>
    </w:p>
    <w:p w14:paraId="540E3564" w14:textId="79B4093A" w:rsidR="00BB268D" w:rsidRDefault="00E01C6A">
      <w:pPr>
        <w:pStyle w:val="TOC1"/>
        <w:rPr>
          <w:rFonts w:asciiTheme="minorHAnsi" w:eastAsiaTheme="minorEastAsia" w:hAnsiTheme="minorHAnsi" w:cstheme="minorBidi"/>
          <w:color w:val="auto"/>
          <w:sz w:val="22"/>
          <w:szCs w:val="22"/>
          <w:lang w:val="fr-FR" w:eastAsia="fr-FR"/>
        </w:rPr>
      </w:pPr>
      <w:hyperlink w:anchor="_Toc127526029" w:history="1">
        <w:r w:rsidR="00BB268D" w:rsidRPr="00F33630">
          <w:rPr>
            <w:rStyle w:val="Hyperlink"/>
          </w:rPr>
          <w:t>ARTICLE 5 – RECEPTION ET TRANSMISSION DES ORDRES DU CLIENT</w:t>
        </w:r>
        <w:r w:rsidR="00BB268D">
          <w:rPr>
            <w:webHidden/>
          </w:rPr>
          <w:tab/>
        </w:r>
        <w:r w:rsidR="00BB268D">
          <w:rPr>
            <w:webHidden/>
          </w:rPr>
          <w:fldChar w:fldCharType="begin"/>
        </w:r>
        <w:r w:rsidR="00BB268D">
          <w:rPr>
            <w:webHidden/>
          </w:rPr>
          <w:instrText xml:space="preserve"> PAGEREF _Toc127526029 \h </w:instrText>
        </w:r>
        <w:r w:rsidR="00BB268D">
          <w:rPr>
            <w:webHidden/>
          </w:rPr>
        </w:r>
        <w:r w:rsidR="00BB268D">
          <w:rPr>
            <w:webHidden/>
          </w:rPr>
          <w:fldChar w:fldCharType="separate"/>
        </w:r>
        <w:r w:rsidR="00BB268D">
          <w:rPr>
            <w:webHidden/>
          </w:rPr>
          <w:t>8</w:t>
        </w:r>
        <w:r w:rsidR="00BB268D">
          <w:rPr>
            <w:webHidden/>
          </w:rPr>
          <w:fldChar w:fldCharType="end"/>
        </w:r>
      </w:hyperlink>
    </w:p>
    <w:p w14:paraId="40232541" w14:textId="4ECC7D81" w:rsidR="00BB268D" w:rsidRDefault="00E01C6A">
      <w:pPr>
        <w:pStyle w:val="TOC1"/>
        <w:rPr>
          <w:rFonts w:asciiTheme="minorHAnsi" w:eastAsiaTheme="minorEastAsia" w:hAnsiTheme="minorHAnsi" w:cstheme="minorBidi"/>
          <w:color w:val="auto"/>
          <w:sz w:val="22"/>
          <w:szCs w:val="22"/>
          <w:lang w:val="fr-FR" w:eastAsia="fr-FR"/>
        </w:rPr>
      </w:pPr>
      <w:hyperlink w:anchor="_Toc127526030" w:history="1">
        <w:r w:rsidR="00BB268D" w:rsidRPr="00F33630">
          <w:rPr>
            <w:rStyle w:val="Hyperlink"/>
          </w:rPr>
          <w:t>ARTICLE 6 – EXECUTION D’ORDRES POUR COMPTE DE TIERS</w:t>
        </w:r>
        <w:r w:rsidR="00BB268D">
          <w:rPr>
            <w:webHidden/>
          </w:rPr>
          <w:tab/>
        </w:r>
        <w:r w:rsidR="00BB268D">
          <w:rPr>
            <w:webHidden/>
          </w:rPr>
          <w:fldChar w:fldCharType="begin"/>
        </w:r>
        <w:r w:rsidR="00BB268D">
          <w:rPr>
            <w:webHidden/>
          </w:rPr>
          <w:instrText xml:space="preserve"> PAGEREF _Toc127526030 \h </w:instrText>
        </w:r>
        <w:r w:rsidR="00BB268D">
          <w:rPr>
            <w:webHidden/>
          </w:rPr>
        </w:r>
        <w:r w:rsidR="00BB268D">
          <w:rPr>
            <w:webHidden/>
          </w:rPr>
          <w:fldChar w:fldCharType="separate"/>
        </w:r>
        <w:r w:rsidR="00BB268D">
          <w:rPr>
            <w:webHidden/>
          </w:rPr>
          <w:t>10</w:t>
        </w:r>
        <w:r w:rsidR="00BB268D">
          <w:rPr>
            <w:webHidden/>
          </w:rPr>
          <w:fldChar w:fldCharType="end"/>
        </w:r>
      </w:hyperlink>
    </w:p>
    <w:p w14:paraId="1F5905FB" w14:textId="588E2A77" w:rsidR="00BB268D" w:rsidRDefault="00E01C6A">
      <w:pPr>
        <w:pStyle w:val="TOC1"/>
        <w:rPr>
          <w:rFonts w:asciiTheme="minorHAnsi" w:eastAsiaTheme="minorEastAsia" w:hAnsiTheme="minorHAnsi" w:cstheme="minorBidi"/>
          <w:color w:val="auto"/>
          <w:sz w:val="22"/>
          <w:szCs w:val="22"/>
          <w:lang w:val="fr-FR" w:eastAsia="fr-FR"/>
        </w:rPr>
      </w:pPr>
      <w:hyperlink w:anchor="_Toc127526031" w:history="1">
        <w:r w:rsidR="00BB268D" w:rsidRPr="00F33630">
          <w:rPr>
            <w:rStyle w:val="Hyperlink"/>
          </w:rPr>
          <w:t>ARTICLE 7 – NEGOCIATION POUR COMPTE PROPRE</w:t>
        </w:r>
        <w:r w:rsidR="00BB268D">
          <w:rPr>
            <w:webHidden/>
          </w:rPr>
          <w:tab/>
        </w:r>
        <w:r w:rsidR="00BB268D">
          <w:rPr>
            <w:webHidden/>
          </w:rPr>
          <w:fldChar w:fldCharType="begin"/>
        </w:r>
        <w:r w:rsidR="00BB268D">
          <w:rPr>
            <w:webHidden/>
          </w:rPr>
          <w:instrText xml:space="preserve"> PAGEREF _Toc127526031 \h </w:instrText>
        </w:r>
        <w:r w:rsidR="00BB268D">
          <w:rPr>
            <w:webHidden/>
          </w:rPr>
        </w:r>
        <w:r w:rsidR="00BB268D">
          <w:rPr>
            <w:webHidden/>
          </w:rPr>
          <w:fldChar w:fldCharType="separate"/>
        </w:r>
        <w:r w:rsidR="00BB268D">
          <w:rPr>
            <w:webHidden/>
          </w:rPr>
          <w:t>12</w:t>
        </w:r>
        <w:r w:rsidR="00BB268D">
          <w:rPr>
            <w:webHidden/>
          </w:rPr>
          <w:fldChar w:fldCharType="end"/>
        </w:r>
      </w:hyperlink>
    </w:p>
    <w:p w14:paraId="35474015" w14:textId="43AE7E48" w:rsidR="00BB268D" w:rsidRDefault="00E01C6A">
      <w:pPr>
        <w:pStyle w:val="TOC1"/>
        <w:rPr>
          <w:rFonts w:asciiTheme="minorHAnsi" w:eastAsiaTheme="minorEastAsia" w:hAnsiTheme="minorHAnsi" w:cstheme="minorBidi"/>
          <w:color w:val="auto"/>
          <w:sz w:val="22"/>
          <w:szCs w:val="22"/>
          <w:lang w:val="fr-FR" w:eastAsia="fr-FR"/>
        </w:rPr>
      </w:pPr>
      <w:hyperlink w:anchor="_Toc127526032" w:history="1">
        <w:r w:rsidR="00BB268D" w:rsidRPr="00F33630">
          <w:rPr>
            <w:rStyle w:val="Hyperlink"/>
          </w:rPr>
          <w:t>ARTICLE 8 – CONSEIL EN INVESTISSEMENT</w:t>
        </w:r>
        <w:r w:rsidR="00BB268D">
          <w:rPr>
            <w:webHidden/>
          </w:rPr>
          <w:tab/>
        </w:r>
        <w:r w:rsidR="00BB268D">
          <w:rPr>
            <w:webHidden/>
          </w:rPr>
          <w:fldChar w:fldCharType="begin"/>
        </w:r>
        <w:r w:rsidR="00BB268D">
          <w:rPr>
            <w:webHidden/>
          </w:rPr>
          <w:instrText xml:space="preserve"> PAGEREF _Toc127526032 \h </w:instrText>
        </w:r>
        <w:r w:rsidR="00BB268D">
          <w:rPr>
            <w:webHidden/>
          </w:rPr>
        </w:r>
        <w:r w:rsidR="00BB268D">
          <w:rPr>
            <w:webHidden/>
          </w:rPr>
          <w:fldChar w:fldCharType="separate"/>
        </w:r>
        <w:r w:rsidR="00BB268D">
          <w:rPr>
            <w:webHidden/>
          </w:rPr>
          <w:t>12</w:t>
        </w:r>
        <w:r w:rsidR="00BB268D">
          <w:rPr>
            <w:webHidden/>
          </w:rPr>
          <w:fldChar w:fldCharType="end"/>
        </w:r>
      </w:hyperlink>
    </w:p>
    <w:p w14:paraId="09722D90" w14:textId="7BB8E1E2" w:rsidR="00BB268D" w:rsidRDefault="00E01C6A">
      <w:pPr>
        <w:pStyle w:val="TOC1"/>
        <w:rPr>
          <w:rFonts w:asciiTheme="minorHAnsi" w:eastAsiaTheme="minorEastAsia" w:hAnsiTheme="minorHAnsi" w:cstheme="minorBidi"/>
          <w:color w:val="auto"/>
          <w:sz w:val="22"/>
          <w:szCs w:val="22"/>
          <w:lang w:val="fr-FR" w:eastAsia="fr-FR"/>
        </w:rPr>
      </w:pPr>
      <w:hyperlink w:anchor="_Toc127526033" w:history="1">
        <w:r w:rsidR="00BB268D" w:rsidRPr="00F33630">
          <w:rPr>
            <w:rStyle w:val="Hyperlink"/>
          </w:rPr>
          <w:t>ARTICLE 9 – PRISE FERME ET PLACEMENT</w:t>
        </w:r>
        <w:r w:rsidR="00BB268D">
          <w:rPr>
            <w:webHidden/>
          </w:rPr>
          <w:tab/>
        </w:r>
        <w:r w:rsidR="00BB268D">
          <w:rPr>
            <w:webHidden/>
          </w:rPr>
          <w:fldChar w:fldCharType="begin"/>
        </w:r>
        <w:r w:rsidR="00BB268D">
          <w:rPr>
            <w:webHidden/>
          </w:rPr>
          <w:instrText xml:space="preserve"> PAGEREF _Toc127526033 \h </w:instrText>
        </w:r>
        <w:r w:rsidR="00BB268D">
          <w:rPr>
            <w:webHidden/>
          </w:rPr>
        </w:r>
        <w:r w:rsidR="00BB268D">
          <w:rPr>
            <w:webHidden/>
          </w:rPr>
          <w:fldChar w:fldCharType="separate"/>
        </w:r>
        <w:r w:rsidR="00BB268D">
          <w:rPr>
            <w:webHidden/>
          </w:rPr>
          <w:t>13</w:t>
        </w:r>
        <w:r w:rsidR="00BB268D">
          <w:rPr>
            <w:webHidden/>
          </w:rPr>
          <w:fldChar w:fldCharType="end"/>
        </w:r>
      </w:hyperlink>
    </w:p>
    <w:p w14:paraId="7C4AAF2C" w14:textId="50615819" w:rsidR="00BB268D" w:rsidRDefault="00E01C6A">
      <w:pPr>
        <w:pStyle w:val="TOC1"/>
        <w:rPr>
          <w:rFonts w:asciiTheme="minorHAnsi" w:eastAsiaTheme="minorEastAsia" w:hAnsiTheme="minorHAnsi" w:cstheme="minorBidi"/>
          <w:color w:val="auto"/>
          <w:sz w:val="22"/>
          <w:szCs w:val="22"/>
          <w:lang w:val="fr-FR" w:eastAsia="fr-FR"/>
        </w:rPr>
      </w:pPr>
      <w:hyperlink w:anchor="_Toc127526034" w:history="1">
        <w:r w:rsidR="00BB268D" w:rsidRPr="00F33630">
          <w:rPr>
            <w:rStyle w:val="Hyperlink"/>
          </w:rPr>
          <w:t>ARTICLE 10 –INSTRUCTIONS RECUES EN QUALITE D’INTERNALISATEUR SYSTEMATIQUE</w:t>
        </w:r>
        <w:r w:rsidR="00BB268D">
          <w:rPr>
            <w:webHidden/>
          </w:rPr>
          <w:tab/>
        </w:r>
        <w:r w:rsidR="00BB268D">
          <w:rPr>
            <w:webHidden/>
          </w:rPr>
          <w:fldChar w:fldCharType="begin"/>
        </w:r>
        <w:r w:rsidR="00BB268D">
          <w:rPr>
            <w:webHidden/>
          </w:rPr>
          <w:instrText xml:space="preserve"> PAGEREF _Toc127526034 \h </w:instrText>
        </w:r>
        <w:r w:rsidR="00BB268D">
          <w:rPr>
            <w:webHidden/>
          </w:rPr>
        </w:r>
        <w:r w:rsidR="00BB268D">
          <w:rPr>
            <w:webHidden/>
          </w:rPr>
          <w:fldChar w:fldCharType="separate"/>
        </w:r>
        <w:r w:rsidR="00BB268D">
          <w:rPr>
            <w:webHidden/>
          </w:rPr>
          <w:t>13</w:t>
        </w:r>
        <w:r w:rsidR="00BB268D">
          <w:rPr>
            <w:webHidden/>
          </w:rPr>
          <w:fldChar w:fldCharType="end"/>
        </w:r>
      </w:hyperlink>
    </w:p>
    <w:p w14:paraId="582F1E39" w14:textId="42834DD4" w:rsidR="00BB268D" w:rsidRDefault="00E01C6A">
      <w:pPr>
        <w:pStyle w:val="TOC1"/>
        <w:rPr>
          <w:rFonts w:asciiTheme="minorHAnsi" w:eastAsiaTheme="minorEastAsia" w:hAnsiTheme="minorHAnsi" w:cstheme="minorBidi"/>
          <w:color w:val="auto"/>
          <w:sz w:val="22"/>
          <w:szCs w:val="22"/>
          <w:lang w:val="fr-FR" w:eastAsia="fr-FR"/>
        </w:rPr>
      </w:pPr>
      <w:hyperlink w:anchor="_Toc127526035" w:history="1">
        <w:r w:rsidR="00BB268D" w:rsidRPr="00F33630">
          <w:rPr>
            <w:rStyle w:val="Hyperlink"/>
          </w:rPr>
          <w:t>ARTICLE 11 – COUVERTURE DES POSITIONS</w:t>
        </w:r>
        <w:r w:rsidR="00BB268D">
          <w:rPr>
            <w:webHidden/>
          </w:rPr>
          <w:tab/>
        </w:r>
        <w:r w:rsidR="00BB268D">
          <w:rPr>
            <w:webHidden/>
          </w:rPr>
          <w:fldChar w:fldCharType="begin"/>
        </w:r>
        <w:r w:rsidR="00BB268D">
          <w:rPr>
            <w:webHidden/>
          </w:rPr>
          <w:instrText xml:space="preserve"> PAGEREF _Toc127526035 \h </w:instrText>
        </w:r>
        <w:r w:rsidR="00BB268D">
          <w:rPr>
            <w:webHidden/>
          </w:rPr>
        </w:r>
        <w:r w:rsidR="00BB268D">
          <w:rPr>
            <w:webHidden/>
          </w:rPr>
          <w:fldChar w:fldCharType="separate"/>
        </w:r>
        <w:r w:rsidR="00BB268D">
          <w:rPr>
            <w:webHidden/>
          </w:rPr>
          <w:t>14</w:t>
        </w:r>
        <w:r w:rsidR="00BB268D">
          <w:rPr>
            <w:webHidden/>
          </w:rPr>
          <w:fldChar w:fldCharType="end"/>
        </w:r>
      </w:hyperlink>
    </w:p>
    <w:p w14:paraId="22A758A2" w14:textId="264DF7D0" w:rsidR="00BB268D" w:rsidRDefault="00E01C6A">
      <w:pPr>
        <w:pStyle w:val="TOC1"/>
        <w:rPr>
          <w:rFonts w:asciiTheme="minorHAnsi" w:eastAsiaTheme="minorEastAsia" w:hAnsiTheme="minorHAnsi" w:cstheme="minorBidi"/>
          <w:color w:val="auto"/>
          <w:sz w:val="22"/>
          <w:szCs w:val="22"/>
          <w:lang w:val="fr-FR" w:eastAsia="fr-FR"/>
        </w:rPr>
      </w:pPr>
      <w:hyperlink w:anchor="_Toc127526036" w:history="1">
        <w:r w:rsidR="00BB268D" w:rsidRPr="00F33630">
          <w:rPr>
            <w:rStyle w:val="Hyperlink"/>
          </w:rPr>
          <w:t>ARTICLE 12 – DISPOSITIONS COMMUNES</w:t>
        </w:r>
        <w:r w:rsidR="00BB268D">
          <w:rPr>
            <w:webHidden/>
          </w:rPr>
          <w:tab/>
        </w:r>
        <w:r w:rsidR="00BB268D">
          <w:rPr>
            <w:webHidden/>
          </w:rPr>
          <w:fldChar w:fldCharType="begin"/>
        </w:r>
        <w:r w:rsidR="00BB268D">
          <w:rPr>
            <w:webHidden/>
          </w:rPr>
          <w:instrText xml:space="preserve"> PAGEREF _Toc127526036 \h </w:instrText>
        </w:r>
        <w:r w:rsidR="00BB268D">
          <w:rPr>
            <w:webHidden/>
          </w:rPr>
        </w:r>
        <w:r w:rsidR="00BB268D">
          <w:rPr>
            <w:webHidden/>
          </w:rPr>
          <w:fldChar w:fldCharType="separate"/>
        </w:r>
        <w:r w:rsidR="00BB268D">
          <w:rPr>
            <w:webHidden/>
          </w:rPr>
          <w:t>14</w:t>
        </w:r>
        <w:r w:rsidR="00BB268D">
          <w:rPr>
            <w:webHidden/>
          </w:rPr>
          <w:fldChar w:fldCharType="end"/>
        </w:r>
      </w:hyperlink>
    </w:p>
    <w:p w14:paraId="09001639" w14:textId="109192C3" w:rsidR="00BB268D" w:rsidRDefault="00E01C6A">
      <w:pPr>
        <w:pStyle w:val="TOC1"/>
        <w:rPr>
          <w:rFonts w:asciiTheme="minorHAnsi" w:eastAsiaTheme="minorEastAsia" w:hAnsiTheme="minorHAnsi" w:cstheme="minorBidi"/>
          <w:color w:val="auto"/>
          <w:sz w:val="22"/>
          <w:szCs w:val="22"/>
          <w:lang w:val="fr-FR" w:eastAsia="fr-FR"/>
        </w:rPr>
      </w:pPr>
      <w:hyperlink w:anchor="_Toc127526037" w:history="1">
        <w:r w:rsidR="00BB268D" w:rsidRPr="00F33630">
          <w:rPr>
            <w:rStyle w:val="Hyperlink"/>
          </w:rPr>
          <w:t>ANNEXE 1</w:t>
        </w:r>
        <w:r w:rsidR="00BB268D">
          <w:rPr>
            <w:webHidden/>
          </w:rPr>
          <w:tab/>
        </w:r>
        <w:r w:rsidR="00BB268D">
          <w:rPr>
            <w:webHidden/>
          </w:rPr>
          <w:fldChar w:fldCharType="begin"/>
        </w:r>
        <w:r w:rsidR="00BB268D">
          <w:rPr>
            <w:webHidden/>
          </w:rPr>
          <w:instrText xml:space="preserve"> PAGEREF _Toc127526037 \h </w:instrText>
        </w:r>
        <w:r w:rsidR="00BB268D">
          <w:rPr>
            <w:webHidden/>
          </w:rPr>
        </w:r>
        <w:r w:rsidR="00BB268D">
          <w:rPr>
            <w:webHidden/>
          </w:rPr>
          <w:fldChar w:fldCharType="separate"/>
        </w:r>
        <w:r w:rsidR="00BB268D">
          <w:rPr>
            <w:webHidden/>
          </w:rPr>
          <w:t>20</w:t>
        </w:r>
        <w:r w:rsidR="00BB268D">
          <w:rPr>
            <w:webHidden/>
          </w:rPr>
          <w:fldChar w:fldCharType="end"/>
        </w:r>
      </w:hyperlink>
    </w:p>
    <w:p w14:paraId="6361343D" w14:textId="26274F96" w:rsidR="00BB268D" w:rsidRDefault="00E01C6A">
      <w:pPr>
        <w:pStyle w:val="TOC1"/>
        <w:rPr>
          <w:rFonts w:asciiTheme="minorHAnsi" w:eastAsiaTheme="minorEastAsia" w:hAnsiTheme="minorHAnsi" w:cstheme="minorBidi"/>
          <w:color w:val="auto"/>
          <w:sz w:val="22"/>
          <w:szCs w:val="22"/>
          <w:lang w:val="fr-FR" w:eastAsia="fr-FR"/>
        </w:rPr>
      </w:pPr>
      <w:hyperlink w:anchor="_Toc127526038" w:history="1">
        <w:r w:rsidR="00BB268D" w:rsidRPr="00F33630">
          <w:rPr>
            <w:rStyle w:val="Hyperlink"/>
          </w:rPr>
          <w:t>ANNEXE 2</w:t>
        </w:r>
        <w:r w:rsidR="00BB268D">
          <w:rPr>
            <w:webHidden/>
          </w:rPr>
          <w:tab/>
        </w:r>
        <w:r w:rsidR="00BB268D">
          <w:rPr>
            <w:webHidden/>
          </w:rPr>
          <w:fldChar w:fldCharType="begin"/>
        </w:r>
        <w:r w:rsidR="00BB268D">
          <w:rPr>
            <w:webHidden/>
          </w:rPr>
          <w:instrText xml:space="preserve"> PAGEREF _Toc127526038 \h </w:instrText>
        </w:r>
        <w:r w:rsidR="00BB268D">
          <w:rPr>
            <w:webHidden/>
          </w:rPr>
        </w:r>
        <w:r w:rsidR="00BB268D">
          <w:rPr>
            <w:webHidden/>
          </w:rPr>
          <w:fldChar w:fldCharType="separate"/>
        </w:r>
        <w:r w:rsidR="00BB268D">
          <w:rPr>
            <w:webHidden/>
          </w:rPr>
          <w:t>22</w:t>
        </w:r>
        <w:r w:rsidR="00BB268D">
          <w:rPr>
            <w:webHidden/>
          </w:rPr>
          <w:fldChar w:fldCharType="end"/>
        </w:r>
      </w:hyperlink>
    </w:p>
    <w:p w14:paraId="231DF675" w14:textId="4AE3BD2E" w:rsidR="00BB268D" w:rsidRDefault="00E01C6A">
      <w:pPr>
        <w:pStyle w:val="TOC1"/>
        <w:rPr>
          <w:rFonts w:asciiTheme="minorHAnsi" w:eastAsiaTheme="minorEastAsia" w:hAnsiTheme="minorHAnsi" w:cstheme="minorBidi"/>
          <w:color w:val="auto"/>
          <w:sz w:val="22"/>
          <w:szCs w:val="22"/>
          <w:lang w:val="fr-FR" w:eastAsia="fr-FR"/>
        </w:rPr>
      </w:pPr>
      <w:hyperlink w:anchor="_Toc127526039" w:history="1">
        <w:r w:rsidR="00BB268D" w:rsidRPr="00F33630">
          <w:rPr>
            <w:rStyle w:val="Hyperlink"/>
          </w:rPr>
          <w:t>ANNEXE 3</w:t>
        </w:r>
        <w:r w:rsidR="00BB268D">
          <w:rPr>
            <w:webHidden/>
          </w:rPr>
          <w:tab/>
        </w:r>
        <w:r w:rsidR="00BB268D">
          <w:rPr>
            <w:webHidden/>
          </w:rPr>
          <w:fldChar w:fldCharType="begin"/>
        </w:r>
        <w:r w:rsidR="00BB268D">
          <w:rPr>
            <w:webHidden/>
          </w:rPr>
          <w:instrText xml:space="preserve"> PAGEREF _Toc127526039 \h </w:instrText>
        </w:r>
        <w:r w:rsidR="00BB268D">
          <w:rPr>
            <w:webHidden/>
          </w:rPr>
        </w:r>
        <w:r w:rsidR="00BB268D">
          <w:rPr>
            <w:webHidden/>
          </w:rPr>
          <w:fldChar w:fldCharType="separate"/>
        </w:r>
        <w:r w:rsidR="00BB268D">
          <w:rPr>
            <w:webHidden/>
          </w:rPr>
          <w:t>37</w:t>
        </w:r>
        <w:r w:rsidR="00BB268D">
          <w:rPr>
            <w:webHidden/>
          </w:rPr>
          <w:fldChar w:fldCharType="end"/>
        </w:r>
      </w:hyperlink>
    </w:p>
    <w:p w14:paraId="4F84A85E" w14:textId="7E2EB874" w:rsidR="00BB268D" w:rsidRDefault="00E01C6A">
      <w:pPr>
        <w:pStyle w:val="TOC1"/>
        <w:rPr>
          <w:rFonts w:asciiTheme="minorHAnsi" w:eastAsiaTheme="minorEastAsia" w:hAnsiTheme="minorHAnsi" w:cstheme="minorBidi"/>
          <w:color w:val="auto"/>
          <w:sz w:val="22"/>
          <w:szCs w:val="22"/>
          <w:lang w:val="fr-FR" w:eastAsia="fr-FR"/>
        </w:rPr>
      </w:pPr>
      <w:hyperlink w:anchor="_Toc127526040" w:history="1">
        <w:r w:rsidR="00BB268D" w:rsidRPr="00F33630">
          <w:rPr>
            <w:rStyle w:val="Hyperlink"/>
          </w:rPr>
          <w:t>RESERVE</w:t>
        </w:r>
        <w:r w:rsidR="00BB268D">
          <w:rPr>
            <w:webHidden/>
          </w:rPr>
          <w:tab/>
        </w:r>
        <w:r w:rsidR="00BB268D">
          <w:rPr>
            <w:webHidden/>
          </w:rPr>
          <w:fldChar w:fldCharType="begin"/>
        </w:r>
        <w:r w:rsidR="00BB268D">
          <w:rPr>
            <w:webHidden/>
          </w:rPr>
          <w:instrText xml:space="preserve"> PAGEREF _Toc127526040 \h </w:instrText>
        </w:r>
        <w:r w:rsidR="00BB268D">
          <w:rPr>
            <w:webHidden/>
          </w:rPr>
        </w:r>
        <w:r w:rsidR="00BB268D">
          <w:rPr>
            <w:webHidden/>
          </w:rPr>
          <w:fldChar w:fldCharType="separate"/>
        </w:r>
        <w:r w:rsidR="00BB268D">
          <w:rPr>
            <w:webHidden/>
          </w:rPr>
          <w:t>37</w:t>
        </w:r>
        <w:r w:rsidR="00BB268D">
          <w:rPr>
            <w:webHidden/>
          </w:rPr>
          <w:fldChar w:fldCharType="end"/>
        </w:r>
      </w:hyperlink>
    </w:p>
    <w:p w14:paraId="2F3BEB07" w14:textId="36279391" w:rsidR="00BB268D" w:rsidRDefault="00E01C6A">
      <w:pPr>
        <w:pStyle w:val="TOC1"/>
        <w:rPr>
          <w:rFonts w:asciiTheme="minorHAnsi" w:eastAsiaTheme="minorEastAsia" w:hAnsiTheme="minorHAnsi" w:cstheme="minorBidi"/>
          <w:color w:val="auto"/>
          <w:sz w:val="22"/>
          <w:szCs w:val="22"/>
          <w:lang w:val="fr-FR" w:eastAsia="fr-FR"/>
        </w:rPr>
      </w:pPr>
      <w:hyperlink w:anchor="_Toc127526041" w:history="1">
        <w:r w:rsidR="00BB268D" w:rsidRPr="00F33630">
          <w:rPr>
            <w:rStyle w:val="Hyperlink"/>
          </w:rPr>
          <w:t>ANNEXE 4</w:t>
        </w:r>
        <w:r w:rsidR="00BB268D">
          <w:rPr>
            <w:webHidden/>
          </w:rPr>
          <w:tab/>
        </w:r>
        <w:r w:rsidR="00BB268D">
          <w:rPr>
            <w:webHidden/>
          </w:rPr>
          <w:fldChar w:fldCharType="begin"/>
        </w:r>
        <w:r w:rsidR="00BB268D">
          <w:rPr>
            <w:webHidden/>
          </w:rPr>
          <w:instrText xml:space="preserve"> PAGEREF _Toc127526041 \h </w:instrText>
        </w:r>
        <w:r w:rsidR="00BB268D">
          <w:rPr>
            <w:webHidden/>
          </w:rPr>
        </w:r>
        <w:r w:rsidR="00BB268D">
          <w:rPr>
            <w:webHidden/>
          </w:rPr>
          <w:fldChar w:fldCharType="separate"/>
        </w:r>
        <w:r w:rsidR="00BB268D">
          <w:rPr>
            <w:webHidden/>
          </w:rPr>
          <w:t>38</w:t>
        </w:r>
        <w:r w:rsidR="00BB268D">
          <w:rPr>
            <w:webHidden/>
          </w:rPr>
          <w:fldChar w:fldCharType="end"/>
        </w:r>
      </w:hyperlink>
    </w:p>
    <w:p w14:paraId="2C8C0FBE" w14:textId="28B42CF5" w:rsidR="008B0171" w:rsidRPr="00314BF7" w:rsidRDefault="00C04261" w:rsidP="00F641C7">
      <w:pPr>
        <w:pStyle w:val="TOC1"/>
        <w:rPr>
          <w:rFonts w:eastAsia="Times New Roman"/>
          <w:color w:val="auto"/>
          <w:sz w:val="22"/>
          <w:szCs w:val="22"/>
          <w:lang w:val="fr-FR" w:eastAsia="fr-FR"/>
        </w:rPr>
      </w:pPr>
      <w:r w:rsidRPr="004210E3">
        <w:fldChar w:fldCharType="end"/>
      </w:r>
    </w:p>
    <w:p w14:paraId="54C710B4" w14:textId="77777777" w:rsidR="00BB268D" w:rsidRPr="00BB268D" w:rsidRDefault="008B0171" w:rsidP="00BB268D">
      <w:pPr>
        <w:spacing w:line="480" w:lineRule="auto"/>
        <w:ind w:right="14"/>
        <w:jc w:val="both"/>
        <w:rPr>
          <w:rFonts w:ascii="Univers Next for HSBC Light" w:hAnsi="Univers Next for HSBC Light" w:cs="Arial"/>
          <w:b/>
        </w:rPr>
      </w:pPr>
      <w:r w:rsidRPr="001145FF">
        <w:rPr>
          <w:sz w:val="22"/>
          <w:szCs w:val="22"/>
          <w:lang w:eastAsia="fr-FR"/>
        </w:rPr>
        <w:br w:type="page"/>
      </w:r>
      <w:r w:rsidR="00BB268D" w:rsidRPr="00BB268D">
        <w:rPr>
          <w:rFonts w:ascii="Univers Next for HSBC Light" w:hAnsi="Univers Next for HSBC Light" w:cs="Arial"/>
          <w:b/>
        </w:rPr>
        <w:lastRenderedPageBreak/>
        <w:t xml:space="preserve">Entre </w:t>
      </w:r>
    </w:p>
    <w:p w14:paraId="73D8A866" w14:textId="77777777" w:rsidR="00BB268D" w:rsidRPr="004A19C0" w:rsidRDefault="00BB268D" w:rsidP="00BB268D">
      <w:pPr>
        <w:spacing w:line="480" w:lineRule="auto"/>
        <w:ind w:right="14"/>
        <w:jc w:val="both"/>
        <w:rPr>
          <w:rFonts w:ascii="Univers Next for HSBC Light" w:hAnsi="Univers Next for HSBC Light" w:cs="Arial"/>
          <w:b/>
        </w:rPr>
      </w:pPr>
    </w:p>
    <w:p w14:paraId="59C1372E" w14:textId="77777777" w:rsidR="00BB268D" w:rsidRPr="004A19C0" w:rsidRDefault="00BB268D" w:rsidP="00BB268D">
      <w:pPr>
        <w:spacing w:line="480" w:lineRule="auto"/>
        <w:ind w:right="14"/>
        <w:jc w:val="both"/>
        <w:rPr>
          <w:rFonts w:ascii="Univers Next for HSBC Light" w:hAnsi="Univers Next for HSBC Light" w:cs="Arial"/>
          <w:b/>
        </w:rPr>
      </w:pPr>
      <w:r w:rsidRPr="004A19C0">
        <w:rPr>
          <w:rFonts w:ascii="Univers Next for HSBC Light" w:hAnsi="Univers Next for HSBC Light" w:cs="Arial"/>
          <w:b/>
        </w:rPr>
        <w:t>dont le siège social est situé:</w:t>
      </w:r>
    </w:p>
    <w:p w14:paraId="646ECFBA" w14:textId="77777777" w:rsidR="00BB268D" w:rsidRPr="004A19C0" w:rsidRDefault="00BB268D" w:rsidP="00BB268D">
      <w:pPr>
        <w:spacing w:line="480" w:lineRule="auto"/>
        <w:ind w:right="14"/>
        <w:jc w:val="both"/>
        <w:rPr>
          <w:rFonts w:ascii="Univers Next for HSBC Light" w:hAnsi="Univers Next for HSBC Light" w:cs="Arial"/>
          <w:b/>
        </w:rPr>
      </w:pPr>
      <w:r w:rsidRPr="004A19C0">
        <w:rPr>
          <w:rFonts w:ascii="Univers Next for HSBC Light" w:hAnsi="Univers Next for HSBC Light" w:cs="Arial"/>
          <w:b/>
        </w:rPr>
        <w:t>immatriculée au Registre du Commerce et des Sociétés de la ville de:</w:t>
      </w:r>
    </w:p>
    <w:p w14:paraId="0A24019E" w14:textId="77777777" w:rsidR="00BB268D" w:rsidRPr="004A19C0" w:rsidRDefault="00BB268D" w:rsidP="00BB268D">
      <w:pPr>
        <w:spacing w:line="480" w:lineRule="auto"/>
        <w:ind w:right="14"/>
        <w:jc w:val="both"/>
        <w:rPr>
          <w:rFonts w:ascii="Univers Next for HSBC Light" w:hAnsi="Univers Next for HSBC Light" w:cs="Arial"/>
          <w:b/>
        </w:rPr>
      </w:pPr>
    </w:p>
    <w:p w14:paraId="225EC538" w14:textId="77777777" w:rsidR="00BB268D" w:rsidRPr="004A19C0" w:rsidRDefault="00BB268D" w:rsidP="00BB268D">
      <w:pPr>
        <w:spacing w:line="480" w:lineRule="auto"/>
        <w:ind w:right="14"/>
        <w:jc w:val="both"/>
        <w:rPr>
          <w:rFonts w:ascii="Univers Next for HSBC Light" w:hAnsi="Univers Next for HSBC Light" w:cs="Arial"/>
          <w:b/>
        </w:rPr>
      </w:pPr>
      <w:r w:rsidRPr="004A19C0">
        <w:rPr>
          <w:rFonts w:ascii="Univers Next for HSBC Light" w:hAnsi="Univers Next for HSBC Light" w:cs="Arial"/>
          <w:b/>
        </w:rPr>
        <w:t>sous le numéro:</w:t>
      </w:r>
    </w:p>
    <w:p w14:paraId="28C0BF60" w14:textId="77777777" w:rsidR="00BB268D" w:rsidRPr="004A19C0" w:rsidRDefault="00BB268D" w:rsidP="00BB268D">
      <w:pPr>
        <w:spacing w:line="480" w:lineRule="auto"/>
        <w:ind w:right="14"/>
        <w:jc w:val="both"/>
        <w:rPr>
          <w:rFonts w:ascii="Univers Next for HSBC Light" w:hAnsi="Univers Next for HSBC Light" w:cs="Arial"/>
          <w:b/>
        </w:rPr>
      </w:pPr>
      <w:r w:rsidRPr="004A19C0">
        <w:rPr>
          <w:rFonts w:ascii="Univers Next for HSBC Light" w:hAnsi="Univers Next for HSBC Light" w:cs="Arial"/>
          <w:b/>
        </w:rPr>
        <w:t>représentée par:</w:t>
      </w:r>
    </w:p>
    <w:p w14:paraId="057A8B0A" w14:textId="77777777" w:rsidR="00BB268D" w:rsidRPr="004A19C0" w:rsidRDefault="00BB268D" w:rsidP="00BB268D">
      <w:pPr>
        <w:spacing w:line="480" w:lineRule="auto"/>
        <w:ind w:right="14"/>
        <w:jc w:val="both"/>
        <w:rPr>
          <w:rFonts w:ascii="Univers Next for HSBC Light" w:hAnsi="Univers Next for HSBC Light" w:cs="Arial"/>
        </w:rPr>
      </w:pPr>
      <w:r w:rsidRPr="004A19C0">
        <w:rPr>
          <w:rFonts w:ascii="Univers Next for HSBC Light" w:hAnsi="Univers Next for HSBC Light" w:cs="Arial"/>
          <w:b/>
        </w:rPr>
        <w:t xml:space="preserve">dûment habilité </w:t>
      </w:r>
      <w:r w:rsidRPr="004A19C0">
        <w:rPr>
          <w:rFonts w:ascii="Univers Next for HSBC Light" w:hAnsi="Univers Next for HSBC Light" w:cs="Arial"/>
        </w:rPr>
        <w:t>aux fins des présentes,</w:t>
      </w:r>
    </w:p>
    <w:p w14:paraId="4934A4D9" w14:textId="77777777" w:rsidR="00BB268D" w:rsidRPr="004A19C0" w:rsidRDefault="00BB268D" w:rsidP="00BB268D">
      <w:pPr>
        <w:tabs>
          <w:tab w:val="right" w:leader="dot" w:pos="9600"/>
        </w:tabs>
        <w:jc w:val="both"/>
        <w:rPr>
          <w:rFonts w:ascii="Univers Next for HSBC Light" w:hAnsi="Univers Next for HSBC Light" w:cs="Arial"/>
        </w:rPr>
      </w:pPr>
    </w:p>
    <w:p w14:paraId="03A4E4BD" w14:textId="77777777" w:rsidR="00BB268D" w:rsidRPr="004A19C0" w:rsidRDefault="00BB268D" w:rsidP="00BB268D">
      <w:pPr>
        <w:ind w:right="14"/>
        <w:jc w:val="both"/>
        <w:rPr>
          <w:rFonts w:ascii="Univers Next for HSBC Light" w:hAnsi="Univers Next for HSBC Light" w:cs="Arial"/>
        </w:rPr>
      </w:pPr>
      <w:r w:rsidRPr="004A19C0">
        <w:rPr>
          <w:rFonts w:ascii="Univers Next for HSBC Light" w:hAnsi="Univers Next for HSBC Light" w:cs="Arial"/>
        </w:rPr>
        <w:t>(ci-après dénommée “ </w:t>
      </w:r>
      <w:r w:rsidRPr="004A19C0">
        <w:rPr>
          <w:rFonts w:ascii="Univers Next for HSBC Light" w:hAnsi="Univers Next for HSBC Light" w:cs="Arial"/>
          <w:b/>
        </w:rPr>
        <w:t>le Client</w:t>
      </w:r>
      <w:r w:rsidRPr="004A19C0">
        <w:rPr>
          <w:rFonts w:ascii="Univers Next for HSBC Light" w:hAnsi="Univers Next for HSBC Light" w:cs="Arial"/>
        </w:rPr>
        <w:t> ”)</w:t>
      </w:r>
    </w:p>
    <w:p w14:paraId="49F805B9" w14:textId="77777777" w:rsidR="009A3C99" w:rsidRPr="00D854AD" w:rsidRDefault="009A3C99" w:rsidP="009A3C99">
      <w:pPr>
        <w:jc w:val="both"/>
        <w:rPr>
          <w:rFonts w:ascii="Univers Next for HSBC Light" w:hAnsi="Univers Next for HSBC Light" w:cs="Arial"/>
          <w:bCs/>
          <w:iCs/>
        </w:rPr>
      </w:pPr>
      <w:r w:rsidRPr="00D854AD">
        <w:rPr>
          <w:rFonts w:ascii="Univers Next for HSBC Light" w:hAnsi="Univers Next for HSBC Light" w:cs="Arial"/>
          <w:bCs/>
          <w:iCs/>
        </w:rPr>
        <w:t>Lorsque le client est une société de gestion, il est entendu qu’elle agit au nom et pour le compte de ses OPC et que les dispositions de la convention (telle que définie ci-dessous) s'appliquent directement et de manière autonome à chaque OPC.</w:t>
      </w:r>
    </w:p>
    <w:p w14:paraId="4B005C54" w14:textId="77777777" w:rsidR="00F25165" w:rsidRPr="00D854AD" w:rsidRDefault="00F25165" w:rsidP="00F25165">
      <w:pPr>
        <w:ind w:right="14"/>
        <w:jc w:val="both"/>
        <w:rPr>
          <w:rStyle w:val="Emphasis"/>
          <w:rFonts w:ascii="Univers Next for HSBC Light" w:hAnsi="Univers Next for HSBC Light" w:cs="Arial"/>
        </w:rPr>
      </w:pPr>
    </w:p>
    <w:p w14:paraId="67E2DF5A" w14:textId="77777777" w:rsidR="00F25165" w:rsidRPr="00D854AD" w:rsidRDefault="00F25165" w:rsidP="00F25165">
      <w:pPr>
        <w:ind w:right="14"/>
        <w:jc w:val="both"/>
        <w:rPr>
          <w:rStyle w:val="Emphasis"/>
          <w:rFonts w:ascii="Univers Next for HSBC Light" w:hAnsi="Univers Next for HSBC Light" w:cs="Arial"/>
        </w:rPr>
      </w:pPr>
      <w:r w:rsidRPr="00D854AD">
        <w:rPr>
          <w:rStyle w:val="Emphasis"/>
          <w:rFonts w:ascii="Univers Next for HSBC Light" w:hAnsi="Univers Next for HSBC Light" w:cs="Arial"/>
        </w:rPr>
        <w:t>D’une part,</w:t>
      </w:r>
    </w:p>
    <w:p w14:paraId="059F5B90" w14:textId="77777777" w:rsidR="00F25165" w:rsidRPr="00D854AD" w:rsidRDefault="00F25165" w:rsidP="00F25165">
      <w:pPr>
        <w:ind w:right="14"/>
        <w:jc w:val="both"/>
        <w:rPr>
          <w:rFonts w:ascii="Univers Next for HSBC Light" w:hAnsi="Univers Next for HSBC Light" w:cs="Arial"/>
        </w:rPr>
      </w:pPr>
    </w:p>
    <w:p w14:paraId="4D884AF3" w14:textId="77777777" w:rsidR="00F25165" w:rsidRPr="00D854AD" w:rsidRDefault="00F25165" w:rsidP="006E1283">
      <w:pPr>
        <w:jc w:val="both"/>
        <w:rPr>
          <w:rFonts w:ascii="Univers Next for HSBC Light" w:hAnsi="Univers Next for HSBC Light"/>
          <w:b/>
        </w:rPr>
      </w:pPr>
      <w:bookmarkStart w:id="2" w:name="_Toc497929895"/>
      <w:bookmarkStart w:id="3" w:name="_Toc497992234"/>
      <w:r w:rsidRPr="00D854AD">
        <w:rPr>
          <w:rFonts w:ascii="Univers Next for HSBC Light" w:hAnsi="Univers Next for HSBC Light"/>
          <w:b/>
        </w:rPr>
        <w:t>Et</w:t>
      </w:r>
      <w:bookmarkEnd w:id="2"/>
      <w:bookmarkEnd w:id="3"/>
      <w:r w:rsidRPr="00D854AD">
        <w:rPr>
          <w:rFonts w:ascii="Univers Next for HSBC Light" w:hAnsi="Univers Next for HSBC Light"/>
          <w:b/>
        </w:rPr>
        <w:t> </w:t>
      </w:r>
    </w:p>
    <w:p w14:paraId="00B0297E" w14:textId="77777777" w:rsidR="00F25165" w:rsidRPr="00D854AD" w:rsidRDefault="00F25165" w:rsidP="00F25165">
      <w:pPr>
        <w:ind w:right="14"/>
        <w:jc w:val="both"/>
        <w:rPr>
          <w:rFonts w:ascii="Univers Next for HSBC Light" w:hAnsi="Univers Next for HSBC Light" w:cs="Arial"/>
        </w:rPr>
      </w:pPr>
    </w:p>
    <w:p w14:paraId="013478C1"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b/>
        </w:rPr>
        <w:t xml:space="preserve">HSBC </w:t>
      </w:r>
      <w:r w:rsidR="00667F15">
        <w:rPr>
          <w:rFonts w:ascii="Univers Next for HSBC Light" w:hAnsi="Univers Next for HSBC Light" w:cs="Arial"/>
          <w:b/>
        </w:rPr>
        <w:t>Continental Europe</w:t>
      </w:r>
      <w:r w:rsidR="004970FD">
        <w:rPr>
          <w:rFonts w:ascii="Univers Next for HSBC Light" w:hAnsi="Univers Next for HSBC Light" w:cs="Arial"/>
          <w:b/>
        </w:rPr>
        <w:t xml:space="preserve"> (anciennement dénommé HSBC France)</w:t>
      </w:r>
      <w:r w:rsidRPr="00D854AD">
        <w:rPr>
          <w:rFonts w:ascii="Univers Next for HSBC Light" w:hAnsi="Univers Next for HSBC Light" w:cs="Arial"/>
          <w:b/>
        </w:rPr>
        <w:t>,</w:t>
      </w:r>
      <w:r w:rsidRPr="00D854AD">
        <w:rPr>
          <w:rFonts w:ascii="Univers Next for HSBC Light" w:hAnsi="Univers Next for HSBC Light" w:cs="Arial"/>
        </w:rPr>
        <w:t xml:space="preserve"> dont le siège social est situé </w:t>
      </w:r>
      <w:r w:rsidR="00667F15">
        <w:rPr>
          <w:rFonts w:ascii="Univers Next for HSBC Light" w:hAnsi="Univers Next for HSBC Light" w:cs="Arial"/>
        </w:rPr>
        <w:t>38</w:t>
      </w:r>
      <w:r w:rsidRPr="00D854AD">
        <w:rPr>
          <w:rFonts w:ascii="Univers Next for HSBC Light" w:hAnsi="Univers Next for HSBC Light" w:cs="Arial"/>
        </w:rPr>
        <w:t xml:space="preserve">, avenue </w:t>
      </w:r>
      <w:r w:rsidR="00667F15">
        <w:rPr>
          <w:rFonts w:ascii="Univers Next for HSBC Light" w:hAnsi="Univers Next for HSBC Light" w:cs="Arial"/>
        </w:rPr>
        <w:t>Kléber</w:t>
      </w:r>
      <w:r w:rsidRPr="00D854AD">
        <w:rPr>
          <w:rFonts w:ascii="Univers Next for HSBC Light" w:hAnsi="Univers Next for HSBC Light" w:cs="Arial"/>
        </w:rPr>
        <w:t xml:space="preserve"> </w:t>
      </w:r>
      <w:r w:rsidR="00667F15">
        <w:rPr>
          <w:rFonts w:ascii="Univers Next for HSBC Light" w:hAnsi="Univers Next for HSBC Light" w:cs="Arial"/>
        </w:rPr>
        <w:t>75</w:t>
      </w:r>
      <w:r w:rsidR="004970FD">
        <w:rPr>
          <w:rFonts w:ascii="Univers Next for HSBC Light" w:hAnsi="Univers Next for HSBC Light" w:cs="Arial"/>
        </w:rPr>
        <w:t>1</w:t>
      </w:r>
      <w:r w:rsidR="00667F15">
        <w:rPr>
          <w:rFonts w:ascii="Univers Next for HSBC Light" w:hAnsi="Univers Next for HSBC Light" w:cs="Arial"/>
        </w:rPr>
        <w:t xml:space="preserve">16 </w:t>
      </w:r>
      <w:r w:rsidRPr="00D854AD">
        <w:rPr>
          <w:rFonts w:ascii="Univers Next for HSBC Light" w:hAnsi="Univers Next for HSBC Light" w:cs="Arial"/>
        </w:rPr>
        <w:t xml:space="preserve">Paris, immatriculée au Registre du Commerce et des Sociétés de Paris sous le numéro B 775 670 284, représentée par </w:t>
      </w:r>
      <w:r w:rsidR="00667F15">
        <w:rPr>
          <w:rFonts w:ascii="Univers Next for HSBC Light" w:hAnsi="Univers Next for HSBC Light" w:cs="Arial"/>
        </w:rPr>
        <w:t>Marwan DAGHER</w:t>
      </w:r>
      <w:r w:rsidRPr="00D854AD">
        <w:rPr>
          <w:rFonts w:ascii="Univers Next for HSBC Light" w:hAnsi="Univers Next for HSBC Light" w:cs="Arial"/>
        </w:rPr>
        <w:t xml:space="preserve"> et</w:t>
      </w:r>
      <w:r w:rsidR="00B36FA7" w:rsidRPr="00D854AD">
        <w:rPr>
          <w:rFonts w:ascii="Univers Next for HSBC Light" w:hAnsi="Univers Next for HSBC Light" w:cs="Arial"/>
        </w:rPr>
        <w:t xml:space="preserve"> </w:t>
      </w:r>
      <w:r w:rsidR="00E131E0" w:rsidRPr="00D854AD">
        <w:rPr>
          <w:rFonts w:ascii="Univers Next for HSBC Light" w:hAnsi="Univers Next for HSBC Light" w:cs="Arial"/>
        </w:rPr>
        <w:t>Yonathan EBGUY</w:t>
      </w:r>
      <w:r w:rsidRPr="00D854AD">
        <w:rPr>
          <w:rFonts w:ascii="Univers Next for HSBC Light" w:hAnsi="Univers Next for HSBC Light" w:cs="Arial"/>
        </w:rPr>
        <w:t>, dûment habilités aux fins des présentes,</w:t>
      </w:r>
    </w:p>
    <w:p w14:paraId="55093D82" w14:textId="77777777" w:rsidR="00F25165" w:rsidRPr="00D854AD" w:rsidRDefault="00F25165" w:rsidP="00F25165">
      <w:pPr>
        <w:ind w:right="11"/>
        <w:jc w:val="both"/>
        <w:rPr>
          <w:rFonts w:ascii="Univers Next for HSBC Light" w:hAnsi="Univers Next for HSBC Light" w:cs="Arial"/>
        </w:rPr>
      </w:pPr>
    </w:p>
    <w:p w14:paraId="5E898ECF"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(ci-après dénommée « </w:t>
      </w:r>
      <w:r w:rsidRPr="00D854AD">
        <w:rPr>
          <w:rFonts w:ascii="Univers Next for HSBC Light" w:hAnsi="Univers Next for HSBC Light" w:cs="Arial"/>
          <w:b/>
        </w:rPr>
        <w:t>la Banque</w:t>
      </w:r>
      <w:r w:rsidRPr="00D854AD">
        <w:rPr>
          <w:rFonts w:ascii="Univers Next for HSBC Light" w:hAnsi="Univers Next for HSBC Light" w:cs="Arial"/>
        </w:rPr>
        <w:t> »)</w:t>
      </w:r>
    </w:p>
    <w:p w14:paraId="5E387FFA" w14:textId="77777777" w:rsidR="00F25165" w:rsidRPr="00D854AD" w:rsidRDefault="00F25165" w:rsidP="00F25165">
      <w:pPr>
        <w:ind w:right="11"/>
        <w:jc w:val="both"/>
        <w:rPr>
          <w:rFonts w:ascii="Univers Next for HSBC Light" w:hAnsi="Univers Next for HSBC Light" w:cs="Arial"/>
        </w:rPr>
      </w:pPr>
    </w:p>
    <w:p w14:paraId="38927F6D" w14:textId="77777777" w:rsidR="00F25165" w:rsidRPr="00D854AD" w:rsidRDefault="00F25165" w:rsidP="00F25165">
      <w:pPr>
        <w:ind w:right="14"/>
        <w:jc w:val="both"/>
        <w:rPr>
          <w:rFonts w:ascii="Univers Next for HSBC Light" w:hAnsi="Univers Next for HSBC Light" w:cs="Arial"/>
          <w:i/>
        </w:rPr>
      </w:pPr>
      <w:r w:rsidRPr="00D854AD">
        <w:rPr>
          <w:rFonts w:ascii="Univers Next for HSBC Light" w:hAnsi="Univers Next for HSBC Light" w:cs="Arial"/>
          <w:i/>
        </w:rPr>
        <w:t>D’autre part,</w:t>
      </w:r>
    </w:p>
    <w:p w14:paraId="672F37C3" w14:textId="77777777" w:rsidR="00F25165" w:rsidRPr="00D854AD" w:rsidRDefault="00F25165" w:rsidP="00F25165">
      <w:pPr>
        <w:ind w:right="14"/>
        <w:jc w:val="both"/>
        <w:rPr>
          <w:rFonts w:ascii="Univers Next for HSBC Light" w:hAnsi="Univers Next for HSBC Light" w:cs="Arial"/>
          <w:b/>
        </w:rPr>
      </w:pPr>
    </w:p>
    <w:p w14:paraId="197B1267"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 xml:space="preserve">(ensemble dénommées </w:t>
      </w:r>
      <w:r w:rsidRPr="00D854AD">
        <w:rPr>
          <w:rFonts w:ascii="Univers Next for HSBC Light" w:hAnsi="Univers Next for HSBC Light" w:cs="Arial"/>
          <w:bCs/>
        </w:rPr>
        <w:t>les</w:t>
      </w:r>
      <w:r w:rsidRPr="00D854AD">
        <w:rPr>
          <w:rFonts w:ascii="Univers Next for HSBC Light" w:hAnsi="Univers Next for HSBC Light" w:cs="Arial"/>
          <w:b/>
        </w:rPr>
        <w:t xml:space="preserve"> </w:t>
      </w:r>
      <w:r w:rsidR="006C5C8A" w:rsidRPr="00D854AD">
        <w:rPr>
          <w:rFonts w:ascii="Univers Next for HSBC Light" w:hAnsi="Univers Next for HSBC Light" w:cs="Arial"/>
          <w:bCs/>
        </w:rPr>
        <w:t>« </w:t>
      </w:r>
      <w:r w:rsidRPr="00D854AD">
        <w:rPr>
          <w:rFonts w:ascii="Univers Next for HSBC Light" w:hAnsi="Univers Next for HSBC Light" w:cs="Arial"/>
          <w:b/>
        </w:rPr>
        <w:t>Parties</w:t>
      </w:r>
      <w:r w:rsidR="006C5C8A" w:rsidRPr="00D854AD">
        <w:rPr>
          <w:rFonts w:ascii="Univers Next for HSBC Light" w:hAnsi="Univers Next for HSBC Light" w:cs="Arial"/>
        </w:rPr>
        <w:t> »</w:t>
      </w:r>
      <w:r w:rsidRPr="00D854AD">
        <w:rPr>
          <w:rFonts w:ascii="Univers Next for HSBC Light" w:hAnsi="Univers Next for HSBC Light" w:cs="Arial"/>
        </w:rPr>
        <w:t>)</w:t>
      </w:r>
    </w:p>
    <w:p w14:paraId="217DB5BD" w14:textId="77777777" w:rsidR="00F25165" w:rsidRPr="00D854AD" w:rsidRDefault="00F25165" w:rsidP="00F25165">
      <w:pPr>
        <w:ind w:right="14"/>
        <w:jc w:val="both"/>
        <w:rPr>
          <w:rFonts w:ascii="Univers Next for HSBC Light" w:hAnsi="Univers Next for HSBC Light" w:cs="Arial"/>
          <w:b/>
        </w:rPr>
      </w:pPr>
    </w:p>
    <w:p w14:paraId="6EB1CF9A" w14:textId="77777777" w:rsidR="00E32E58" w:rsidRPr="00D854AD" w:rsidRDefault="00E32E58" w:rsidP="00F25165">
      <w:pPr>
        <w:ind w:right="14"/>
        <w:jc w:val="both"/>
        <w:rPr>
          <w:rFonts w:ascii="Univers Next for HSBC Light" w:hAnsi="Univers Next for HSBC Light" w:cs="Arial"/>
          <w:b/>
        </w:rPr>
      </w:pPr>
    </w:p>
    <w:p w14:paraId="36762CC6" w14:textId="77777777" w:rsidR="00F25165" w:rsidRPr="00D854AD" w:rsidRDefault="00F25165" w:rsidP="006E1283">
      <w:pPr>
        <w:jc w:val="both"/>
        <w:rPr>
          <w:rFonts w:ascii="Univers Next for HSBC Light" w:hAnsi="Univers Next for HSBC Light"/>
          <w:b/>
        </w:rPr>
      </w:pPr>
      <w:bookmarkStart w:id="4" w:name="_Toc497929896"/>
      <w:bookmarkStart w:id="5" w:name="_Toc497992235"/>
      <w:r w:rsidRPr="00D854AD">
        <w:rPr>
          <w:rFonts w:ascii="Univers Next for HSBC Light" w:hAnsi="Univers Next for HSBC Light"/>
          <w:b/>
        </w:rPr>
        <w:t>PREAMBULE</w:t>
      </w:r>
      <w:bookmarkEnd w:id="4"/>
      <w:bookmarkEnd w:id="5"/>
    </w:p>
    <w:p w14:paraId="6EA07C12" w14:textId="77777777" w:rsidR="00F25165" w:rsidRPr="00D854AD" w:rsidRDefault="00F25165" w:rsidP="00F25165">
      <w:pPr>
        <w:ind w:right="14"/>
        <w:jc w:val="both"/>
        <w:rPr>
          <w:rFonts w:ascii="Univers Next for HSBC Light" w:hAnsi="Univers Next for HSBC Light" w:cs="Arial"/>
          <w:b/>
        </w:rPr>
      </w:pPr>
    </w:p>
    <w:p w14:paraId="1B6E9CC8" w14:textId="5AAEBBFC" w:rsidR="00F25165" w:rsidRDefault="00F25165" w:rsidP="00BB268D">
      <w:pPr>
        <w:ind w:right="14"/>
        <w:jc w:val="both"/>
        <w:rPr>
          <w:rFonts w:ascii="Univers Next for HSBC Light" w:hAnsi="Univers Next for HSBC Light" w:cs="Arial"/>
        </w:rPr>
      </w:pPr>
      <w:r w:rsidRPr="00D854AD">
        <w:rPr>
          <w:rFonts w:ascii="Univers Next for HSBC Light" w:hAnsi="Univers Next for HSBC Light" w:cs="Arial"/>
        </w:rPr>
        <w:t xml:space="preserve">Il est convenu que la présente convention (ci-après, la </w:t>
      </w:r>
      <w:r w:rsidR="006C5C8A" w:rsidRPr="00D854AD">
        <w:rPr>
          <w:rFonts w:ascii="Univers Next for HSBC Light" w:hAnsi="Univers Next for HSBC Light" w:cs="Arial"/>
        </w:rPr>
        <w:t>« </w:t>
      </w:r>
      <w:r w:rsidRPr="00D854AD">
        <w:rPr>
          <w:rFonts w:ascii="Univers Next for HSBC Light" w:hAnsi="Univers Next for HSBC Light" w:cs="Arial"/>
          <w:b/>
        </w:rPr>
        <w:t>Convention</w:t>
      </w:r>
      <w:r w:rsidR="006C5C8A" w:rsidRPr="00D854AD">
        <w:rPr>
          <w:rFonts w:ascii="Univers Next for HSBC Light" w:hAnsi="Univers Next for HSBC Light" w:cs="Arial"/>
        </w:rPr>
        <w:t> »</w:t>
      </w:r>
      <w:r w:rsidRPr="00D854AD">
        <w:rPr>
          <w:rFonts w:ascii="Univers Next for HSBC Light" w:hAnsi="Univers Next for HSBC Light" w:cs="Arial"/>
        </w:rPr>
        <w:t>) est passée conformément aux dispositions législatives et réglementaires en vigueur, et notamment celles prévues par le code monétaire et financier et le règlement général de l’Autorité des marchés financiers (le « </w:t>
      </w:r>
      <w:r w:rsidRPr="00D854AD">
        <w:rPr>
          <w:rFonts w:ascii="Univers Next for HSBC Light" w:hAnsi="Univers Next for HSBC Light" w:cs="Arial"/>
          <w:b/>
        </w:rPr>
        <w:t>Règlement Général AMF</w:t>
      </w:r>
      <w:r w:rsidRPr="00D854AD">
        <w:rPr>
          <w:rFonts w:ascii="Univers Next for HSBC Light" w:hAnsi="Univers Next for HSBC Light" w:cs="Arial"/>
        </w:rPr>
        <w:t> »).</w:t>
      </w:r>
    </w:p>
    <w:p w14:paraId="7C6EA9C1" w14:textId="3C7350F1" w:rsidR="00BB268D" w:rsidRDefault="00BB268D" w:rsidP="00BB268D">
      <w:pPr>
        <w:ind w:right="14"/>
        <w:jc w:val="both"/>
        <w:rPr>
          <w:rFonts w:ascii="Univers Next for HSBC Light" w:hAnsi="Univers Next for HSBC Light" w:cs="Arial"/>
        </w:rPr>
      </w:pPr>
    </w:p>
    <w:p w14:paraId="2EF502E5" w14:textId="77777777" w:rsidR="00BB268D" w:rsidRPr="00D854AD" w:rsidRDefault="00BB268D" w:rsidP="00BB268D">
      <w:pPr>
        <w:ind w:right="14"/>
        <w:jc w:val="both"/>
        <w:rPr>
          <w:rFonts w:ascii="Univers Next for HSBC Light" w:hAnsi="Univers Next for HSBC Light" w:cs="Arial"/>
          <w:b/>
        </w:rPr>
      </w:pPr>
    </w:p>
    <w:p w14:paraId="7D816744" w14:textId="77777777" w:rsidR="00E32E58" w:rsidRPr="00D854AD" w:rsidRDefault="00F25165" w:rsidP="00E32E58">
      <w:pPr>
        <w:pStyle w:val="BodyText1"/>
        <w:rPr>
          <w:rFonts w:ascii="Univers Next for HSBC Light" w:hAnsi="Univers Next for HSBC Light"/>
          <w:b/>
          <w:lang w:val="fr-FR"/>
        </w:rPr>
      </w:pPr>
      <w:r w:rsidRPr="00D854AD">
        <w:rPr>
          <w:rFonts w:ascii="Univers Next for HSBC Light" w:hAnsi="Univers Next for HSBC Light"/>
          <w:b/>
          <w:lang w:val="fr-FR"/>
        </w:rPr>
        <w:t>IL A ETE CONVENU ENTRE LES PARTIES CE QUI SUIT :</w:t>
      </w:r>
    </w:p>
    <w:p w14:paraId="686387E6" w14:textId="77777777" w:rsidR="00F25165" w:rsidRPr="00314BF7" w:rsidRDefault="00E32E58" w:rsidP="003E5D93">
      <w:pPr>
        <w:pStyle w:val="Heading1"/>
        <w:spacing w:before="840"/>
        <w:rPr>
          <w:rFonts w:cs="Arial"/>
        </w:rPr>
      </w:pPr>
      <w:bookmarkStart w:id="6" w:name="_Toc127526025"/>
      <w:r w:rsidRPr="00314BF7">
        <w:rPr>
          <w:rFonts w:cs="Arial"/>
        </w:rPr>
        <w:t>ARTICLE 1 – DEFINITIONS</w:t>
      </w:r>
      <w:bookmarkEnd w:id="6"/>
    </w:p>
    <w:p w14:paraId="4D61677C" w14:textId="77777777" w:rsidR="00E32E58" w:rsidRPr="00314BF7" w:rsidRDefault="00E32E58" w:rsidP="00F25165">
      <w:pPr>
        <w:ind w:right="14"/>
        <w:jc w:val="both"/>
        <w:rPr>
          <w:rFonts w:ascii="Univers Next for HSBC Light" w:hAnsi="Univers Next for HSBC Light" w:cs="Arial"/>
          <w:sz w:val="22"/>
        </w:rPr>
      </w:pPr>
    </w:p>
    <w:p w14:paraId="2CCBCD39"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Dans le cadre de la Convention, les termes employés ont la signification suivante :</w:t>
      </w:r>
    </w:p>
    <w:p w14:paraId="218CE0FF" w14:textId="77777777" w:rsidR="00F25165" w:rsidRPr="00E918EB" w:rsidRDefault="00F25165" w:rsidP="00F25165">
      <w:pPr>
        <w:ind w:right="14"/>
        <w:jc w:val="both"/>
        <w:rPr>
          <w:rFonts w:ascii="Univers Next for HSBC Light" w:hAnsi="Univers Next for HSBC Light" w:cs="Arial"/>
        </w:rPr>
      </w:pPr>
    </w:p>
    <w:p w14:paraId="34A04F95" w14:textId="77777777" w:rsidR="008E483B" w:rsidRPr="00E918EB" w:rsidRDefault="008E483B" w:rsidP="00F25165">
      <w:pPr>
        <w:ind w:right="14"/>
        <w:jc w:val="both"/>
        <w:rPr>
          <w:rFonts w:ascii="Univers Next for HSBC Light" w:hAnsi="Univers Next for HSBC Light" w:cs="Arial"/>
          <w:b/>
          <w:bCs/>
        </w:rPr>
      </w:pPr>
      <w:r w:rsidRPr="00E918EB">
        <w:rPr>
          <w:rFonts w:ascii="Univers Next for HSBC Light" w:hAnsi="Univers Next for HSBC Light" w:cs="Arial"/>
          <w:b/>
          <w:bCs/>
        </w:rPr>
        <w:lastRenderedPageBreak/>
        <w:t>AMF</w:t>
      </w:r>
    </w:p>
    <w:p w14:paraId="0519E2C5" w14:textId="77777777" w:rsidR="008E483B" w:rsidRPr="00E918EB" w:rsidRDefault="008E483B" w:rsidP="00F25165">
      <w:pPr>
        <w:ind w:right="14"/>
        <w:jc w:val="both"/>
        <w:rPr>
          <w:rFonts w:ascii="Univers Next for HSBC Light" w:hAnsi="Univers Next for HSBC Light" w:cs="Arial"/>
        </w:rPr>
      </w:pPr>
      <w:r w:rsidRPr="00E918EB">
        <w:rPr>
          <w:rFonts w:ascii="Univers Next for HSBC Light" w:hAnsi="Univers Next for HSBC Light" w:cs="Arial"/>
        </w:rPr>
        <w:t>L’Autorité des marchés financiers.</w:t>
      </w:r>
    </w:p>
    <w:p w14:paraId="4D1D58A9" w14:textId="77777777" w:rsidR="00E32E58" w:rsidRPr="00E918EB" w:rsidRDefault="00E32E58" w:rsidP="00F25165">
      <w:pPr>
        <w:ind w:right="14"/>
        <w:jc w:val="both"/>
        <w:rPr>
          <w:rFonts w:ascii="Univers Next for HSBC Light" w:hAnsi="Univers Next for HSBC Light" w:cs="Arial"/>
        </w:rPr>
      </w:pPr>
    </w:p>
    <w:p w14:paraId="79DF34F7"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b/>
        </w:rPr>
        <w:t>Confirmation</w:t>
      </w:r>
    </w:p>
    <w:p w14:paraId="02FFE550"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 xml:space="preserve">Document émis par la Banque précisant les conditions d'exécution d’un Ordre ou, selon le cas, de conclusion d'une Transaction. </w:t>
      </w:r>
    </w:p>
    <w:p w14:paraId="2E0CF206" w14:textId="77777777" w:rsidR="00F25165" w:rsidRPr="00E918EB" w:rsidRDefault="00F25165" w:rsidP="00F25165">
      <w:pPr>
        <w:ind w:right="14"/>
        <w:jc w:val="both"/>
        <w:rPr>
          <w:rFonts w:ascii="Univers Next for HSBC Light" w:hAnsi="Univers Next for HSBC Light" w:cs="Arial"/>
        </w:rPr>
      </w:pPr>
    </w:p>
    <w:p w14:paraId="41ADA05B" w14:textId="77777777" w:rsidR="002B6A48" w:rsidRPr="00E918EB" w:rsidRDefault="002B6A48" w:rsidP="002B6A48">
      <w:pPr>
        <w:ind w:right="14"/>
        <w:jc w:val="both"/>
        <w:rPr>
          <w:rFonts w:ascii="Univers Next for HSBC Light" w:hAnsi="Univers Next for HSBC Light" w:cs="Arial"/>
          <w:b/>
        </w:rPr>
      </w:pPr>
      <w:r w:rsidRPr="00E918EB">
        <w:rPr>
          <w:rFonts w:ascii="Univers Next for HSBC Light" w:hAnsi="Univers Next for HSBC Light" w:cs="Arial"/>
          <w:b/>
        </w:rPr>
        <w:t>Conseil en Investissement</w:t>
      </w:r>
    </w:p>
    <w:p w14:paraId="3CED9B2D" w14:textId="77777777" w:rsidR="002B6A48" w:rsidRPr="00E918EB" w:rsidRDefault="002B6A48" w:rsidP="002B6A48">
      <w:pPr>
        <w:ind w:right="14"/>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une activité de conseil en investissement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fournit des recommandations personnalisées à un </w:t>
      </w:r>
      <w:r w:rsidR="001D7B3F" w:rsidRPr="00E918EB">
        <w:rPr>
          <w:rFonts w:ascii="Univers Next for HSBC Light" w:hAnsi="Univers Next for HSBC Light" w:cs="Arial"/>
        </w:rPr>
        <w:t>client</w:t>
      </w:r>
      <w:r w:rsidRPr="00E918EB">
        <w:rPr>
          <w:rFonts w:ascii="Univers Next for HSBC Light" w:hAnsi="Univers Next for HSBC Light" w:cs="Arial"/>
        </w:rPr>
        <w:t>, soit à sa demande, soit à l’initiative du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concernant une ou plusieurs transactions portant sur des instruments financiers.</w:t>
      </w:r>
    </w:p>
    <w:p w14:paraId="0266D835" w14:textId="77777777" w:rsidR="002B6A48" w:rsidRPr="00E918EB" w:rsidRDefault="002B6A48" w:rsidP="002B6A48">
      <w:pPr>
        <w:ind w:right="14"/>
        <w:jc w:val="both"/>
        <w:rPr>
          <w:rFonts w:ascii="Univers Next for HSBC Light" w:hAnsi="Univers Next for HSBC Light" w:cs="Arial"/>
        </w:rPr>
      </w:pPr>
    </w:p>
    <w:p w14:paraId="3E8107FA"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b/>
        </w:rPr>
        <w:t xml:space="preserve">Convention </w:t>
      </w:r>
    </w:p>
    <w:p w14:paraId="771BC76E"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 xml:space="preserve">Ensemble des dispositions figurant dans le présent document et </w:t>
      </w:r>
      <w:r w:rsidR="00A01E6B" w:rsidRPr="00E918EB">
        <w:rPr>
          <w:rFonts w:ascii="Univers Next for HSBC Light" w:hAnsi="Univers Next for HSBC Light" w:cs="Arial"/>
        </w:rPr>
        <w:t xml:space="preserve">ses </w:t>
      </w:r>
      <w:r w:rsidRPr="00E918EB">
        <w:rPr>
          <w:rFonts w:ascii="Univers Next for HSBC Light" w:hAnsi="Univers Next for HSBC Light" w:cs="Arial"/>
        </w:rPr>
        <w:t>Annexe</w:t>
      </w:r>
      <w:r w:rsidR="00A01E6B" w:rsidRPr="00E918EB">
        <w:rPr>
          <w:rFonts w:ascii="Univers Next for HSBC Light" w:hAnsi="Univers Next for HSBC Light" w:cs="Arial"/>
        </w:rPr>
        <w:t>s</w:t>
      </w:r>
      <w:r w:rsidRPr="00E918EB">
        <w:rPr>
          <w:rFonts w:ascii="Univers Next for HSBC Light" w:hAnsi="Univers Next for HSBC Light" w:cs="Arial"/>
        </w:rPr>
        <w:t>.</w:t>
      </w:r>
    </w:p>
    <w:p w14:paraId="7FBEADFC" w14:textId="77777777" w:rsidR="00F25165" w:rsidRPr="00E918EB" w:rsidRDefault="00F25165" w:rsidP="00F25165">
      <w:pPr>
        <w:jc w:val="both"/>
        <w:rPr>
          <w:rFonts w:ascii="Univers Next for HSBC Light" w:hAnsi="Univers Next for HSBC Light" w:cs="Arial"/>
        </w:rPr>
      </w:pPr>
    </w:p>
    <w:p w14:paraId="51259375" w14:textId="77777777" w:rsidR="00F25165" w:rsidRPr="00E918EB" w:rsidRDefault="00F25165" w:rsidP="00F25165">
      <w:pPr>
        <w:ind w:right="14"/>
        <w:jc w:val="both"/>
        <w:rPr>
          <w:rFonts w:ascii="Univers Next for HSBC Light" w:hAnsi="Univers Next for HSBC Light" w:cs="Arial"/>
          <w:b/>
        </w:rPr>
      </w:pPr>
      <w:r w:rsidRPr="00E918EB">
        <w:rPr>
          <w:rFonts w:ascii="Univers Next for HSBC Light" w:hAnsi="Univers Next for HSBC Light" w:cs="Arial"/>
          <w:b/>
        </w:rPr>
        <w:t xml:space="preserve">Exécution </w:t>
      </w:r>
      <w:r w:rsidR="00984697" w:rsidRPr="00E918EB">
        <w:rPr>
          <w:rFonts w:ascii="Univers Next for HSBC Light" w:hAnsi="Univers Next for HSBC Light" w:cs="Arial"/>
          <w:b/>
        </w:rPr>
        <w:t xml:space="preserve">d’Ordres </w:t>
      </w:r>
    </w:p>
    <w:p w14:paraId="2996D389"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Au sens de l’article D.321-1</w:t>
      </w:r>
      <w:r w:rsidR="00DD3950" w:rsidRPr="00E918EB">
        <w:rPr>
          <w:rFonts w:ascii="Univers Next for HSBC Light" w:hAnsi="Univers Next for HSBC Light" w:cs="Arial"/>
        </w:rPr>
        <w:t xml:space="preserve"> </w:t>
      </w:r>
      <w:r w:rsidRPr="00E918EB">
        <w:rPr>
          <w:rFonts w:ascii="Univers Next for HSBC Light" w:hAnsi="Univers Next for HSBC Light" w:cs="Arial"/>
        </w:rPr>
        <w:t>du code monétaire et financier, exerce une activité d’exécution d’ordre</w:t>
      </w:r>
      <w:r w:rsidR="001D7B3F" w:rsidRPr="00E918EB">
        <w:rPr>
          <w:rFonts w:ascii="Univers Next for HSBC Light" w:hAnsi="Univers Next for HSBC Light" w:cs="Arial"/>
        </w:rPr>
        <w:t>s</w:t>
      </w:r>
      <w:r w:rsidRPr="00E918EB">
        <w:rPr>
          <w:rFonts w:ascii="Univers Next for HSBC Light" w:hAnsi="Univers Next for HSBC Light" w:cs="Arial"/>
        </w:rPr>
        <w:t xml:space="preserve"> pour compte de tiers tout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conclut des accords d’achat ou de vente portant sur un ou plusieurs instruments financiers pour le compte d’un client.</w:t>
      </w:r>
    </w:p>
    <w:p w14:paraId="1A3DF50E" w14:textId="77777777" w:rsidR="00F25165" w:rsidRPr="00E918EB" w:rsidRDefault="00F25165" w:rsidP="00F25165">
      <w:pPr>
        <w:ind w:right="14"/>
        <w:jc w:val="both"/>
        <w:rPr>
          <w:rFonts w:ascii="Univers Next for HSBC Light" w:hAnsi="Univers Next for HSBC Light" w:cs="Arial"/>
          <w:b/>
        </w:rPr>
      </w:pPr>
    </w:p>
    <w:p w14:paraId="55EEDC19" w14:textId="77777777" w:rsidR="00F25165" w:rsidRPr="00E918EB" w:rsidRDefault="00F25165" w:rsidP="00F25165">
      <w:pPr>
        <w:keepNext/>
        <w:ind w:right="11"/>
        <w:jc w:val="both"/>
        <w:rPr>
          <w:rFonts w:ascii="Univers Next for HSBC Light" w:hAnsi="Univers Next for HSBC Light" w:cs="Arial"/>
        </w:rPr>
      </w:pPr>
      <w:r w:rsidRPr="00E918EB">
        <w:rPr>
          <w:rFonts w:ascii="Univers Next for HSBC Light" w:hAnsi="Univers Next for HSBC Light" w:cs="Arial"/>
          <w:b/>
        </w:rPr>
        <w:t xml:space="preserve">Instruments Financiers </w:t>
      </w:r>
    </w:p>
    <w:p w14:paraId="477E85E5" w14:textId="77777777" w:rsidR="00F25165" w:rsidRPr="00E918EB" w:rsidRDefault="00F25165" w:rsidP="00F25165">
      <w:pPr>
        <w:keepNext/>
        <w:ind w:right="11"/>
        <w:jc w:val="both"/>
        <w:rPr>
          <w:rFonts w:ascii="Univers Next for HSBC Light" w:hAnsi="Univers Next for HSBC Light" w:cs="Arial"/>
        </w:rPr>
      </w:pPr>
      <w:r w:rsidRPr="00E918EB">
        <w:rPr>
          <w:rFonts w:ascii="Univers Next for HSBC Light" w:hAnsi="Univers Next for HSBC Light" w:cs="Arial"/>
        </w:rPr>
        <w:t>Instruments fin</w:t>
      </w:r>
      <w:r w:rsidR="0068280D" w:rsidRPr="00E918EB">
        <w:rPr>
          <w:rFonts w:ascii="Univers Next for HSBC Light" w:hAnsi="Univers Next for HSBC Light" w:cs="Arial"/>
        </w:rPr>
        <w:t>anciers visés à l’article L.211-</w:t>
      </w:r>
      <w:r w:rsidRPr="00E918EB">
        <w:rPr>
          <w:rFonts w:ascii="Univers Next for HSBC Light" w:hAnsi="Univers Next for HSBC Light" w:cs="Arial"/>
        </w:rPr>
        <w:t>1</w:t>
      </w:r>
      <w:r w:rsidR="00453E7D" w:rsidRPr="00E918EB">
        <w:rPr>
          <w:rFonts w:ascii="Univers Next for HSBC Light" w:hAnsi="Univers Next for HSBC Light" w:cs="Arial"/>
        </w:rPr>
        <w:t> </w:t>
      </w:r>
      <w:r w:rsidRPr="00E918EB">
        <w:rPr>
          <w:rFonts w:ascii="Univers Next for HSBC Light" w:hAnsi="Univers Next for HSBC Light" w:cs="Arial"/>
        </w:rPr>
        <w:t>I du code monétaire et financier et ci-après en Annexe</w:t>
      </w:r>
      <w:r w:rsidR="00A20607" w:rsidRPr="00E918EB">
        <w:rPr>
          <w:rFonts w:ascii="Univers Next for HSBC Light" w:hAnsi="Univers Next for HSBC Light" w:cs="Arial"/>
        </w:rPr>
        <w:t> 1</w:t>
      </w:r>
      <w:r w:rsidRPr="00E918EB">
        <w:rPr>
          <w:rFonts w:ascii="Univers Next for HSBC Light" w:hAnsi="Univers Next for HSBC Light" w:cs="Arial"/>
        </w:rPr>
        <w:t xml:space="preserve">. </w:t>
      </w:r>
    </w:p>
    <w:p w14:paraId="5BE381B9" w14:textId="77777777" w:rsidR="00F25165" w:rsidRPr="00E918EB" w:rsidRDefault="00F25165" w:rsidP="00F25165">
      <w:pPr>
        <w:pStyle w:val="AODocTxt"/>
        <w:jc w:val="both"/>
        <w:rPr>
          <w:rFonts w:ascii="Univers Next for HSBC Light" w:hAnsi="Univers Next for HSBC Light" w:cs="Arial"/>
          <w:sz w:val="20"/>
          <w:szCs w:val="20"/>
        </w:rPr>
      </w:pPr>
      <w:r w:rsidRPr="00E918EB">
        <w:rPr>
          <w:rFonts w:ascii="Univers Next for HSBC Light" w:hAnsi="Univers Next for HSBC Light" w:cs="Arial"/>
          <w:b/>
          <w:sz w:val="20"/>
          <w:szCs w:val="20"/>
        </w:rPr>
        <w:t xml:space="preserve">Jour Ouvré </w:t>
      </w:r>
      <w:r w:rsidRPr="00E918EB">
        <w:rPr>
          <w:rFonts w:ascii="Univers Next for HSBC Light" w:hAnsi="Univers Next for HSBC Light" w:cs="Arial"/>
          <w:sz w:val="20"/>
          <w:szCs w:val="20"/>
        </w:rPr>
        <w:t xml:space="preserve"> </w:t>
      </w:r>
    </w:p>
    <w:p w14:paraId="41F486C0" w14:textId="77777777" w:rsidR="00F25165" w:rsidRPr="00E918EB" w:rsidRDefault="00F25165" w:rsidP="00F25165">
      <w:pPr>
        <w:pStyle w:val="AODocTxt"/>
        <w:spacing w:before="0"/>
        <w:jc w:val="both"/>
        <w:rPr>
          <w:rFonts w:ascii="Univers Next for HSBC Light" w:hAnsi="Univers Next for HSBC Light" w:cs="Arial"/>
          <w:sz w:val="20"/>
          <w:szCs w:val="20"/>
        </w:rPr>
      </w:pPr>
      <w:r w:rsidRPr="00E918EB">
        <w:rPr>
          <w:rFonts w:ascii="Univers Next for HSBC Light" w:hAnsi="Univers Next for HSBC Light" w:cs="Arial"/>
          <w:sz w:val="20"/>
          <w:szCs w:val="20"/>
        </w:rPr>
        <w:t>Tout jour lors duquel les locaux de la Banque sont ouverts à Paris et à Londres pour les besoins de son activité.</w:t>
      </w:r>
    </w:p>
    <w:p w14:paraId="5CE246D8" w14:textId="77777777" w:rsidR="00F25165" w:rsidRPr="00E918EB" w:rsidRDefault="00F25165" w:rsidP="00F25165">
      <w:pPr>
        <w:ind w:right="14"/>
        <w:jc w:val="both"/>
        <w:rPr>
          <w:rFonts w:ascii="Univers Next for HSBC Light" w:hAnsi="Univers Next for HSBC Light" w:cs="Arial"/>
        </w:rPr>
      </w:pPr>
    </w:p>
    <w:p w14:paraId="6FC4B72A"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b/>
        </w:rPr>
        <w:t xml:space="preserve">Marchés </w:t>
      </w:r>
    </w:p>
    <w:p w14:paraId="68B3B945"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Tous marchés réglementés</w:t>
      </w:r>
      <w:r w:rsidR="0037324F" w:rsidRPr="00E918EB">
        <w:rPr>
          <w:rFonts w:ascii="Univers Next for HSBC Light" w:hAnsi="Univers Next for HSBC Light" w:cs="Arial"/>
        </w:rPr>
        <w:t>,</w:t>
      </w:r>
      <w:r w:rsidRPr="00E918EB">
        <w:rPr>
          <w:rFonts w:ascii="Univers Next for HSBC Light" w:hAnsi="Univers Next for HSBC Light" w:cs="Arial"/>
        </w:rPr>
        <w:t xml:space="preserve"> systèmes multilatéra</w:t>
      </w:r>
      <w:r w:rsidR="0037324F" w:rsidRPr="00E918EB">
        <w:rPr>
          <w:rFonts w:ascii="Univers Next for HSBC Light" w:hAnsi="Univers Next for HSBC Light" w:cs="Arial"/>
        </w:rPr>
        <w:t>ux</w:t>
      </w:r>
      <w:r w:rsidRPr="00E918EB">
        <w:rPr>
          <w:rFonts w:ascii="Univers Next for HSBC Light" w:hAnsi="Univers Next for HSBC Light" w:cs="Arial"/>
        </w:rPr>
        <w:t xml:space="preserve"> de négociation </w:t>
      </w:r>
      <w:r w:rsidR="0037324F" w:rsidRPr="00E918EB">
        <w:rPr>
          <w:rFonts w:ascii="Univers Next for HSBC Light" w:hAnsi="Univers Next for HSBC Light" w:cs="Arial"/>
        </w:rPr>
        <w:t xml:space="preserve">ou systèmes organisés de négociation </w:t>
      </w:r>
      <w:r w:rsidRPr="00E918EB">
        <w:rPr>
          <w:rFonts w:ascii="Univers Next for HSBC Light" w:hAnsi="Univers Next for HSBC Light" w:cs="Arial"/>
        </w:rPr>
        <w:t xml:space="preserve">sur lesquels s'échangent des Instruments Financiers dont la liste est accessible sur le site </w:t>
      </w:r>
      <w:r w:rsidR="00CE24D5" w:rsidRPr="00E918EB">
        <w:rPr>
          <w:rFonts w:ascii="Univers Next for HSBC Light" w:hAnsi="Univers Next for HSBC Light" w:cs="Arial"/>
        </w:rPr>
        <w:t>Internet</w:t>
      </w:r>
      <w:r w:rsidRPr="00E918EB">
        <w:rPr>
          <w:rFonts w:ascii="Univers Next for HSBC Light" w:hAnsi="Univers Next for HSBC Light" w:cs="Arial"/>
        </w:rPr>
        <w:t xml:space="preserve"> </w:t>
      </w:r>
      <w:r w:rsidR="00BB1BA2" w:rsidRPr="000D6124">
        <w:rPr>
          <w:rStyle w:val="Hyperlink"/>
          <w:rFonts w:ascii="Univers Next for HSBC Light" w:eastAsia="SimSun" w:hAnsi="Univers Next for HSBC Light" w:cs="Arial"/>
        </w:rPr>
        <w:t>https://www.business.hsbc.fr/fr-fr/fr/generic/mifid</w:t>
      </w:r>
      <w:r w:rsidRPr="00E918EB">
        <w:rPr>
          <w:rFonts w:ascii="Univers Next for HSBC Light" w:hAnsi="Univers Next for HSBC Light" w:cs="Arial"/>
        </w:rPr>
        <w:t>.</w:t>
      </w:r>
    </w:p>
    <w:p w14:paraId="51D78560" w14:textId="77777777" w:rsidR="00F25165" w:rsidRPr="00E918EB" w:rsidRDefault="00F25165" w:rsidP="00F25165">
      <w:pPr>
        <w:ind w:right="14"/>
        <w:jc w:val="both"/>
        <w:rPr>
          <w:rFonts w:ascii="Univers Next for HSBC Light" w:hAnsi="Univers Next for HSBC Light" w:cs="Arial"/>
        </w:rPr>
      </w:pPr>
    </w:p>
    <w:p w14:paraId="542490A3" w14:textId="77777777" w:rsidR="00F25165" w:rsidRPr="00E918EB" w:rsidRDefault="00F25165" w:rsidP="00F25165">
      <w:pPr>
        <w:ind w:right="14"/>
        <w:jc w:val="both"/>
        <w:rPr>
          <w:rFonts w:ascii="Univers Next for HSBC Light" w:hAnsi="Univers Next for HSBC Light" w:cs="Arial"/>
          <w:b/>
        </w:rPr>
      </w:pPr>
      <w:r w:rsidRPr="00E918EB">
        <w:rPr>
          <w:rFonts w:ascii="Univers Next for HSBC Light" w:hAnsi="Univers Next for HSBC Light" w:cs="Arial"/>
          <w:b/>
        </w:rPr>
        <w:t>Négociation pour Compte Propre</w:t>
      </w:r>
    </w:p>
    <w:p w14:paraId="19CD921C"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une activité de négociation pour compte propre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conclut des transactions portant sur un ou plusieurs instruments financiers en engageant ses propres capitaux.</w:t>
      </w:r>
    </w:p>
    <w:p w14:paraId="7E6B0E4A" w14:textId="77777777" w:rsidR="00F25165" w:rsidRPr="00E918EB" w:rsidRDefault="00F25165" w:rsidP="00F25165">
      <w:pPr>
        <w:ind w:right="14"/>
        <w:jc w:val="both"/>
        <w:rPr>
          <w:rFonts w:ascii="Univers Next for HSBC Light" w:hAnsi="Univers Next for HSBC Light" w:cs="Arial"/>
        </w:rPr>
      </w:pPr>
    </w:p>
    <w:p w14:paraId="6C103014"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b/>
        </w:rPr>
        <w:t xml:space="preserve">Ordre </w:t>
      </w:r>
    </w:p>
    <w:p w14:paraId="44117191"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rPr>
        <w:t>Instruction donnée par le Client à la Banque en vue de négocier à l’achat ou à la vente des Instruments Financiers pour son compte.</w:t>
      </w:r>
    </w:p>
    <w:p w14:paraId="6C3E9CB8" w14:textId="77777777" w:rsidR="00F25165" w:rsidRPr="00E918EB" w:rsidRDefault="00F25165" w:rsidP="00F25165">
      <w:pPr>
        <w:jc w:val="both"/>
        <w:rPr>
          <w:rFonts w:ascii="Univers Next for HSBC Light" w:hAnsi="Univers Next for HSBC Light" w:cs="Arial"/>
        </w:rPr>
      </w:pPr>
    </w:p>
    <w:p w14:paraId="390F1EE7" w14:textId="77777777" w:rsidR="00F25165" w:rsidRPr="00E918EB" w:rsidRDefault="00F25165" w:rsidP="00F25165">
      <w:pPr>
        <w:jc w:val="both"/>
        <w:rPr>
          <w:rFonts w:ascii="Univers Next for HSBC Light" w:hAnsi="Univers Next for HSBC Light" w:cs="Arial"/>
          <w:b/>
        </w:rPr>
      </w:pPr>
      <w:r w:rsidRPr="00E918EB">
        <w:rPr>
          <w:rFonts w:ascii="Univers Next for HSBC Light" w:hAnsi="Univers Next for HSBC Light" w:cs="Arial"/>
          <w:b/>
        </w:rPr>
        <w:t>Placement Garanti</w:t>
      </w:r>
    </w:p>
    <w:p w14:paraId="142158AA" w14:textId="77777777" w:rsidR="00F25165" w:rsidRPr="00E918EB" w:rsidRDefault="00F25165" w:rsidP="00F25165">
      <w:pPr>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le service de placement garanti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recherche des souscripteurs ou des acquéreurs pour le compte d’un émetteur ou d’un cédant d’instruments financiers et de lui garantir un montant minimal de souscriptions ou d’achat</w:t>
      </w:r>
      <w:r w:rsidR="0037324F" w:rsidRPr="00E918EB">
        <w:rPr>
          <w:rFonts w:ascii="Univers Next for HSBC Light" w:hAnsi="Univers Next for HSBC Light" w:cs="Arial"/>
        </w:rPr>
        <w:t>s</w:t>
      </w:r>
      <w:r w:rsidRPr="00E918EB">
        <w:rPr>
          <w:rFonts w:ascii="Univers Next for HSBC Light" w:hAnsi="Univers Next for HSBC Light" w:cs="Arial"/>
        </w:rPr>
        <w:t xml:space="preserve"> en s’engageant à souscrire ou acquérir les instruments financiers non placés.</w:t>
      </w:r>
    </w:p>
    <w:p w14:paraId="5E5335F1" w14:textId="77777777" w:rsidR="00F25165" w:rsidRPr="00E918EB" w:rsidRDefault="00F25165" w:rsidP="00F25165">
      <w:pPr>
        <w:jc w:val="both"/>
        <w:rPr>
          <w:rFonts w:ascii="Univers Next for HSBC Light" w:hAnsi="Univers Next for HSBC Light" w:cs="Arial"/>
        </w:rPr>
      </w:pPr>
    </w:p>
    <w:p w14:paraId="394943A1" w14:textId="77777777" w:rsidR="00F25165" w:rsidRPr="00E918EB" w:rsidRDefault="00F25165" w:rsidP="00F25165">
      <w:pPr>
        <w:jc w:val="both"/>
        <w:rPr>
          <w:rFonts w:ascii="Univers Next for HSBC Light" w:hAnsi="Univers Next for HSBC Light" w:cs="Arial"/>
          <w:b/>
        </w:rPr>
      </w:pPr>
      <w:r w:rsidRPr="00E918EB">
        <w:rPr>
          <w:rFonts w:ascii="Univers Next for HSBC Light" w:hAnsi="Univers Next for HSBC Light" w:cs="Arial"/>
          <w:b/>
        </w:rPr>
        <w:t>Placement Non Garanti</w:t>
      </w:r>
    </w:p>
    <w:p w14:paraId="4AB4529A" w14:textId="77777777" w:rsidR="00F25165" w:rsidRPr="00E918EB" w:rsidRDefault="00F25165" w:rsidP="00F25165">
      <w:pPr>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le service de placement non garanti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recherche des souscripteurs ou des acquéreurs pour le compte d’un émetteur ou d’un cédant d’instruments financiers sans lui garantir un montant de souscription ou d’acquisition.</w:t>
      </w:r>
    </w:p>
    <w:p w14:paraId="02D1B2FE" w14:textId="77777777" w:rsidR="00F25165" w:rsidRPr="00E918EB" w:rsidRDefault="00F25165" w:rsidP="003F5E74">
      <w:pPr>
        <w:pStyle w:val="AODocTxtL1"/>
        <w:keepNext/>
        <w:ind w:left="0"/>
        <w:jc w:val="both"/>
        <w:rPr>
          <w:rFonts w:ascii="Univers Next for HSBC Light" w:hAnsi="Univers Next for HSBC Light" w:cs="Arial"/>
          <w:sz w:val="20"/>
          <w:szCs w:val="20"/>
        </w:rPr>
      </w:pPr>
      <w:r w:rsidRPr="00E918EB">
        <w:rPr>
          <w:rFonts w:ascii="Univers Next for HSBC Light" w:hAnsi="Univers Next for HSBC Light" w:cs="Arial"/>
          <w:b/>
          <w:sz w:val="20"/>
          <w:szCs w:val="20"/>
        </w:rPr>
        <w:lastRenderedPageBreak/>
        <w:t>Politique d’Exécution</w:t>
      </w:r>
    </w:p>
    <w:p w14:paraId="41CC73F8" w14:textId="77777777" w:rsidR="00F25165" w:rsidRPr="00E918EB" w:rsidRDefault="00F25165" w:rsidP="00F25165">
      <w:pPr>
        <w:pStyle w:val="AODocTxtL1"/>
        <w:spacing w:before="0"/>
        <w:ind w:left="0"/>
        <w:jc w:val="both"/>
        <w:rPr>
          <w:rFonts w:ascii="Univers Next for HSBC Light" w:hAnsi="Univers Next for HSBC Light" w:cs="Arial"/>
          <w:sz w:val="20"/>
          <w:szCs w:val="20"/>
        </w:rPr>
      </w:pPr>
      <w:r w:rsidRPr="00E918EB">
        <w:rPr>
          <w:rFonts w:ascii="Univers Next for HSBC Light" w:hAnsi="Univers Next for HSBC Light" w:cs="Arial"/>
          <w:sz w:val="20"/>
          <w:szCs w:val="20"/>
        </w:rPr>
        <w:t xml:space="preserve">Politique d’exécution des ordres de la Banque </w:t>
      </w:r>
      <w:r w:rsidR="00DD3950" w:rsidRPr="00E918EB">
        <w:rPr>
          <w:rFonts w:ascii="Univers Next for HSBC Light" w:hAnsi="Univers Next for HSBC Light" w:cs="Arial"/>
          <w:sz w:val="20"/>
          <w:szCs w:val="20"/>
        </w:rPr>
        <w:t>qui est tenue à l</w:t>
      </w:r>
      <w:r w:rsidR="0037324F" w:rsidRPr="00E918EB">
        <w:rPr>
          <w:rFonts w:ascii="Univers Next for HSBC Light" w:hAnsi="Univers Next for HSBC Light" w:cs="Arial"/>
          <w:sz w:val="20"/>
          <w:szCs w:val="20"/>
        </w:rPr>
        <w:t>a disposition</w:t>
      </w:r>
      <w:r w:rsidR="00DD3950" w:rsidRPr="00E918EB">
        <w:rPr>
          <w:rFonts w:ascii="Univers Next for HSBC Light" w:hAnsi="Univers Next for HSBC Light" w:cs="Arial"/>
          <w:sz w:val="20"/>
          <w:szCs w:val="20"/>
        </w:rPr>
        <w:t xml:space="preserve"> du Client</w:t>
      </w:r>
      <w:r w:rsidR="0037324F" w:rsidRPr="00E918EB">
        <w:rPr>
          <w:rFonts w:ascii="Univers Next for HSBC Light" w:hAnsi="Univers Next for HSBC Light" w:cs="Arial"/>
          <w:sz w:val="20"/>
          <w:szCs w:val="20"/>
        </w:rPr>
        <w:t xml:space="preserve"> à l’adresse suivante : </w:t>
      </w:r>
      <w:r w:rsidR="00BB1BA2" w:rsidRPr="000D6124">
        <w:rPr>
          <w:rStyle w:val="Hyperlink"/>
          <w:rFonts w:ascii="Univers Next for HSBC Light" w:hAnsi="Univers Next for HSBC Light" w:cs="Arial"/>
          <w:sz w:val="20"/>
          <w:szCs w:val="20"/>
        </w:rPr>
        <w:t>https://www.business.hsbc.fr/fr-fr/fr/generic/mifid</w:t>
      </w:r>
      <w:r w:rsidR="0037324F" w:rsidRPr="00E918EB">
        <w:rPr>
          <w:rFonts w:ascii="Univers Next for HSBC Light" w:hAnsi="Univers Next for HSBC Light" w:cs="Arial"/>
          <w:sz w:val="20"/>
          <w:szCs w:val="20"/>
        </w:rPr>
        <w:t>.</w:t>
      </w:r>
    </w:p>
    <w:p w14:paraId="5B89C5B0" w14:textId="77777777" w:rsidR="00F25165" w:rsidRPr="00E918EB" w:rsidRDefault="00F25165" w:rsidP="00F25165">
      <w:pPr>
        <w:jc w:val="both"/>
        <w:rPr>
          <w:rFonts w:ascii="Univers Next for HSBC Light" w:hAnsi="Univers Next for HSBC Light" w:cs="Arial"/>
        </w:rPr>
      </w:pPr>
    </w:p>
    <w:p w14:paraId="4F71E48D" w14:textId="77777777" w:rsidR="00F25165" w:rsidRPr="00E918EB" w:rsidRDefault="00F25165" w:rsidP="00461CE3">
      <w:pPr>
        <w:keepNext/>
        <w:jc w:val="both"/>
        <w:rPr>
          <w:rFonts w:ascii="Univers Next for HSBC Light" w:hAnsi="Univers Next for HSBC Light" w:cs="Arial"/>
          <w:b/>
        </w:rPr>
      </w:pPr>
      <w:r w:rsidRPr="00E918EB">
        <w:rPr>
          <w:rFonts w:ascii="Univers Next for HSBC Light" w:hAnsi="Univers Next for HSBC Light" w:cs="Arial"/>
          <w:b/>
        </w:rPr>
        <w:t>Prise Ferme</w:t>
      </w:r>
    </w:p>
    <w:p w14:paraId="5F59D97A" w14:textId="77777777" w:rsidR="00F25165" w:rsidRPr="00E918EB" w:rsidRDefault="00F25165" w:rsidP="00F25165">
      <w:pPr>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une activité de prise ferme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souscrit ou acquiert directement auprès de l’émetteur ou du cédant des instruments financiers, en vue de procéder à leur vente.</w:t>
      </w:r>
    </w:p>
    <w:p w14:paraId="14F8F883" w14:textId="77777777" w:rsidR="00F25165" w:rsidRPr="00E918EB" w:rsidRDefault="00F25165" w:rsidP="00F25165">
      <w:pPr>
        <w:jc w:val="both"/>
        <w:rPr>
          <w:rFonts w:ascii="Univers Next for HSBC Light" w:hAnsi="Univers Next for HSBC Light" w:cs="Arial"/>
          <w:b/>
        </w:rPr>
      </w:pPr>
    </w:p>
    <w:p w14:paraId="2E626F3D" w14:textId="77777777" w:rsidR="002B6A48" w:rsidRPr="00E918EB" w:rsidRDefault="002B6A48" w:rsidP="002B6A48">
      <w:pPr>
        <w:jc w:val="both"/>
        <w:rPr>
          <w:rFonts w:ascii="Univers Next for HSBC Light" w:hAnsi="Univers Next for HSBC Light" w:cs="Arial"/>
          <w:b/>
        </w:rPr>
      </w:pPr>
      <w:r w:rsidRPr="00E918EB">
        <w:rPr>
          <w:rFonts w:ascii="Univers Next for HSBC Light" w:hAnsi="Univers Next for HSBC Light" w:cs="Arial"/>
          <w:b/>
        </w:rPr>
        <w:t>Réception et Transmission d’Ordres</w:t>
      </w:r>
    </w:p>
    <w:p w14:paraId="1152531A" w14:textId="77777777" w:rsidR="002B6A48" w:rsidRPr="00E918EB" w:rsidRDefault="002B6A48" w:rsidP="002B6A48">
      <w:pPr>
        <w:jc w:val="both"/>
        <w:rPr>
          <w:rFonts w:ascii="Univers Next for HSBC Light" w:hAnsi="Univers Next for HSBC Light" w:cs="Arial"/>
        </w:rPr>
      </w:pPr>
      <w:r w:rsidRPr="00E918EB">
        <w:rPr>
          <w:rFonts w:ascii="Univers Next for HSBC Light" w:hAnsi="Univers Next for HSBC Light" w:cs="Arial"/>
        </w:rPr>
        <w:t>Au sens de l’article D.321-1 du code monétaire et financier, exerce une activité de réception et transmission d’ordres le prestataire de service</w:t>
      </w:r>
      <w:r w:rsidR="00A7361B" w:rsidRPr="00E918EB">
        <w:rPr>
          <w:rFonts w:ascii="Univers Next for HSBC Light" w:hAnsi="Univers Next for HSBC Light" w:cs="Arial"/>
        </w:rPr>
        <w:t>s</w:t>
      </w:r>
      <w:r w:rsidRPr="00E918EB">
        <w:rPr>
          <w:rFonts w:ascii="Univers Next for HSBC Light" w:hAnsi="Univers Next for HSBC Light" w:cs="Arial"/>
        </w:rPr>
        <w:t xml:space="preserve"> d’investissement qui reçoit et transmet à un </w:t>
      </w:r>
      <w:r w:rsidR="00863379" w:rsidRPr="00E918EB">
        <w:rPr>
          <w:rFonts w:ascii="Univers Next for HSBC Light" w:hAnsi="Univers Next for HSBC Light" w:cs="Arial"/>
        </w:rPr>
        <w:t xml:space="preserve">autre </w:t>
      </w:r>
      <w:r w:rsidRPr="00E918EB">
        <w:rPr>
          <w:rFonts w:ascii="Univers Next for HSBC Light" w:hAnsi="Univers Next for HSBC Light" w:cs="Arial"/>
        </w:rPr>
        <w:t>prestataire de services d’investissement ou à une entité relevant d’un Etat non membre de l’Union européenne et non partie à l’accord sur l’Espace économique européen et ayant un stat</w:t>
      </w:r>
      <w:r w:rsidR="00863379" w:rsidRPr="00E918EB">
        <w:rPr>
          <w:rFonts w:ascii="Univers Next for HSBC Light" w:hAnsi="Univers Next for HSBC Light" w:cs="Arial"/>
        </w:rPr>
        <w:t>ut équivalent, pour le compte d’</w:t>
      </w:r>
      <w:r w:rsidRPr="00E918EB">
        <w:rPr>
          <w:rFonts w:ascii="Univers Next for HSBC Light" w:hAnsi="Univers Next for HSBC Light" w:cs="Arial"/>
        </w:rPr>
        <w:t xml:space="preserve">un </w:t>
      </w:r>
      <w:r w:rsidR="001D7B3F" w:rsidRPr="00E918EB">
        <w:rPr>
          <w:rFonts w:ascii="Univers Next for HSBC Light" w:hAnsi="Univers Next for HSBC Light" w:cs="Arial"/>
        </w:rPr>
        <w:t>client</w:t>
      </w:r>
      <w:r w:rsidRPr="00E918EB">
        <w:rPr>
          <w:rFonts w:ascii="Univers Next for HSBC Light" w:hAnsi="Univers Next for HSBC Light" w:cs="Arial"/>
        </w:rPr>
        <w:t>, des ordres portant sur des instruments financiers.</w:t>
      </w:r>
    </w:p>
    <w:p w14:paraId="1E4ABB0E" w14:textId="77777777" w:rsidR="002B6A48" w:rsidRPr="00E918EB" w:rsidRDefault="002B6A48" w:rsidP="002B6A48">
      <w:pPr>
        <w:jc w:val="both"/>
        <w:rPr>
          <w:rFonts w:ascii="Univers Next for HSBC Light" w:hAnsi="Univers Next for HSBC Light" w:cs="Arial"/>
        </w:rPr>
      </w:pPr>
    </w:p>
    <w:p w14:paraId="33F6BAD0" w14:textId="77777777" w:rsidR="00D81B3C" w:rsidRPr="00E918EB" w:rsidRDefault="00D81B3C" w:rsidP="003B1E90">
      <w:pPr>
        <w:spacing w:line="240" w:lineRule="atLeast"/>
        <w:jc w:val="both"/>
        <w:rPr>
          <w:rFonts w:ascii="Univers Next for HSBC Light" w:hAnsi="Univers Next for HSBC Light" w:cs="Arial"/>
          <w:b/>
          <w:bCs/>
        </w:rPr>
      </w:pPr>
      <w:r w:rsidRPr="00E918EB">
        <w:rPr>
          <w:rFonts w:ascii="Univers Next for HSBC Light" w:hAnsi="Univers Next for HSBC Light" w:cs="Arial"/>
          <w:b/>
          <w:bCs/>
        </w:rPr>
        <w:t>Recherche</w:t>
      </w:r>
    </w:p>
    <w:p w14:paraId="1B699648" w14:textId="77777777" w:rsidR="00D81B3C" w:rsidRPr="00E918EB" w:rsidRDefault="00363144"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Au sens de l'article 314-21 du Règlement Général de l'AMF la recherche désigne </w:t>
      </w:r>
      <w:r w:rsidR="00D81B3C" w:rsidRPr="00E918EB">
        <w:rPr>
          <w:rFonts w:ascii="Univers Next for HSBC Light" w:hAnsi="Univers Next for HSBC Light" w:cs="Arial"/>
        </w:rPr>
        <w:t xml:space="preserve">du matériel ou des services de recherche concernant : </w:t>
      </w:r>
    </w:p>
    <w:p w14:paraId="3CB6FE08" w14:textId="77777777" w:rsidR="00D81B3C"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 un ou plusieurs instruments financiers ou autres actifs ; </w:t>
      </w:r>
      <w:r w:rsidR="00897A9C" w:rsidRPr="00E918EB">
        <w:rPr>
          <w:rFonts w:ascii="Univers Next for HSBC Light" w:hAnsi="Univers Next for HSBC Light" w:cs="Arial"/>
        </w:rPr>
        <w:t>ou</w:t>
      </w:r>
    </w:p>
    <w:p w14:paraId="533C4362" w14:textId="77777777" w:rsidR="00D81B3C"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 les émetteurs ou émetteurs potentiels d'instruments financiers </w:t>
      </w:r>
      <w:r w:rsidR="00897A9C" w:rsidRPr="00E918EB">
        <w:rPr>
          <w:rFonts w:ascii="Univers Next for HSBC Light" w:hAnsi="Univers Next for HSBC Light" w:cs="Arial"/>
        </w:rPr>
        <w:t>ou</w:t>
      </w:r>
      <w:r w:rsidRPr="00E918EB">
        <w:rPr>
          <w:rFonts w:ascii="Univers Next for HSBC Light" w:hAnsi="Univers Next for HSBC Light" w:cs="Arial"/>
        </w:rPr>
        <w:t xml:space="preserve">; </w:t>
      </w:r>
    </w:p>
    <w:p w14:paraId="49F1F592" w14:textId="77777777" w:rsidR="00944378"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 un secteur ou un marché spécifique ; </w:t>
      </w:r>
    </w:p>
    <w:p w14:paraId="6266BC40" w14:textId="77777777" w:rsidR="00D81B3C"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permettant de se former une opinion sur les instruments financiers, les actifs ou les émetteurs de ce secteur ou de ce marché. </w:t>
      </w:r>
    </w:p>
    <w:p w14:paraId="1A50D7C4" w14:textId="77777777" w:rsidR="00D81B3C"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Ce type de matériel ou de services : </w:t>
      </w:r>
    </w:p>
    <w:p w14:paraId="2A723EFD" w14:textId="77777777" w:rsidR="00D81B3C" w:rsidRPr="00E918EB" w:rsidRDefault="00D81B3C" w:rsidP="00D81B3C">
      <w:pPr>
        <w:spacing w:line="240" w:lineRule="atLeast"/>
        <w:jc w:val="both"/>
        <w:rPr>
          <w:rFonts w:ascii="Univers Next for HSBC Light" w:hAnsi="Univers Next for HSBC Light" w:cs="Arial"/>
        </w:rPr>
      </w:pPr>
      <w:r w:rsidRPr="00E918EB">
        <w:rPr>
          <w:rFonts w:ascii="Univers Next for HSBC Light" w:hAnsi="Univers Next for HSBC Light" w:cs="Arial"/>
        </w:rPr>
        <w:t xml:space="preserve">- recommande ou suggère explicitement ou implicitement une stratégie d'investissement et formule un avis étayé sur la valeur ou le prix actuel ou futur d'un ou plusieurs instruments financiers ou d'un ou plusieurs actifs ; </w:t>
      </w:r>
      <w:r w:rsidR="00897A9C" w:rsidRPr="00E918EB">
        <w:rPr>
          <w:rFonts w:ascii="Univers Next for HSBC Light" w:hAnsi="Univers Next for HSBC Light" w:cs="Arial"/>
        </w:rPr>
        <w:t>ou</w:t>
      </w:r>
    </w:p>
    <w:p w14:paraId="7BE74001" w14:textId="77777777" w:rsidR="00D81B3C" w:rsidRPr="000718AD" w:rsidRDefault="00D81B3C" w:rsidP="003B1E90">
      <w:pPr>
        <w:spacing w:line="240" w:lineRule="atLeast"/>
        <w:jc w:val="both"/>
        <w:rPr>
          <w:rFonts w:ascii="Univers Next for HSBC Light" w:hAnsi="Univers Next for HSBC Light" w:cs="Arial"/>
        </w:rPr>
      </w:pPr>
      <w:r w:rsidRPr="00E918EB">
        <w:rPr>
          <w:rFonts w:ascii="Univers Next for HSBC Light" w:hAnsi="Univers Next for HSBC Light" w:cs="Arial"/>
        </w:rPr>
        <w:t>- contient une analyse et des éclairages originaux et formule des conclusions sur la base d'informations existantes ou nouvelles pouvant servir à guider une stratégie d'investissement ou pouvant, par leur pertinence, apporter une valeur ajoutée aux décisions prises par le prestataire de services d'investissement pour le compte de clients auxquels ces travaux de recherche sont facturés ».</w:t>
      </w:r>
    </w:p>
    <w:p w14:paraId="718F6D3B" w14:textId="77777777" w:rsidR="00D81B3C" w:rsidRPr="00E918EB" w:rsidRDefault="00D81B3C" w:rsidP="003B1E90">
      <w:pPr>
        <w:spacing w:line="240" w:lineRule="atLeast"/>
        <w:jc w:val="both"/>
        <w:rPr>
          <w:rFonts w:ascii="Univers Next for HSBC Light" w:hAnsi="Univers Next for HSBC Light" w:cs="Arial"/>
          <w:b/>
          <w:bCs/>
        </w:rPr>
      </w:pPr>
    </w:p>
    <w:p w14:paraId="265E6ED7" w14:textId="77777777" w:rsidR="003B1E90" w:rsidRPr="00E918EB" w:rsidRDefault="003B1E90" w:rsidP="003B1E90">
      <w:pPr>
        <w:spacing w:line="240" w:lineRule="atLeast"/>
        <w:jc w:val="both"/>
        <w:rPr>
          <w:rFonts w:ascii="Univers Next for HSBC Light" w:hAnsi="Univers Next for HSBC Light" w:cs="Arial"/>
        </w:rPr>
      </w:pPr>
      <w:r w:rsidRPr="00E918EB">
        <w:rPr>
          <w:rFonts w:ascii="Univers Next for HSBC Light" w:hAnsi="Univers Next for HSBC Light" w:cs="Arial"/>
          <w:b/>
          <w:bCs/>
        </w:rPr>
        <w:t>Société du Groupe</w:t>
      </w:r>
      <w:r w:rsidRPr="00E918EB">
        <w:rPr>
          <w:rFonts w:ascii="Univers Next for HSBC Light" w:hAnsi="Univers Next for HSBC Light" w:cs="Arial"/>
        </w:rPr>
        <w:t xml:space="preserve"> </w:t>
      </w:r>
    </w:p>
    <w:p w14:paraId="0FCEF212" w14:textId="77777777" w:rsidR="003B1E90" w:rsidRPr="00E918EB" w:rsidRDefault="003B1E90" w:rsidP="003B1E90">
      <w:pPr>
        <w:spacing w:line="240" w:lineRule="atLeast"/>
        <w:jc w:val="both"/>
        <w:rPr>
          <w:rFonts w:ascii="Univers Next for HSBC Light" w:hAnsi="Univers Next for HSBC Light" w:cs="Arial"/>
          <w:b/>
        </w:rPr>
      </w:pPr>
      <w:r w:rsidRPr="00E918EB">
        <w:rPr>
          <w:rFonts w:ascii="Univers Next for HSBC Light" w:hAnsi="Univers Next for HSBC Light" w:cs="Arial"/>
        </w:rPr>
        <w:t xml:space="preserve">Toute société </w:t>
      </w:r>
      <w:r w:rsidR="00810D01" w:rsidRPr="00E918EB">
        <w:rPr>
          <w:rFonts w:ascii="Univers Next for HSBC Light" w:hAnsi="Univers Next for HSBC Light" w:cs="Arial"/>
        </w:rPr>
        <w:t xml:space="preserve">dont </w:t>
      </w:r>
      <w:r w:rsidRPr="00E918EB">
        <w:rPr>
          <w:rFonts w:ascii="Univers Next for HSBC Light" w:hAnsi="Univers Next for HSBC Light" w:cs="Arial"/>
        </w:rPr>
        <w:t xml:space="preserve">HSBC </w:t>
      </w:r>
      <w:r w:rsidR="003F6EC0">
        <w:rPr>
          <w:rFonts w:ascii="Univers Next for HSBC Light" w:hAnsi="Univers Next for HSBC Light" w:cs="Arial"/>
        </w:rPr>
        <w:t>Continental Europe</w:t>
      </w:r>
      <w:r w:rsidR="003F6EC0" w:rsidRPr="00E918EB">
        <w:rPr>
          <w:rFonts w:ascii="Univers Next for HSBC Light" w:hAnsi="Univers Next for HSBC Light" w:cs="Arial"/>
        </w:rPr>
        <w:t xml:space="preserve"> </w:t>
      </w:r>
      <w:r w:rsidRPr="00E918EB">
        <w:rPr>
          <w:rFonts w:ascii="Univers Next for HSBC Light" w:hAnsi="Univers Next for HSBC Light" w:cs="Arial"/>
        </w:rPr>
        <w:t>ou HSBC Holding plc</w:t>
      </w:r>
      <w:r w:rsidR="00810D01" w:rsidRPr="00E918EB">
        <w:rPr>
          <w:rFonts w:ascii="Univers Next for HSBC Light" w:hAnsi="Univers Next for HSBC Light" w:cs="Arial"/>
        </w:rPr>
        <w:t xml:space="preserve"> détiennent, directement ou indirectement, au moins 50% du capital ou des droits de vote</w:t>
      </w:r>
      <w:r w:rsidRPr="00E918EB">
        <w:rPr>
          <w:rFonts w:ascii="Univers Next for HSBC Light" w:hAnsi="Univers Next for HSBC Light" w:cs="Arial"/>
        </w:rPr>
        <w:t xml:space="preserve">. </w:t>
      </w:r>
    </w:p>
    <w:p w14:paraId="1129465A" w14:textId="77777777" w:rsidR="003B1E90" w:rsidRPr="00E918EB" w:rsidRDefault="003B1E90" w:rsidP="00F25165">
      <w:pPr>
        <w:jc w:val="both"/>
        <w:rPr>
          <w:rFonts w:ascii="Univers Next for HSBC Light" w:hAnsi="Univers Next for HSBC Light" w:cs="Arial"/>
          <w:b/>
        </w:rPr>
      </w:pPr>
    </w:p>
    <w:p w14:paraId="777CABCE" w14:textId="77777777" w:rsidR="00F25165" w:rsidRPr="00E918EB" w:rsidRDefault="00F25165" w:rsidP="00F25165">
      <w:pPr>
        <w:ind w:right="14"/>
        <w:jc w:val="both"/>
        <w:rPr>
          <w:rFonts w:ascii="Univers Next for HSBC Light" w:hAnsi="Univers Next for HSBC Light" w:cs="Arial"/>
        </w:rPr>
      </w:pPr>
      <w:r w:rsidRPr="00E918EB">
        <w:rPr>
          <w:rFonts w:ascii="Univers Next for HSBC Light" w:hAnsi="Univers Next for HSBC Light" w:cs="Arial"/>
          <w:b/>
        </w:rPr>
        <w:t xml:space="preserve">Transaction </w:t>
      </w:r>
    </w:p>
    <w:p w14:paraId="04D7F81F" w14:textId="77777777" w:rsidR="00E918EB" w:rsidRDefault="00F25165" w:rsidP="00E918EB">
      <w:pPr>
        <w:ind w:right="14"/>
        <w:jc w:val="both"/>
        <w:rPr>
          <w:rFonts w:ascii="Univers Next for HSBC Light" w:hAnsi="Univers Next for HSBC Light" w:cs="Arial"/>
        </w:rPr>
      </w:pPr>
      <w:r w:rsidRPr="00E918EB">
        <w:rPr>
          <w:rFonts w:ascii="Univers Next for HSBC Light" w:hAnsi="Univers Next for HSBC Light" w:cs="Arial"/>
        </w:rPr>
        <w:t>Toute opération sur Instrument Financier conclue en vertu de la Convention.</w:t>
      </w:r>
    </w:p>
    <w:p w14:paraId="6C568185" w14:textId="77777777" w:rsidR="00E918EB" w:rsidRDefault="00E918EB" w:rsidP="00E918EB">
      <w:pPr>
        <w:ind w:right="14"/>
        <w:jc w:val="both"/>
        <w:rPr>
          <w:rFonts w:ascii="Univers Next for HSBC Light" w:hAnsi="Univers Next for HSBC Light" w:cs="Arial"/>
        </w:rPr>
      </w:pPr>
    </w:p>
    <w:p w14:paraId="4DB3B75D" w14:textId="77777777" w:rsidR="00E32E58" w:rsidRPr="00314BF7" w:rsidRDefault="001D57BD" w:rsidP="00E918EB">
      <w:pPr>
        <w:pStyle w:val="Heading1"/>
      </w:pPr>
      <w:bookmarkStart w:id="7" w:name="_Toc127526026"/>
      <w:r w:rsidRPr="00314BF7">
        <w:t>ARTICLE 2 – OBJET DE LA CONVENTION</w:t>
      </w:r>
      <w:bookmarkEnd w:id="7"/>
    </w:p>
    <w:p w14:paraId="028E41EE" w14:textId="77777777" w:rsidR="00F25165" w:rsidRPr="00314BF7" w:rsidRDefault="00F25165" w:rsidP="00F25165">
      <w:pPr>
        <w:ind w:right="14"/>
        <w:jc w:val="both"/>
        <w:rPr>
          <w:rFonts w:ascii="Univers Next for HSBC Light" w:hAnsi="Univers Next for HSBC Light" w:cs="Arial"/>
        </w:rPr>
      </w:pPr>
    </w:p>
    <w:p w14:paraId="26840474" w14:textId="77777777" w:rsidR="00F25165" w:rsidRPr="00314BF7" w:rsidRDefault="00F25165" w:rsidP="00F641C7">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2.1.</w:t>
      </w:r>
      <w:r w:rsidRPr="00314BF7">
        <w:rPr>
          <w:rFonts w:ascii="Univers Next for HSBC Light" w:hAnsi="Univers Next for HSBC Light" w:cs="Arial"/>
        </w:rPr>
        <w:tab/>
      </w:r>
      <w:r w:rsidRPr="00314BF7">
        <w:rPr>
          <w:rFonts w:ascii="Univers Next for HSBC Light" w:hAnsi="Univers Next for HSBC Light" w:cs="Arial"/>
        </w:rPr>
        <w:tab/>
        <w:t>La Convention a pour objet de définir les conditions dans lesquelles la Banque fournit au Client les services d’investissement</w:t>
      </w:r>
      <w:r w:rsidR="00D81B3C" w:rsidRPr="00314BF7">
        <w:rPr>
          <w:rFonts w:ascii="Univers Next for HSBC Light" w:hAnsi="Univers Next for HSBC Light" w:cs="Arial"/>
        </w:rPr>
        <w:t xml:space="preserve"> et services </w:t>
      </w:r>
      <w:r w:rsidR="00363144" w:rsidRPr="00314BF7">
        <w:rPr>
          <w:rFonts w:ascii="Univers Next for HSBC Light" w:hAnsi="Univers Next for HSBC Light" w:cs="Arial"/>
        </w:rPr>
        <w:t>c</w:t>
      </w:r>
      <w:r w:rsidR="00D81B3C" w:rsidRPr="00314BF7">
        <w:rPr>
          <w:rFonts w:ascii="Univers Next for HSBC Light" w:hAnsi="Univers Next for HSBC Light" w:cs="Arial"/>
        </w:rPr>
        <w:t>onnexes</w:t>
      </w:r>
      <w:r w:rsidRPr="00314BF7">
        <w:rPr>
          <w:rFonts w:ascii="Univers Next for HSBC Light" w:hAnsi="Univers Next for HSBC Light" w:cs="Arial"/>
        </w:rPr>
        <w:t xml:space="preserve"> </w:t>
      </w:r>
      <w:r w:rsidR="00782981">
        <w:rPr>
          <w:rFonts w:ascii="Univers Next for HSBC Light" w:hAnsi="Univers Next for HSBC Light" w:cs="Arial"/>
        </w:rPr>
        <w:t>tels que visés en Annexe 1.</w:t>
      </w:r>
      <w:r w:rsidR="00782981" w:rsidRPr="00314BF7">
        <w:rPr>
          <w:rFonts w:ascii="Univers Next for HSBC Light" w:hAnsi="Univers Next for HSBC Light" w:cs="Arial"/>
        </w:rPr>
        <w:t xml:space="preserve"> </w:t>
      </w:r>
    </w:p>
    <w:p w14:paraId="31ABAA70" w14:textId="77777777" w:rsidR="00F25165" w:rsidRPr="00314BF7" w:rsidRDefault="00F25165" w:rsidP="00F25165">
      <w:pPr>
        <w:ind w:right="14"/>
        <w:jc w:val="both"/>
        <w:rPr>
          <w:rFonts w:ascii="Univers Next for HSBC Light" w:hAnsi="Univers Next for HSBC Light" w:cs="Arial"/>
          <w:b/>
        </w:rPr>
      </w:pPr>
    </w:p>
    <w:p w14:paraId="21B6626E" w14:textId="77777777" w:rsidR="00375ABA" w:rsidRPr="00314BF7" w:rsidRDefault="00375ABA" w:rsidP="00F25165">
      <w:pPr>
        <w:ind w:right="14"/>
        <w:jc w:val="both"/>
        <w:rPr>
          <w:rFonts w:ascii="Univers Next for HSBC Light" w:hAnsi="Univers Next for HSBC Light" w:cs="Arial"/>
        </w:rPr>
      </w:pPr>
      <w:r w:rsidRPr="00314BF7">
        <w:rPr>
          <w:rFonts w:ascii="Univers Next for HSBC Light" w:hAnsi="Univers Next for HSBC Light" w:cs="Arial"/>
        </w:rPr>
        <w:t xml:space="preserve">Les Parties pourront convenir </w:t>
      </w:r>
      <w:r w:rsidR="00133931" w:rsidRPr="00314BF7">
        <w:rPr>
          <w:rFonts w:ascii="Univers Next for HSBC Light" w:hAnsi="Univers Next for HSBC Light" w:cs="Arial"/>
        </w:rPr>
        <w:t xml:space="preserve">par accord séparé </w:t>
      </w:r>
      <w:r w:rsidRPr="00314BF7">
        <w:rPr>
          <w:rFonts w:ascii="Univers Next for HSBC Light" w:hAnsi="Univers Next for HSBC Light" w:cs="Arial"/>
        </w:rPr>
        <w:t>d'appliquer la Convention à d'autres services</w:t>
      </w:r>
      <w:r w:rsidR="00133931" w:rsidRPr="00314BF7">
        <w:rPr>
          <w:rFonts w:ascii="Univers Next for HSBC Light" w:hAnsi="Univers Next for HSBC Light" w:cs="Arial"/>
        </w:rPr>
        <w:t xml:space="preserve">. </w:t>
      </w:r>
    </w:p>
    <w:p w14:paraId="6CEAE455" w14:textId="77777777" w:rsidR="00375ABA" w:rsidRPr="00314BF7" w:rsidRDefault="00375ABA" w:rsidP="00F25165">
      <w:pPr>
        <w:ind w:right="14"/>
        <w:jc w:val="both"/>
        <w:rPr>
          <w:rFonts w:ascii="Univers Next for HSBC Light" w:hAnsi="Univers Next for HSBC Light" w:cs="Arial"/>
          <w:b/>
        </w:rPr>
      </w:pPr>
    </w:p>
    <w:p w14:paraId="0A4690EF" w14:textId="77777777" w:rsidR="00F25165" w:rsidRPr="00314BF7" w:rsidRDefault="00F25165" w:rsidP="00F25165">
      <w:pPr>
        <w:tabs>
          <w:tab w:val="left" w:pos="600"/>
          <w:tab w:val="left" w:pos="840"/>
        </w:tabs>
        <w:jc w:val="both"/>
        <w:rPr>
          <w:rFonts w:ascii="Univers Next for HSBC Light" w:hAnsi="Univers Next for HSBC Light" w:cs="Arial"/>
          <w:b/>
        </w:rPr>
      </w:pPr>
      <w:r w:rsidRPr="00314BF7">
        <w:rPr>
          <w:rFonts w:ascii="Univers Next for HSBC Light" w:hAnsi="Univers Next for HSBC Light" w:cs="Arial"/>
          <w:b/>
        </w:rPr>
        <w:t>2.2.</w:t>
      </w:r>
      <w:r w:rsidRPr="00314BF7">
        <w:rPr>
          <w:rFonts w:ascii="Univers Next for HSBC Light" w:hAnsi="Univers Next for HSBC Light" w:cs="Arial"/>
          <w:b/>
        </w:rPr>
        <w:tab/>
      </w:r>
      <w:r w:rsidRPr="00314BF7">
        <w:rPr>
          <w:rFonts w:ascii="Univers Next for HSBC Light" w:hAnsi="Univers Next for HSBC Light" w:cs="Arial"/>
          <w:b/>
        </w:rPr>
        <w:tab/>
      </w:r>
      <w:r w:rsidRPr="00314BF7">
        <w:rPr>
          <w:rFonts w:ascii="Univers Next for HSBC Light" w:hAnsi="Univers Next for HSBC Light" w:cs="Arial"/>
        </w:rPr>
        <w:t xml:space="preserve">Les </w:t>
      </w:r>
      <w:r w:rsidRPr="00314BF7">
        <w:rPr>
          <w:rFonts w:ascii="Univers Next for HSBC Light" w:hAnsi="Univers Next for HSBC Light" w:cs="Arial"/>
          <w:szCs w:val="22"/>
        </w:rPr>
        <w:t xml:space="preserve">catégories d’Instruments Financiers auxquelles s’appliquent les services d’investissement </w:t>
      </w:r>
      <w:r w:rsidR="001532D8" w:rsidRPr="00314BF7">
        <w:rPr>
          <w:rFonts w:ascii="Univers Next for HSBC Light" w:hAnsi="Univers Next for HSBC Light" w:cs="Arial"/>
          <w:szCs w:val="22"/>
        </w:rPr>
        <w:t xml:space="preserve">et services connexes </w:t>
      </w:r>
      <w:r w:rsidRPr="00314BF7">
        <w:rPr>
          <w:rFonts w:ascii="Univers Next for HSBC Light" w:hAnsi="Univers Next for HSBC Light" w:cs="Arial"/>
          <w:szCs w:val="22"/>
        </w:rPr>
        <w:t>visés ci-avant sont mentionnées en Annexe</w:t>
      </w:r>
      <w:r w:rsidR="00A20607" w:rsidRPr="00314BF7">
        <w:rPr>
          <w:rFonts w:ascii="Univers Next for HSBC Light" w:hAnsi="Univers Next for HSBC Light" w:cs="Arial"/>
          <w:szCs w:val="22"/>
        </w:rPr>
        <w:t> 1</w:t>
      </w:r>
      <w:r w:rsidRPr="00314BF7">
        <w:rPr>
          <w:rFonts w:ascii="Univers Next for HSBC Light" w:hAnsi="Univers Next for HSBC Light" w:cs="Arial"/>
          <w:szCs w:val="22"/>
        </w:rPr>
        <w:t>.</w:t>
      </w:r>
    </w:p>
    <w:p w14:paraId="5032E4A2" w14:textId="77777777" w:rsidR="00F25165" w:rsidRPr="00314BF7" w:rsidRDefault="00F25165" w:rsidP="00F25165">
      <w:pPr>
        <w:ind w:left="-80" w:right="14"/>
        <w:jc w:val="both"/>
        <w:rPr>
          <w:rFonts w:ascii="Univers Next for HSBC Light" w:hAnsi="Univers Next for HSBC Light" w:cs="Arial"/>
        </w:rPr>
      </w:pPr>
    </w:p>
    <w:p w14:paraId="4B7A0373" w14:textId="77777777" w:rsidR="00F25165" w:rsidRPr="00314BF7" w:rsidRDefault="00F25165" w:rsidP="00F25165">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2.3.</w:t>
      </w:r>
      <w:r w:rsidRPr="00314BF7">
        <w:rPr>
          <w:rFonts w:ascii="Univers Next for HSBC Light" w:hAnsi="Univers Next for HSBC Light" w:cs="Arial"/>
          <w:b/>
        </w:rPr>
        <w:tab/>
      </w:r>
      <w:r w:rsidRPr="00314BF7">
        <w:rPr>
          <w:rFonts w:ascii="Univers Next for HSBC Light" w:hAnsi="Univers Next for HSBC Light" w:cs="Arial"/>
          <w:b/>
        </w:rPr>
        <w:tab/>
      </w:r>
      <w:r w:rsidRPr="00314BF7">
        <w:rPr>
          <w:rFonts w:ascii="Univers Next for HSBC Light" w:hAnsi="Univers Next for HSBC Light" w:cs="Arial"/>
        </w:rPr>
        <w:t xml:space="preserve">Il est entendu entre les Parties que la Banque ne fournira pas au Client le service de </w:t>
      </w:r>
      <w:r w:rsidR="000A2389" w:rsidRPr="00314BF7">
        <w:rPr>
          <w:rFonts w:ascii="Univers Next for HSBC Light" w:hAnsi="Univers Next for HSBC Light" w:cs="Arial"/>
        </w:rPr>
        <w:t>C</w:t>
      </w:r>
      <w:r w:rsidRPr="00314BF7">
        <w:rPr>
          <w:rFonts w:ascii="Univers Next for HSBC Light" w:hAnsi="Univers Next for HSBC Light" w:cs="Arial"/>
        </w:rPr>
        <w:t xml:space="preserve">onseil en </w:t>
      </w:r>
      <w:r w:rsidR="000A2389" w:rsidRPr="00314BF7">
        <w:rPr>
          <w:rFonts w:ascii="Univers Next for HSBC Light" w:hAnsi="Univers Next for HSBC Light" w:cs="Arial"/>
        </w:rPr>
        <w:t>I</w:t>
      </w:r>
      <w:r w:rsidRPr="00314BF7">
        <w:rPr>
          <w:rFonts w:ascii="Univers Next for HSBC Light" w:hAnsi="Univers Next for HSBC Light" w:cs="Arial"/>
        </w:rPr>
        <w:t>nvestissement sauf en cas de demande expresse du Client</w:t>
      </w:r>
      <w:r w:rsidR="009D71E8" w:rsidRPr="00314BF7">
        <w:rPr>
          <w:rFonts w:ascii="Univers Next for HSBC Light" w:hAnsi="Univers Next for HSBC Light" w:cs="Arial"/>
        </w:rPr>
        <w:t xml:space="preserve"> ou lorsque </w:t>
      </w:r>
      <w:r w:rsidR="00456BDB" w:rsidRPr="00314BF7">
        <w:rPr>
          <w:rFonts w:ascii="Univers Next for HSBC Light" w:hAnsi="Univers Next for HSBC Light" w:cs="Arial"/>
        </w:rPr>
        <w:t>la Banque considèrera</w:t>
      </w:r>
      <w:r w:rsidR="009D71E8" w:rsidRPr="00314BF7">
        <w:rPr>
          <w:rFonts w:ascii="Univers Next for HSBC Light" w:hAnsi="Univers Next for HSBC Light" w:cs="Arial"/>
        </w:rPr>
        <w:t xml:space="preserve"> que les </w:t>
      </w:r>
      <w:r w:rsidR="009D71E8" w:rsidRPr="00314BF7">
        <w:rPr>
          <w:rFonts w:ascii="Univers Next for HSBC Light" w:hAnsi="Univers Next for HSBC Light" w:cs="Arial"/>
        </w:rPr>
        <w:lastRenderedPageBreak/>
        <w:t>critères d</w:t>
      </w:r>
      <w:r w:rsidR="002B6A48" w:rsidRPr="00314BF7">
        <w:rPr>
          <w:rFonts w:ascii="Univers Next for HSBC Light" w:hAnsi="Univers Next for HSBC Light" w:cs="Arial"/>
        </w:rPr>
        <w:t>u</w:t>
      </w:r>
      <w:r w:rsidR="009D71E8" w:rsidRPr="00314BF7">
        <w:rPr>
          <w:rFonts w:ascii="Univers Next for HSBC Light" w:hAnsi="Univers Next for HSBC Light" w:cs="Arial"/>
        </w:rPr>
        <w:t xml:space="preserve"> </w:t>
      </w:r>
      <w:r w:rsidR="002B6A48" w:rsidRPr="00314BF7">
        <w:rPr>
          <w:rFonts w:ascii="Univers Next for HSBC Light" w:hAnsi="Univers Next for HSBC Light" w:cs="Arial"/>
        </w:rPr>
        <w:t>C</w:t>
      </w:r>
      <w:r w:rsidR="009D71E8" w:rsidRPr="00314BF7">
        <w:rPr>
          <w:rFonts w:ascii="Univers Next for HSBC Light" w:hAnsi="Univers Next for HSBC Light" w:cs="Arial"/>
        </w:rPr>
        <w:t>onseil</w:t>
      </w:r>
      <w:r w:rsidR="00BF7021" w:rsidRPr="00314BF7">
        <w:rPr>
          <w:rFonts w:ascii="Univers Next for HSBC Light" w:hAnsi="Univers Next for HSBC Light" w:cs="Arial"/>
        </w:rPr>
        <w:t xml:space="preserve"> en </w:t>
      </w:r>
      <w:r w:rsidR="002B6A48" w:rsidRPr="00314BF7">
        <w:rPr>
          <w:rFonts w:ascii="Univers Next for HSBC Light" w:hAnsi="Univers Next for HSBC Light" w:cs="Arial"/>
        </w:rPr>
        <w:t>I</w:t>
      </w:r>
      <w:r w:rsidR="00BF7021" w:rsidRPr="00314BF7">
        <w:rPr>
          <w:rFonts w:ascii="Univers Next for HSBC Light" w:hAnsi="Univers Next for HSBC Light" w:cs="Arial"/>
        </w:rPr>
        <w:t>nvestissement</w:t>
      </w:r>
      <w:r w:rsidR="00AF3AD9" w:rsidRPr="00314BF7">
        <w:rPr>
          <w:rFonts w:ascii="Univers Next for HSBC Light" w:hAnsi="Univers Next for HSBC Light" w:cs="Arial"/>
        </w:rPr>
        <w:t xml:space="preserve"> (et notamment au regard de l’interprétation qu’en fait l’AMF</w:t>
      </w:r>
      <w:r w:rsidR="00BF7021" w:rsidRPr="00314BF7">
        <w:rPr>
          <w:rFonts w:ascii="Univers Next for HSBC Light" w:hAnsi="Univers Next for HSBC Light" w:cs="Arial"/>
        </w:rPr>
        <w:t>)</w:t>
      </w:r>
      <w:r w:rsidR="00AF3AD9" w:rsidRPr="00314BF7">
        <w:rPr>
          <w:rFonts w:ascii="Univers Next for HSBC Light" w:hAnsi="Univers Next for HSBC Light" w:cs="Arial"/>
        </w:rPr>
        <w:t xml:space="preserve"> </w:t>
      </w:r>
      <w:r w:rsidR="009D71E8" w:rsidRPr="00314BF7">
        <w:rPr>
          <w:rFonts w:ascii="Univers Next for HSBC Light" w:hAnsi="Univers Next for HSBC Light" w:cs="Arial"/>
        </w:rPr>
        <w:t>sont remplis</w:t>
      </w:r>
      <w:r w:rsidRPr="00314BF7">
        <w:rPr>
          <w:rFonts w:ascii="Univers Next for HSBC Light" w:hAnsi="Univers Next for HSBC Light" w:cs="Arial"/>
        </w:rPr>
        <w:t>.</w:t>
      </w:r>
    </w:p>
    <w:p w14:paraId="22E3427F" w14:textId="77777777" w:rsidR="00F25165" w:rsidRPr="00314BF7" w:rsidRDefault="00F25165" w:rsidP="00F25165">
      <w:pPr>
        <w:ind w:right="14"/>
        <w:jc w:val="both"/>
        <w:rPr>
          <w:rFonts w:ascii="Univers Next for HSBC Light" w:hAnsi="Univers Next for HSBC Light" w:cs="Arial"/>
        </w:rPr>
      </w:pPr>
    </w:p>
    <w:p w14:paraId="037AD550" w14:textId="77777777" w:rsidR="00147BA8" w:rsidRPr="00314BF7" w:rsidRDefault="00147BA8" w:rsidP="00147BA8">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2.4.</w:t>
      </w:r>
      <w:r w:rsidRPr="00314BF7">
        <w:rPr>
          <w:rFonts w:ascii="Univers Next for HSBC Light" w:hAnsi="Univers Next for HSBC Light" w:cs="Arial"/>
          <w:b/>
        </w:rPr>
        <w:tab/>
      </w:r>
      <w:r w:rsidRPr="00314BF7">
        <w:rPr>
          <w:rFonts w:ascii="Univers Next for HSBC Light" w:hAnsi="Univers Next for HSBC Light" w:cs="Arial"/>
          <w:b/>
        </w:rPr>
        <w:tab/>
      </w:r>
      <w:r w:rsidRPr="00314BF7">
        <w:rPr>
          <w:rFonts w:ascii="Univers Next for HSBC Light" w:hAnsi="Univers Next for HSBC Light" w:cs="Arial"/>
        </w:rPr>
        <w:t>Lorsque la Banque fournit au Client des services électroniques,</w:t>
      </w:r>
      <w:r w:rsidRPr="00314BF7">
        <w:rPr>
          <w:rFonts w:ascii="Univers Next for HSBC Light" w:hAnsi="Univers Next for HSBC Light" w:cs="Arial"/>
          <w:szCs w:val="22"/>
        </w:rPr>
        <w:t xml:space="preserve"> les stipulations de l’Annexe 2 s’appliqueront entre les Parties</w:t>
      </w:r>
      <w:r w:rsidRPr="00314BF7">
        <w:rPr>
          <w:rFonts w:ascii="Univers Next for HSBC Light" w:hAnsi="Univers Next for HSBC Light" w:cs="Arial"/>
        </w:rPr>
        <w:t>.</w:t>
      </w:r>
    </w:p>
    <w:p w14:paraId="1A560301" w14:textId="77777777" w:rsidR="00147BA8" w:rsidRPr="00314BF7" w:rsidRDefault="00147BA8" w:rsidP="00F25165">
      <w:pPr>
        <w:tabs>
          <w:tab w:val="left" w:pos="600"/>
          <w:tab w:val="left" w:pos="840"/>
        </w:tabs>
        <w:ind w:right="14"/>
        <w:jc w:val="both"/>
        <w:rPr>
          <w:rFonts w:ascii="Univers Next for HSBC Light" w:hAnsi="Univers Next for HSBC Light" w:cs="Arial"/>
          <w:b/>
        </w:rPr>
      </w:pPr>
    </w:p>
    <w:p w14:paraId="70BE05E4" w14:textId="77777777" w:rsidR="00542576" w:rsidRPr="00314BF7" w:rsidRDefault="00F25165" w:rsidP="00F25165">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w:t>
      </w:r>
      <w:r w:rsidR="00147BA8" w:rsidRPr="00314BF7">
        <w:rPr>
          <w:rFonts w:ascii="Univers Next for HSBC Light" w:hAnsi="Univers Next for HSBC Light" w:cs="Arial"/>
          <w:b/>
        </w:rPr>
        <w:t>5</w:t>
      </w:r>
      <w:r w:rsidRPr="00314BF7">
        <w:rPr>
          <w:rFonts w:ascii="Univers Next for HSBC Light" w:hAnsi="Univers Next for HSBC Light" w:cs="Arial"/>
          <w:b/>
        </w:rPr>
        <w:t>.</w:t>
      </w:r>
      <w:r w:rsidRPr="00314BF7">
        <w:rPr>
          <w:rFonts w:ascii="Univers Next for HSBC Light" w:hAnsi="Univers Next for HSBC Light" w:cs="Arial"/>
          <w:b/>
        </w:rPr>
        <w:tab/>
      </w:r>
      <w:r w:rsidRPr="00314BF7">
        <w:rPr>
          <w:rFonts w:ascii="Univers Next for HSBC Light" w:hAnsi="Univers Next for HSBC Light" w:cs="Arial"/>
          <w:b/>
        </w:rPr>
        <w:tab/>
      </w:r>
      <w:r w:rsidRPr="00314BF7">
        <w:rPr>
          <w:rFonts w:ascii="Univers Next for HSBC Light" w:hAnsi="Univers Next for HSBC Light" w:cs="Arial"/>
        </w:rPr>
        <w:t>Lorsque la Banque et le Client ont préalablement signé une convention de compte d’instruments financiers et de services (la « </w:t>
      </w:r>
      <w:r w:rsidRPr="00314BF7">
        <w:rPr>
          <w:rFonts w:ascii="Univers Next for HSBC Light" w:hAnsi="Univers Next for HSBC Light" w:cs="Arial"/>
          <w:b/>
        </w:rPr>
        <w:t>Convention de Compte</w:t>
      </w:r>
      <w:r w:rsidRPr="00314BF7">
        <w:rPr>
          <w:rFonts w:ascii="Univers Next for HSBC Light" w:hAnsi="Univers Next for HSBC Light" w:cs="Arial"/>
        </w:rPr>
        <w:t> »), la présente Convention ne saurait modifier les droits et obligations des Parties au titre de ladite Convention de Compte. La présente Convention a pour unique objet de régir les relations des Parties dans le cadre visé aux articles 2.1 et 2.2 ci-dessus.</w:t>
      </w:r>
    </w:p>
    <w:p w14:paraId="44F4F570" w14:textId="77777777" w:rsidR="00542576" w:rsidRPr="00314BF7" w:rsidRDefault="00542576" w:rsidP="00F25165">
      <w:pPr>
        <w:tabs>
          <w:tab w:val="left" w:pos="600"/>
          <w:tab w:val="left" w:pos="840"/>
        </w:tabs>
        <w:ind w:right="14"/>
        <w:jc w:val="both"/>
        <w:rPr>
          <w:rFonts w:ascii="Univers Next for HSBC Light" w:hAnsi="Univers Next for HSBC Light" w:cs="Arial"/>
        </w:rPr>
      </w:pPr>
    </w:p>
    <w:p w14:paraId="04789C0A" w14:textId="77777777" w:rsidR="00F25165" w:rsidRPr="00314BF7" w:rsidRDefault="00542576" w:rsidP="00F25165">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w:t>
      </w:r>
      <w:r w:rsidR="00147BA8" w:rsidRPr="00314BF7">
        <w:rPr>
          <w:rFonts w:ascii="Univers Next for HSBC Light" w:hAnsi="Univers Next for HSBC Light" w:cs="Arial"/>
          <w:b/>
        </w:rPr>
        <w:t>6</w:t>
      </w:r>
      <w:r w:rsidRPr="00314BF7">
        <w:rPr>
          <w:rFonts w:ascii="Univers Next for HSBC Light" w:hAnsi="Univers Next for HSBC Light" w:cs="Arial"/>
          <w:b/>
        </w:rPr>
        <w:t>.</w:t>
      </w:r>
      <w:r w:rsidRPr="00314BF7">
        <w:rPr>
          <w:rFonts w:ascii="Univers Next for HSBC Light" w:hAnsi="Univers Next for HSBC Light" w:cs="Arial"/>
          <w:b/>
        </w:rPr>
        <w:tab/>
      </w:r>
      <w:r w:rsidRPr="00314BF7">
        <w:rPr>
          <w:rFonts w:ascii="Univers Next for HSBC Light" w:hAnsi="Univers Next for HSBC Light" w:cs="Arial"/>
          <w:b/>
        </w:rPr>
        <w:tab/>
      </w:r>
      <w:r w:rsidRPr="00314BF7">
        <w:rPr>
          <w:rFonts w:ascii="Univers Next for HSBC Light" w:hAnsi="Univers Next for HSBC Light" w:cs="Arial"/>
        </w:rPr>
        <w:t>E</w:t>
      </w:r>
      <w:r w:rsidR="00E53029" w:rsidRPr="00314BF7">
        <w:rPr>
          <w:rFonts w:ascii="Univers Next for HSBC Light" w:hAnsi="Univers Next for HSBC Light" w:cs="Arial"/>
        </w:rPr>
        <w:t xml:space="preserve">n cas de </w:t>
      </w:r>
      <w:r w:rsidR="008E3C01" w:rsidRPr="00314BF7">
        <w:rPr>
          <w:rFonts w:ascii="Univers Next for HSBC Light" w:hAnsi="Univers Next for HSBC Light" w:cs="Arial"/>
        </w:rPr>
        <w:t>divergence</w:t>
      </w:r>
      <w:r w:rsidR="00E53029" w:rsidRPr="00314BF7">
        <w:rPr>
          <w:rFonts w:ascii="Univers Next for HSBC Light" w:hAnsi="Univers Next for HSBC Light" w:cs="Arial"/>
        </w:rPr>
        <w:t xml:space="preserve"> entre</w:t>
      </w:r>
      <w:r w:rsidRPr="00314BF7">
        <w:rPr>
          <w:rFonts w:ascii="Univers Next for HSBC Light" w:hAnsi="Univers Next for HSBC Light" w:cs="Arial"/>
        </w:rPr>
        <w:t xml:space="preserve"> une </w:t>
      </w:r>
      <w:r w:rsidR="005B2221" w:rsidRPr="00314BF7">
        <w:rPr>
          <w:rFonts w:ascii="Univers Next for HSBC Light" w:hAnsi="Univers Next for HSBC Light" w:cs="Arial"/>
        </w:rPr>
        <w:t>stipulation</w:t>
      </w:r>
      <w:r w:rsidRPr="00314BF7">
        <w:rPr>
          <w:rFonts w:ascii="Univers Next for HSBC Light" w:hAnsi="Univers Next for HSBC Light" w:cs="Arial"/>
        </w:rPr>
        <w:t xml:space="preserve"> de</w:t>
      </w:r>
      <w:r w:rsidR="00E53029" w:rsidRPr="00314BF7">
        <w:rPr>
          <w:rFonts w:ascii="Univers Next for HSBC Light" w:hAnsi="Univers Next for HSBC Light" w:cs="Arial"/>
        </w:rPr>
        <w:t xml:space="preserve"> la</w:t>
      </w:r>
      <w:r w:rsidR="00407149" w:rsidRPr="00314BF7">
        <w:rPr>
          <w:rFonts w:ascii="Univers Next for HSBC Light" w:hAnsi="Univers Next for HSBC Light" w:cs="Arial"/>
        </w:rPr>
        <w:t xml:space="preserve"> Convention et </w:t>
      </w:r>
      <w:r w:rsidR="00E53029" w:rsidRPr="00314BF7">
        <w:rPr>
          <w:rFonts w:ascii="Univers Next for HSBC Light" w:hAnsi="Univers Next for HSBC Light" w:cs="Arial"/>
        </w:rPr>
        <w:t xml:space="preserve">les </w:t>
      </w:r>
      <w:r w:rsidR="005B2221" w:rsidRPr="00314BF7">
        <w:rPr>
          <w:rFonts w:ascii="Univers Next for HSBC Light" w:hAnsi="Univers Next for HSBC Light" w:cs="Arial"/>
        </w:rPr>
        <w:t>stipulations</w:t>
      </w:r>
      <w:r w:rsidR="00E53029" w:rsidRPr="00314BF7">
        <w:rPr>
          <w:rFonts w:ascii="Univers Next for HSBC Light" w:hAnsi="Univers Next for HSBC Light" w:cs="Arial"/>
        </w:rPr>
        <w:t xml:space="preserve"> d’une</w:t>
      </w:r>
      <w:r w:rsidR="00407149" w:rsidRPr="00314BF7">
        <w:rPr>
          <w:rFonts w:ascii="Univers Next for HSBC Light" w:hAnsi="Univers Next for HSBC Light" w:cs="Arial"/>
        </w:rPr>
        <w:t xml:space="preserve"> convention particulière relative à </w:t>
      </w:r>
      <w:r w:rsidRPr="00314BF7">
        <w:rPr>
          <w:rFonts w:ascii="Univers Next for HSBC Light" w:hAnsi="Univers Next for HSBC Light" w:cs="Arial"/>
        </w:rPr>
        <w:t xml:space="preserve">des </w:t>
      </w:r>
      <w:r w:rsidR="002B6A48" w:rsidRPr="00314BF7">
        <w:rPr>
          <w:rFonts w:ascii="Univers Next for HSBC Light" w:hAnsi="Univers Next for HSBC Light" w:cs="Arial"/>
        </w:rPr>
        <w:t>Transac</w:t>
      </w:r>
      <w:r w:rsidRPr="00314BF7">
        <w:rPr>
          <w:rFonts w:ascii="Univers Next for HSBC Light" w:hAnsi="Univers Next for HSBC Light" w:cs="Arial"/>
        </w:rPr>
        <w:t>tions</w:t>
      </w:r>
      <w:r w:rsidR="00166242">
        <w:rPr>
          <w:rFonts w:ascii="Univers Next for HSBC Light" w:hAnsi="Univers Next for HSBC Light" w:cs="Arial"/>
        </w:rPr>
        <w:t xml:space="preserve">, </w:t>
      </w:r>
      <w:r w:rsidRPr="00314BF7">
        <w:rPr>
          <w:rFonts w:ascii="Univers Next for HSBC Light" w:hAnsi="Univers Next for HSBC Light" w:cs="Arial"/>
        </w:rPr>
        <w:t xml:space="preserve">des </w:t>
      </w:r>
      <w:r w:rsidR="002B6A48" w:rsidRPr="00314BF7">
        <w:rPr>
          <w:rFonts w:ascii="Univers Next for HSBC Light" w:hAnsi="Univers Next for HSBC Light" w:cs="Arial"/>
        </w:rPr>
        <w:t>I</w:t>
      </w:r>
      <w:r w:rsidRPr="00314BF7">
        <w:rPr>
          <w:rFonts w:ascii="Univers Next for HSBC Light" w:hAnsi="Univers Next for HSBC Light" w:cs="Arial"/>
        </w:rPr>
        <w:t xml:space="preserve">nstruments </w:t>
      </w:r>
      <w:r w:rsidR="002B6A48" w:rsidRPr="00314BF7">
        <w:rPr>
          <w:rFonts w:ascii="Univers Next for HSBC Light" w:hAnsi="Univers Next for HSBC Light" w:cs="Arial"/>
        </w:rPr>
        <w:t>F</w:t>
      </w:r>
      <w:r w:rsidRPr="00314BF7">
        <w:rPr>
          <w:rFonts w:ascii="Univers Next for HSBC Light" w:hAnsi="Univers Next for HSBC Light" w:cs="Arial"/>
        </w:rPr>
        <w:t>inanciers</w:t>
      </w:r>
      <w:r w:rsidR="00407149" w:rsidRPr="00314BF7">
        <w:rPr>
          <w:rFonts w:ascii="Univers Next for HSBC Light" w:hAnsi="Univers Next for HSBC Light" w:cs="Arial"/>
        </w:rPr>
        <w:t xml:space="preserve"> (par exemple, une convention-cadre </w:t>
      </w:r>
      <w:r w:rsidRPr="00314BF7">
        <w:rPr>
          <w:rFonts w:ascii="Univers Next for HSBC Light" w:hAnsi="Univers Next for HSBC Light" w:cs="Arial"/>
        </w:rPr>
        <w:t>de la Fédération bancaire française</w:t>
      </w:r>
      <w:r w:rsidR="00407149" w:rsidRPr="00314BF7">
        <w:rPr>
          <w:rFonts w:ascii="Univers Next for HSBC Light" w:hAnsi="Univers Next for HSBC Light" w:cs="Arial"/>
        </w:rPr>
        <w:t>),</w:t>
      </w:r>
      <w:r w:rsidR="00F63745" w:rsidRPr="00314BF7">
        <w:rPr>
          <w:rFonts w:ascii="Univers Next for HSBC Light" w:hAnsi="Univers Next for HSBC Light" w:cs="Arial"/>
        </w:rPr>
        <w:t xml:space="preserve"> </w:t>
      </w:r>
      <w:r w:rsidR="00CE15C4">
        <w:rPr>
          <w:rFonts w:ascii="Univers Next for HSBC Light" w:hAnsi="Univers Next for HSBC Light" w:cs="Arial"/>
        </w:rPr>
        <w:t>des services d’investissement</w:t>
      </w:r>
      <w:r w:rsidR="004970FD">
        <w:rPr>
          <w:rFonts w:ascii="Univers Next for HSBC Light" w:hAnsi="Univers Next for HSBC Light" w:cs="Arial"/>
        </w:rPr>
        <w:t xml:space="preserve"> ou</w:t>
      </w:r>
      <w:r w:rsidR="00CE15C4">
        <w:rPr>
          <w:rFonts w:ascii="Univers Next for HSBC Light" w:hAnsi="Univers Next for HSBC Light" w:cs="Arial"/>
        </w:rPr>
        <w:t xml:space="preserve"> des services connexes</w:t>
      </w:r>
      <w:r w:rsidR="00CE15C4" w:rsidRPr="00314BF7">
        <w:rPr>
          <w:rFonts w:ascii="Univers Next for HSBC Light" w:hAnsi="Univers Next for HSBC Light" w:cs="Arial"/>
        </w:rPr>
        <w:t xml:space="preserve"> </w:t>
      </w:r>
      <w:r w:rsidR="00F63745" w:rsidRPr="00314BF7">
        <w:rPr>
          <w:rFonts w:ascii="Univers Next for HSBC Light" w:hAnsi="Univers Next for HSBC Light" w:cs="Arial"/>
        </w:rPr>
        <w:t xml:space="preserve">les </w:t>
      </w:r>
      <w:r w:rsidR="00AD5887" w:rsidRPr="00314BF7">
        <w:rPr>
          <w:rFonts w:ascii="Univers Next for HSBC Light" w:hAnsi="Univers Next for HSBC Light" w:cs="Arial"/>
        </w:rPr>
        <w:t xml:space="preserve">stipulations </w:t>
      </w:r>
      <w:r w:rsidR="00F63745" w:rsidRPr="00314BF7">
        <w:rPr>
          <w:rFonts w:ascii="Univers Next for HSBC Light" w:hAnsi="Univers Next for HSBC Light" w:cs="Arial"/>
        </w:rPr>
        <w:t xml:space="preserve">de ladite convention particulière prévaudront dans la mesure où </w:t>
      </w:r>
      <w:r w:rsidR="009E2A8B" w:rsidRPr="00314BF7">
        <w:rPr>
          <w:rFonts w:ascii="Univers Next for HSBC Light" w:hAnsi="Univers Next for HSBC Light" w:cs="Arial"/>
        </w:rPr>
        <w:t>la divergence</w:t>
      </w:r>
      <w:r w:rsidRPr="00314BF7">
        <w:rPr>
          <w:rFonts w:ascii="Univers Next for HSBC Light" w:hAnsi="Univers Next for HSBC Light" w:cs="Arial"/>
        </w:rPr>
        <w:t xml:space="preserve"> </w:t>
      </w:r>
      <w:r w:rsidR="009E2A8B" w:rsidRPr="00314BF7">
        <w:rPr>
          <w:rFonts w:ascii="Univers Next for HSBC Light" w:hAnsi="Univers Next for HSBC Light" w:cs="Arial"/>
        </w:rPr>
        <w:t>est liée à</w:t>
      </w:r>
      <w:r w:rsidRPr="00314BF7">
        <w:rPr>
          <w:rFonts w:ascii="Univers Next for HSBC Light" w:hAnsi="Univers Next for HSBC Light" w:cs="Arial"/>
        </w:rPr>
        <w:t xml:space="preserve"> l’application</w:t>
      </w:r>
      <w:r w:rsidR="00F63745" w:rsidRPr="00314BF7">
        <w:rPr>
          <w:rFonts w:ascii="Univers Next for HSBC Light" w:hAnsi="Univers Next for HSBC Light" w:cs="Arial"/>
        </w:rPr>
        <w:t xml:space="preserve"> d’une </w:t>
      </w:r>
      <w:r w:rsidR="005B2221" w:rsidRPr="00314BF7">
        <w:rPr>
          <w:rFonts w:ascii="Univers Next for HSBC Light" w:hAnsi="Univers Next for HSBC Light" w:cs="Arial"/>
        </w:rPr>
        <w:t>stipulation</w:t>
      </w:r>
      <w:r w:rsidR="00F63745" w:rsidRPr="00314BF7">
        <w:rPr>
          <w:rFonts w:ascii="Univers Next for HSBC Light" w:hAnsi="Univers Next for HSBC Light" w:cs="Arial"/>
        </w:rPr>
        <w:t xml:space="preserve"> spécifique </w:t>
      </w:r>
      <w:r w:rsidRPr="00314BF7">
        <w:rPr>
          <w:rFonts w:ascii="Univers Next for HSBC Light" w:hAnsi="Univers Next for HSBC Light" w:cs="Arial"/>
        </w:rPr>
        <w:t xml:space="preserve">à </w:t>
      </w:r>
      <w:r w:rsidR="002B6A48" w:rsidRPr="00314BF7">
        <w:rPr>
          <w:rFonts w:ascii="Univers Next for HSBC Light" w:hAnsi="Univers Next for HSBC Light" w:cs="Arial"/>
        </w:rPr>
        <w:t>la Transaction</w:t>
      </w:r>
      <w:r w:rsidR="002C071B">
        <w:rPr>
          <w:rFonts w:ascii="Univers Next for HSBC Light" w:hAnsi="Univers Next for HSBC Light" w:cs="Arial"/>
        </w:rPr>
        <w:t xml:space="preserve">, </w:t>
      </w:r>
      <w:r w:rsidR="00CE15C4" w:rsidRPr="00314BF7">
        <w:rPr>
          <w:rFonts w:ascii="Univers Next for HSBC Light" w:hAnsi="Univers Next for HSBC Light" w:cs="Arial"/>
        </w:rPr>
        <w:t>l’Instrument Financier</w:t>
      </w:r>
      <w:r w:rsidR="00CE15C4">
        <w:rPr>
          <w:rFonts w:ascii="Univers Next for HSBC Light" w:hAnsi="Univers Next for HSBC Light" w:cs="Arial"/>
        </w:rPr>
        <w:t>,</w:t>
      </w:r>
      <w:r w:rsidR="00CE15C4" w:rsidRPr="00314BF7">
        <w:rPr>
          <w:rFonts w:ascii="Univers Next for HSBC Light" w:hAnsi="Univers Next for HSBC Light" w:cs="Arial"/>
        </w:rPr>
        <w:t xml:space="preserve"> </w:t>
      </w:r>
      <w:r w:rsidR="002C071B">
        <w:rPr>
          <w:rFonts w:ascii="Univers Next for HSBC Light" w:hAnsi="Univers Next for HSBC Light" w:cs="Arial"/>
        </w:rPr>
        <w:t>le service d’investissement</w:t>
      </w:r>
      <w:r w:rsidR="00CE15C4">
        <w:rPr>
          <w:rFonts w:ascii="Univers Next for HSBC Light" w:hAnsi="Univers Next for HSBC Light" w:cs="Arial"/>
        </w:rPr>
        <w:t xml:space="preserve"> ou</w:t>
      </w:r>
      <w:r w:rsidR="002C071B">
        <w:rPr>
          <w:rFonts w:ascii="Univers Next for HSBC Light" w:hAnsi="Univers Next for HSBC Light" w:cs="Arial"/>
        </w:rPr>
        <w:t xml:space="preserve"> le service connexe</w:t>
      </w:r>
      <w:r w:rsidRPr="00314BF7">
        <w:rPr>
          <w:rFonts w:ascii="Univers Next for HSBC Light" w:hAnsi="Univers Next for HSBC Light" w:cs="Arial"/>
        </w:rPr>
        <w:t xml:space="preserve"> </w:t>
      </w:r>
      <w:r w:rsidR="00CE15C4" w:rsidRPr="00314BF7">
        <w:rPr>
          <w:rFonts w:ascii="Univers Next for HSBC Light" w:hAnsi="Univers Next for HSBC Light" w:cs="Arial"/>
        </w:rPr>
        <w:t>concerné</w:t>
      </w:r>
      <w:r w:rsidR="00CE15C4" w:rsidRPr="00314BF7" w:rsidDel="00CE15C4">
        <w:rPr>
          <w:rFonts w:ascii="Univers Next for HSBC Light" w:hAnsi="Univers Next for HSBC Light" w:cs="Arial"/>
        </w:rPr>
        <w:t xml:space="preserve"> </w:t>
      </w:r>
      <w:r w:rsidR="00F63745" w:rsidRPr="00314BF7">
        <w:rPr>
          <w:rFonts w:ascii="Univers Next for HSBC Light" w:hAnsi="Univers Next for HSBC Light" w:cs="Arial"/>
        </w:rPr>
        <w:t>.</w:t>
      </w:r>
    </w:p>
    <w:p w14:paraId="2206D0A6" w14:textId="77777777" w:rsidR="00080FB3" w:rsidRPr="00314BF7" w:rsidRDefault="00080FB3" w:rsidP="00F25165">
      <w:pPr>
        <w:tabs>
          <w:tab w:val="left" w:pos="600"/>
          <w:tab w:val="left" w:pos="840"/>
        </w:tabs>
        <w:ind w:right="14"/>
        <w:jc w:val="both"/>
        <w:rPr>
          <w:rFonts w:ascii="Univers Next for HSBC Light" w:hAnsi="Univers Next for HSBC Light" w:cs="Arial"/>
        </w:rPr>
      </w:pPr>
    </w:p>
    <w:p w14:paraId="7A7F3FCD" w14:textId="77777777" w:rsidR="00140CBB" w:rsidRPr="00314BF7" w:rsidRDefault="007F4A01" w:rsidP="003E5D93">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bCs/>
        </w:rPr>
        <w:t>2.</w:t>
      </w:r>
      <w:r w:rsidR="00147BA8" w:rsidRPr="00314BF7">
        <w:rPr>
          <w:rFonts w:ascii="Univers Next for HSBC Light" w:hAnsi="Univers Next for HSBC Light" w:cs="Arial"/>
          <w:b/>
          <w:bCs/>
        </w:rPr>
        <w:t>7</w:t>
      </w:r>
      <w:r w:rsidRPr="00314BF7">
        <w:rPr>
          <w:rFonts w:ascii="Univers Next for HSBC Light" w:hAnsi="Univers Next for HSBC Light" w:cs="Arial"/>
          <w:b/>
          <w:bCs/>
        </w:rPr>
        <w:t>.</w:t>
      </w:r>
      <w:r w:rsidRPr="00314BF7">
        <w:rPr>
          <w:rFonts w:ascii="Univers Next for HSBC Light" w:hAnsi="Univers Next for HSBC Light" w:cs="Arial"/>
          <w:b/>
          <w:bCs/>
        </w:rPr>
        <w:tab/>
      </w:r>
      <w:r w:rsidRPr="00314BF7">
        <w:rPr>
          <w:rFonts w:ascii="Univers Next for HSBC Light" w:hAnsi="Univers Next for HSBC Light" w:cs="Arial"/>
        </w:rPr>
        <w:t xml:space="preserve">La Convention remplace et annule toute convention antérieure conclue entre les Parties et portant sur le même objet. </w:t>
      </w:r>
      <w:r w:rsidRPr="00314BF7">
        <w:rPr>
          <w:rFonts w:ascii="Univers Next for HSBC Light" w:hAnsi="Univers Next for HSBC Light" w:cs="Arial"/>
          <w:b/>
          <w:bCs/>
        </w:rPr>
        <w:t>L’attention du Client est attirée sur le</w:t>
      </w:r>
      <w:r w:rsidR="006764A7" w:rsidRPr="00314BF7">
        <w:rPr>
          <w:rFonts w:ascii="Univers Next for HSBC Light" w:hAnsi="Univers Next for HSBC Light" w:cs="Arial"/>
          <w:b/>
          <w:bCs/>
        </w:rPr>
        <w:t>s</w:t>
      </w:r>
      <w:r w:rsidRPr="00314BF7">
        <w:rPr>
          <w:rFonts w:ascii="Univers Next for HSBC Light" w:hAnsi="Univers Next for HSBC Light" w:cs="Arial"/>
          <w:b/>
          <w:bCs/>
        </w:rPr>
        <w:t xml:space="preserve"> consentements qu’il donne au titre des articles </w:t>
      </w:r>
      <w:r w:rsidR="00CE24D5" w:rsidRPr="00314BF7">
        <w:rPr>
          <w:rFonts w:ascii="Univers Next for HSBC Light" w:hAnsi="Univers Next for HSBC Light" w:cs="Arial"/>
          <w:b/>
          <w:bCs/>
        </w:rPr>
        <w:t>6.1</w:t>
      </w:r>
      <w:r w:rsidR="00B835FB" w:rsidRPr="00314BF7">
        <w:rPr>
          <w:rFonts w:ascii="Univers Next for HSBC Light" w:hAnsi="Univers Next for HSBC Light" w:cs="Arial"/>
          <w:b/>
          <w:bCs/>
        </w:rPr>
        <w:t xml:space="preserve">, </w:t>
      </w:r>
      <w:r w:rsidR="008633B6" w:rsidRPr="00314BF7">
        <w:rPr>
          <w:rFonts w:ascii="Univers Next for HSBC Light" w:hAnsi="Univers Next for HSBC Light" w:cs="Arial"/>
          <w:b/>
          <w:bCs/>
        </w:rPr>
        <w:t>6.2</w:t>
      </w:r>
      <w:r w:rsidR="008633B6" w:rsidRPr="00314BF7">
        <w:rPr>
          <w:rFonts w:ascii="Univers Next for HSBC Light" w:hAnsi="Univers Next for HSBC Light" w:cs="Arial"/>
        </w:rPr>
        <w:t xml:space="preserve"> </w:t>
      </w:r>
      <w:r w:rsidR="008633B6" w:rsidRPr="00314BF7">
        <w:rPr>
          <w:rFonts w:ascii="Univers Next for HSBC Light" w:hAnsi="Univers Next for HSBC Light" w:cs="Arial"/>
          <w:b/>
          <w:bCs/>
        </w:rPr>
        <w:t xml:space="preserve">et </w:t>
      </w:r>
      <w:r w:rsidR="00045B38" w:rsidRPr="00314BF7">
        <w:rPr>
          <w:rFonts w:ascii="Univers Next for HSBC Light" w:hAnsi="Univers Next for HSBC Light" w:cs="Arial"/>
          <w:b/>
          <w:bCs/>
        </w:rPr>
        <w:t>1</w:t>
      </w:r>
      <w:r w:rsidR="00DD3950" w:rsidRPr="00314BF7">
        <w:rPr>
          <w:rFonts w:ascii="Univers Next for HSBC Light" w:hAnsi="Univers Next for HSBC Light" w:cs="Arial"/>
          <w:b/>
          <w:bCs/>
        </w:rPr>
        <w:t>2</w:t>
      </w:r>
      <w:r w:rsidR="00F3160F" w:rsidRPr="00314BF7">
        <w:rPr>
          <w:rFonts w:ascii="Univers Next for HSBC Light" w:hAnsi="Univers Next for HSBC Light" w:cs="Arial"/>
          <w:b/>
          <w:bCs/>
        </w:rPr>
        <w:t>.10.3</w:t>
      </w:r>
      <w:r w:rsidRPr="00314BF7">
        <w:rPr>
          <w:rFonts w:ascii="Univers Next for HSBC Light" w:hAnsi="Univers Next for HSBC Light" w:cs="Arial"/>
          <w:b/>
          <w:bCs/>
        </w:rPr>
        <w:t xml:space="preserve"> ci-dessous. </w:t>
      </w:r>
      <w:r w:rsidRPr="00314BF7">
        <w:rPr>
          <w:rFonts w:ascii="Univers Next for HSBC Light" w:hAnsi="Univers Next for HSBC Light" w:cs="Arial"/>
        </w:rPr>
        <w:t xml:space="preserve"> </w:t>
      </w:r>
    </w:p>
    <w:p w14:paraId="7EBF90F5" w14:textId="77777777" w:rsidR="00086643" w:rsidRPr="00314BF7" w:rsidRDefault="00086643" w:rsidP="003E5D93">
      <w:pPr>
        <w:tabs>
          <w:tab w:val="left" w:pos="600"/>
          <w:tab w:val="left" w:pos="840"/>
        </w:tabs>
        <w:ind w:right="14"/>
        <w:jc w:val="both"/>
        <w:rPr>
          <w:rFonts w:ascii="Univers Next for HSBC Light" w:hAnsi="Univers Next for HSBC Light" w:cs="Arial"/>
        </w:rPr>
      </w:pPr>
    </w:p>
    <w:p w14:paraId="16290004" w14:textId="77777777" w:rsidR="00E918EB" w:rsidRDefault="001C74C8" w:rsidP="00E918EB">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2.8</w:t>
      </w:r>
      <w:r w:rsidRPr="00314BF7">
        <w:rPr>
          <w:rFonts w:ascii="Univers Next for HSBC Light" w:hAnsi="Univers Next for HSBC Light" w:cs="Arial"/>
        </w:rPr>
        <w:t xml:space="preserve"> </w:t>
      </w:r>
      <w:r w:rsidR="00E131E0" w:rsidRPr="00314BF7">
        <w:rPr>
          <w:rFonts w:ascii="Univers Next for HSBC Light" w:hAnsi="Univers Next for HSBC Light" w:cs="Arial"/>
        </w:rPr>
        <w:tab/>
      </w:r>
      <w:r w:rsidRPr="00314BF7">
        <w:rPr>
          <w:rFonts w:ascii="Univers Next for HSBC Light" w:hAnsi="Univers Next for HSBC Light" w:cs="Arial"/>
        </w:rPr>
        <w:t xml:space="preserve">La fourniture du Service de Recherche et </w:t>
      </w:r>
      <w:r w:rsidR="00902E93" w:rsidRPr="00314BF7">
        <w:rPr>
          <w:rFonts w:ascii="Univers Next for HSBC Light" w:hAnsi="Univers Next for HSBC Light" w:cs="Arial"/>
        </w:rPr>
        <w:t>des services y afférent</w:t>
      </w:r>
      <w:r w:rsidR="00EB239C" w:rsidRPr="00314BF7">
        <w:rPr>
          <w:rFonts w:ascii="Univers Next for HSBC Light" w:hAnsi="Univers Next for HSBC Light" w:cs="Arial"/>
        </w:rPr>
        <w:t>s</w:t>
      </w:r>
      <w:r w:rsidRPr="00314BF7">
        <w:rPr>
          <w:rFonts w:ascii="Univers Next for HSBC Light" w:hAnsi="Univers Next for HSBC Light" w:cs="Arial"/>
        </w:rPr>
        <w:t xml:space="preserve"> peut être conditionné</w:t>
      </w:r>
      <w:r w:rsidR="00897A9C" w:rsidRPr="00314BF7">
        <w:rPr>
          <w:rFonts w:ascii="Univers Next for HSBC Light" w:hAnsi="Univers Next for HSBC Light" w:cs="Arial"/>
        </w:rPr>
        <w:t>e</w:t>
      </w:r>
      <w:r w:rsidRPr="00314BF7">
        <w:rPr>
          <w:rFonts w:ascii="Univers Next for HSBC Light" w:hAnsi="Univers Next for HSBC Light" w:cs="Arial"/>
        </w:rPr>
        <w:t xml:space="preserve"> par la mise en place d'un contrat spécifique avec la Banque, en particulier lorsque la Banque est tenue de </w:t>
      </w:r>
      <w:r w:rsidR="00F41368" w:rsidRPr="00314BF7">
        <w:rPr>
          <w:rFonts w:ascii="Univers Next for HSBC Light" w:hAnsi="Univers Next for HSBC Light" w:cs="Arial"/>
        </w:rPr>
        <w:t>fournir et de facturer de manières séparées le service de recherche et le service d'exécution.</w:t>
      </w:r>
      <w:r w:rsidRPr="00314BF7">
        <w:rPr>
          <w:rFonts w:ascii="Univers Next for HSBC Light" w:hAnsi="Univers Next for HSBC Light" w:cs="Arial"/>
        </w:rPr>
        <w:t xml:space="preserve"> </w:t>
      </w:r>
    </w:p>
    <w:p w14:paraId="3DF25A6B" w14:textId="77777777" w:rsidR="00E918EB" w:rsidRDefault="00E918EB" w:rsidP="00E918EB">
      <w:pPr>
        <w:tabs>
          <w:tab w:val="left" w:pos="600"/>
          <w:tab w:val="left" w:pos="840"/>
        </w:tabs>
        <w:ind w:right="14"/>
        <w:jc w:val="both"/>
        <w:rPr>
          <w:rFonts w:ascii="Univers Next for HSBC Light" w:hAnsi="Univers Next for HSBC Light" w:cs="Arial"/>
        </w:rPr>
      </w:pPr>
    </w:p>
    <w:p w14:paraId="158380DB" w14:textId="77777777" w:rsidR="00E32E58" w:rsidRPr="00E918EB" w:rsidRDefault="001D57BD" w:rsidP="00E918EB">
      <w:pPr>
        <w:pStyle w:val="Heading1"/>
      </w:pPr>
      <w:bookmarkStart w:id="8" w:name="_Toc127526027"/>
      <w:r w:rsidRPr="00314BF7">
        <w:t>ARTICLE 3 – COMPETENCE DU CLIENT – CARACTERE APPROPRIE DES SERVICES</w:t>
      </w:r>
      <w:bookmarkEnd w:id="8"/>
    </w:p>
    <w:p w14:paraId="70F31E0F" w14:textId="77777777" w:rsidR="00F25165" w:rsidRPr="00314BF7" w:rsidRDefault="00F25165" w:rsidP="00F25165">
      <w:pPr>
        <w:rPr>
          <w:rFonts w:ascii="Univers Next for HSBC Light" w:hAnsi="Univers Next for HSBC Light" w:cs="Arial"/>
        </w:rPr>
      </w:pPr>
    </w:p>
    <w:p w14:paraId="39D510BF" w14:textId="77777777" w:rsidR="00573720" w:rsidRPr="00314BF7" w:rsidRDefault="00F25165" w:rsidP="00F25165">
      <w:pPr>
        <w:autoSpaceDE w:val="0"/>
        <w:autoSpaceDN w:val="0"/>
        <w:adjustRightInd w:val="0"/>
        <w:ind w:right="113"/>
        <w:jc w:val="both"/>
        <w:rPr>
          <w:rFonts w:ascii="Univers Next for HSBC Light" w:hAnsi="Univers Next for HSBC Light" w:cs="Arial"/>
        </w:rPr>
      </w:pPr>
      <w:r w:rsidRPr="00314BF7">
        <w:rPr>
          <w:rFonts w:ascii="Univers Next for HSBC Light" w:hAnsi="Univers Next for HSBC Light" w:cs="Arial"/>
          <w:b/>
        </w:rPr>
        <w:t>3.1.</w:t>
      </w:r>
      <w:r w:rsidRPr="00314BF7">
        <w:rPr>
          <w:rFonts w:ascii="Univers Next for HSBC Light" w:hAnsi="Univers Next for HSBC Light" w:cs="Arial"/>
        </w:rPr>
        <w:tab/>
      </w:r>
      <w:r w:rsidRPr="00314BF7">
        <w:rPr>
          <w:rFonts w:ascii="Univers Next for HSBC Light" w:hAnsi="Univers Next for HSBC Light" w:cs="Arial"/>
          <w:color w:val="000000"/>
          <w:szCs w:val="22"/>
        </w:rPr>
        <w:t xml:space="preserve">Conformément </w:t>
      </w:r>
      <w:r w:rsidR="00FD3235" w:rsidRPr="00314BF7">
        <w:rPr>
          <w:rFonts w:ascii="Univers Next for HSBC Light" w:hAnsi="Univers Next for HSBC Light" w:cs="Arial"/>
          <w:color w:val="000000"/>
          <w:szCs w:val="22"/>
        </w:rPr>
        <w:t>aux articles</w:t>
      </w:r>
      <w:r w:rsidRPr="00314BF7">
        <w:rPr>
          <w:rFonts w:ascii="Univers Next for HSBC Light" w:hAnsi="Univers Next for HSBC Light" w:cs="Arial"/>
        </w:rPr>
        <w:t xml:space="preserve"> </w:t>
      </w:r>
      <w:r w:rsidR="00FD3235" w:rsidRPr="00314BF7">
        <w:rPr>
          <w:rFonts w:ascii="Univers Next for HSBC Light" w:hAnsi="Univers Next for HSBC Light" w:cs="Arial"/>
        </w:rPr>
        <w:t>D.533-4 et suivants du code monétaire et financier</w:t>
      </w:r>
      <w:r w:rsidRPr="00314BF7">
        <w:rPr>
          <w:rFonts w:ascii="Univers Next for HSBC Light" w:hAnsi="Univers Next for HSBC Light" w:cs="Arial"/>
          <w:color w:val="000000"/>
          <w:szCs w:val="22"/>
        </w:rPr>
        <w:t xml:space="preserve">, le Client a fait l’objet d’une catégorisation par </w:t>
      </w:r>
      <w:r w:rsidRPr="00314BF7">
        <w:rPr>
          <w:rFonts w:ascii="Univers Next for HSBC Light" w:hAnsi="Univers Next for HSBC Light" w:cs="Arial"/>
        </w:rPr>
        <w:t>la Banque</w:t>
      </w:r>
      <w:r w:rsidRPr="00314BF7">
        <w:rPr>
          <w:rFonts w:ascii="Univers Next for HSBC Light" w:hAnsi="Univers Next for HSBC Light" w:cs="Arial"/>
          <w:color w:val="000000"/>
          <w:szCs w:val="22"/>
        </w:rPr>
        <w:t xml:space="preserve"> </w:t>
      </w:r>
      <w:r w:rsidRPr="00314BF7">
        <w:rPr>
          <w:rFonts w:ascii="Univers Next for HSBC Light" w:hAnsi="Univers Next for HSBC Light" w:cs="Arial"/>
        </w:rPr>
        <w:t xml:space="preserve">en </w:t>
      </w:r>
      <w:r w:rsidR="00573720" w:rsidRPr="00314BF7">
        <w:rPr>
          <w:rFonts w:ascii="Univers Next for HSBC Light" w:hAnsi="Univers Next for HSBC Light" w:cs="Arial"/>
        </w:rPr>
        <w:t>:</w:t>
      </w:r>
    </w:p>
    <w:p w14:paraId="3DF04D6C" w14:textId="77777777" w:rsidR="00573720" w:rsidRPr="00314BF7" w:rsidRDefault="00573720" w:rsidP="00F25165">
      <w:pPr>
        <w:autoSpaceDE w:val="0"/>
        <w:autoSpaceDN w:val="0"/>
        <w:adjustRightInd w:val="0"/>
        <w:ind w:right="113"/>
        <w:jc w:val="both"/>
        <w:rPr>
          <w:rFonts w:ascii="Univers Next for HSBC Light" w:hAnsi="Univers Next for HSBC Light" w:cs="Arial"/>
        </w:rPr>
      </w:pPr>
    </w:p>
    <w:p w14:paraId="46D70080" w14:textId="77777777" w:rsidR="00573720" w:rsidRPr="00314BF7" w:rsidRDefault="00573720" w:rsidP="00F25165">
      <w:pPr>
        <w:autoSpaceDE w:val="0"/>
        <w:autoSpaceDN w:val="0"/>
        <w:adjustRightInd w:val="0"/>
        <w:ind w:right="113"/>
        <w:jc w:val="both"/>
        <w:rPr>
          <w:rFonts w:ascii="Univers Next for HSBC Light" w:hAnsi="Univers Next for HSBC Light" w:cs="Arial"/>
        </w:rPr>
      </w:pPr>
    </w:p>
    <w:p w14:paraId="413B074A" w14:textId="77777777" w:rsidR="00573720" w:rsidRPr="00314BF7" w:rsidRDefault="00F25165" w:rsidP="00573720">
      <w:pPr>
        <w:numPr>
          <w:ilvl w:val="0"/>
          <w:numId w:val="15"/>
        </w:numPr>
        <w:autoSpaceDE w:val="0"/>
        <w:autoSpaceDN w:val="0"/>
        <w:adjustRightInd w:val="0"/>
        <w:ind w:right="113"/>
        <w:jc w:val="both"/>
        <w:rPr>
          <w:rFonts w:ascii="Univers Next for HSBC Light" w:hAnsi="Univers Next for HSBC Light" w:cs="Arial"/>
          <w:color w:val="000000"/>
          <w:szCs w:val="22"/>
        </w:rPr>
      </w:pPr>
      <w:r w:rsidRPr="00314BF7">
        <w:rPr>
          <w:rFonts w:ascii="Univers Next for HSBC Light" w:hAnsi="Univers Next for HSBC Light" w:cs="Arial"/>
          <w:b/>
        </w:rPr>
        <w:t>Client Professionnel</w:t>
      </w:r>
      <w:r w:rsidR="00826CE9" w:rsidRPr="00314BF7">
        <w:rPr>
          <w:rFonts w:ascii="Univers Next for HSBC Light" w:hAnsi="Univers Next for HSBC Light" w:cs="Arial"/>
        </w:rPr>
        <w:t xml:space="preserve"> </w:t>
      </w:r>
    </w:p>
    <w:p w14:paraId="10938517" w14:textId="77777777" w:rsidR="00573720" w:rsidRPr="00314BF7" w:rsidRDefault="00573720" w:rsidP="00573720">
      <w:pPr>
        <w:autoSpaceDE w:val="0"/>
        <w:autoSpaceDN w:val="0"/>
        <w:adjustRightInd w:val="0"/>
        <w:ind w:left="720" w:right="113"/>
        <w:jc w:val="both"/>
        <w:rPr>
          <w:rFonts w:ascii="Univers Next for HSBC Light" w:hAnsi="Univers Next for HSBC Light" w:cs="Arial"/>
          <w:color w:val="000000"/>
          <w:szCs w:val="22"/>
        </w:rPr>
      </w:pPr>
    </w:p>
    <w:p w14:paraId="066589B8" w14:textId="77777777" w:rsidR="00573720" w:rsidRPr="00314BF7" w:rsidRDefault="00826CE9" w:rsidP="00573720">
      <w:pPr>
        <w:numPr>
          <w:ilvl w:val="0"/>
          <w:numId w:val="15"/>
        </w:numPr>
        <w:autoSpaceDE w:val="0"/>
        <w:autoSpaceDN w:val="0"/>
        <w:adjustRightInd w:val="0"/>
        <w:ind w:right="113"/>
        <w:jc w:val="both"/>
        <w:rPr>
          <w:rFonts w:ascii="Univers Next for HSBC Light" w:hAnsi="Univers Next for HSBC Light" w:cs="Arial"/>
          <w:color w:val="000000"/>
          <w:szCs w:val="22"/>
        </w:rPr>
      </w:pPr>
      <w:r w:rsidRPr="00314BF7">
        <w:rPr>
          <w:rFonts w:ascii="Univers Next for HSBC Light" w:hAnsi="Univers Next for HSBC Light" w:cs="Arial"/>
          <w:b/>
        </w:rPr>
        <w:t>Contrepartie Eligible</w:t>
      </w:r>
    </w:p>
    <w:p w14:paraId="0060FA77" w14:textId="77777777" w:rsidR="00573720" w:rsidRPr="00314BF7" w:rsidRDefault="00573720" w:rsidP="00573720">
      <w:pPr>
        <w:pStyle w:val="ListParagraph"/>
        <w:rPr>
          <w:rFonts w:ascii="Univers Next for HSBC Light" w:hAnsi="Univers Next for HSBC Light" w:cs="Arial"/>
        </w:rPr>
      </w:pPr>
    </w:p>
    <w:p w14:paraId="23755790" w14:textId="77777777" w:rsidR="00F25165" w:rsidRPr="00314BF7" w:rsidRDefault="00F25165" w:rsidP="00573720">
      <w:pPr>
        <w:autoSpaceDE w:val="0"/>
        <w:autoSpaceDN w:val="0"/>
        <w:adjustRightInd w:val="0"/>
        <w:ind w:right="113"/>
        <w:jc w:val="both"/>
        <w:rPr>
          <w:rFonts w:ascii="Univers Next for HSBC Light" w:hAnsi="Univers Next for HSBC Light" w:cs="Arial"/>
          <w:color w:val="000000"/>
          <w:szCs w:val="22"/>
        </w:rPr>
      </w:pPr>
      <w:r w:rsidRPr="00314BF7">
        <w:rPr>
          <w:rFonts w:ascii="Univers Next for HSBC Light" w:hAnsi="Univers Next for HSBC Light" w:cs="Arial"/>
          <w:color w:val="000000"/>
          <w:szCs w:val="22"/>
        </w:rPr>
        <w:t>pour l’ensemble des services d’investissement</w:t>
      </w:r>
      <w:r w:rsidR="00867B7A" w:rsidRPr="00314BF7">
        <w:rPr>
          <w:rFonts w:ascii="Univers Next for HSBC Light" w:hAnsi="Univers Next for HSBC Light" w:cs="Arial"/>
          <w:color w:val="000000"/>
          <w:szCs w:val="22"/>
        </w:rPr>
        <w:t xml:space="preserve"> et services connexes</w:t>
      </w:r>
      <w:r w:rsidR="001D02A0" w:rsidRPr="00314BF7">
        <w:rPr>
          <w:rFonts w:ascii="Univers Next for HSBC Light" w:hAnsi="Univers Next for HSBC Light" w:cs="Arial"/>
          <w:color w:val="000000"/>
          <w:szCs w:val="22"/>
        </w:rPr>
        <w:t xml:space="preserve"> fournis au titre de la Convention</w:t>
      </w:r>
      <w:r w:rsidRPr="00314BF7">
        <w:rPr>
          <w:rFonts w:ascii="Univers Next for HSBC Light" w:hAnsi="Univers Next for HSBC Light" w:cs="Arial"/>
          <w:color w:val="000000"/>
          <w:szCs w:val="22"/>
        </w:rPr>
        <w:t xml:space="preserve"> et des Instruments </w:t>
      </w:r>
      <w:r w:rsidRPr="00314BF7">
        <w:rPr>
          <w:rFonts w:ascii="Univers Next for HSBC Light" w:hAnsi="Univers Next for HSBC Light" w:cs="Arial"/>
        </w:rPr>
        <w:t>Financiers</w:t>
      </w:r>
      <w:r w:rsidRPr="00314BF7">
        <w:rPr>
          <w:rFonts w:ascii="Univers Next for HSBC Light" w:hAnsi="Univers Next for HSBC Light" w:cs="Arial"/>
          <w:color w:val="000000"/>
          <w:szCs w:val="22"/>
        </w:rPr>
        <w:t xml:space="preserve"> mentionnés en Annexe</w:t>
      </w:r>
      <w:r w:rsidR="00A20607" w:rsidRPr="00314BF7">
        <w:rPr>
          <w:rFonts w:ascii="Univers Next for HSBC Light" w:hAnsi="Univers Next for HSBC Light" w:cs="Arial"/>
          <w:color w:val="000000"/>
          <w:szCs w:val="22"/>
        </w:rPr>
        <w:t> 1</w:t>
      </w:r>
      <w:r w:rsidR="00826CE9" w:rsidRPr="00314BF7">
        <w:rPr>
          <w:rFonts w:ascii="Univers Next for HSBC Light" w:hAnsi="Univers Next for HSBC Light" w:cs="Arial"/>
          <w:color w:val="000000"/>
          <w:szCs w:val="22"/>
        </w:rPr>
        <w:t>.</w:t>
      </w:r>
    </w:p>
    <w:p w14:paraId="67ACE8DB" w14:textId="77777777" w:rsidR="00F25165" w:rsidRPr="00314BF7" w:rsidRDefault="00F25165" w:rsidP="00F25165">
      <w:pPr>
        <w:pStyle w:val="AONormal"/>
        <w:spacing w:line="240" w:lineRule="auto"/>
        <w:ind w:right="113"/>
        <w:rPr>
          <w:rFonts w:ascii="Univers Next for HSBC Light" w:hAnsi="Univers Next for HSBC Light" w:cs="Arial"/>
          <w:sz w:val="20"/>
        </w:rPr>
      </w:pPr>
    </w:p>
    <w:p w14:paraId="6F6E14F7" w14:textId="77777777" w:rsidR="00F25165" w:rsidRPr="00314BF7" w:rsidRDefault="00F25165" w:rsidP="00F25165">
      <w:pPr>
        <w:ind w:right="14"/>
        <w:jc w:val="both"/>
        <w:rPr>
          <w:rFonts w:ascii="Univers Next for HSBC Light" w:hAnsi="Univers Next for HSBC Light" w:cs="Arial"/>
        </w:rPr>
      </w:pPr>
      <w:r w:rsidRPr="00314BF7">
        <w:rPr>
          <w:rFonts w:ascii="Univers Next for HSBC Light" w:hAnsi="Univers Next for HSBC Light" w:cs="Arial"/>
        </w:rPr>
        <w:t>A ce titre,</w:t>
      </w:r>
      <w:r w:rsidRPr="00314BF7">
        <w:rPr>
          <w:rFonts w:ascii="Univers Next for HSBC Light" w:hAnsi="Univers Next for HSBC Light" w:cs="Arial"/>
          <w:color w:val="000000"/>
          <w:szCs w:val="22"/>
        </w:rPr>
        <w:t xml:space="preserve"> le Client </w:t>
      </w:r>
      <w:r w:rsidRPr="00314BF7">
        <w:rPr>
          <w:rFonts w:ascii="Univers Next for HSBC Light" w:hAnsi="Univers Next for HSBC Light" w:cs="Arial"/>
        </w:rPr>
        <w:t>bénéficie des règles décrites aux articles précités.</w:t>
      </w:r>
    </w:p>
    <w:p w14:paraId="6D2727C9" w14:textId="77777777" w:rsidR="00F25165" w:rsidRPr="00314BF7" w:rsidRDefault="00F25165" w:rsidP="00F25165">
      <w:pPr>
        <w:ind w:right="14"/>
        <w:jc w:val="both"/>
        <w:rPr>
          <w:rFonts w:ascii="Univers Next for HSBC Light" w:hAnsi="Univers Next for HSBC Light" w:cs="Arial"/>
        </w:rPr>
      </w:pPr>
    </w:p>
    <w:p w14:paraId="122E4521" w14:textId="77777777" w:rsidR="00826CE9" w:rsidRPr="00314BF7" w:rsidRDefault="002A30D1" w:rsidP="00F25165">
      <w:pPr>
        <w:ind w:right="14"/>
        <w:jc w:val="both"/>
        <w:rPr>
          <w:rFonts w:ascii="Univers Next for HSBC Light" w:hAnsi="Univers Next for HSBC Light" w:cs="Arial"/>
        </w:rPr>
      </w:pPr>
      <w:r w:rsidRPr="00314BF7">
        <w:rPr>
          <w:rFonts w:ascii="Univers Next for HSBC Light" w:hAnsi="Univers Next for HSBC Light" w:cs="Arial"/>
        </w:rPr>
        <w:t xml:space="preserve">Dans l’hypothèse où le Client a fait l’objet d’une catégorisation par la Banque en Contrepartie Eligible, les articles </w:t>
      </w:r>
      <w:r w:rsidR="008140FD" w:rsidRPr="00314BF7">
        <w:rPr>
          <w:rFonts w:ascii="Univers Next for HSBC Light" w:hAnsi="Univers Next for HSBC Light" w:cs="Arial"/>
        </w:rPr>
        <w:t>3.</w:t>
      </w:r>
      <w:r w:rsidR="009F04BF" w:rsidRPr="00314BF7">
        <w:rPr>
          <w:rFonts w:ascii="Univers Next for HSBC Light" w:hAnsi="Univers Next for HSBC Light" w:cs="Arial"/>
        </w:rPr>
        <w:t>3</w:t>
      </w:r>
      <w:r w:rsidR="008140FD" w:rsidRPr="00314BF7">
        <w:rPr>
          <w:rFonts w:ascii="Univers Next for HSBC Light" w:hAnsi="Univers Next for HSBC Light" w:cs="Arial"/>
        </w:rPr>
        <w:t xml:space="preserve"> à 3.</w:t>
      </w:r>
      <w:r w:rsidR="006456BE" w:rsidRPr="00314BF7">
        <w:rPr>
          <w:rFonts w:ascii="Univers Next for HSBC Light" w:hAnsi="Univers Next for HSBC Light" w:cs="Arial"/>
        </w:rPr>
        <w:t>7</w:t>
      </w:r>
      <w:r w:rsidR="008140FD" w:rsidRPr="00314BF7">
        <w:rPr>
          <w:rFonts w:ascii="Univers Next for HSBC Light" w:hAnsi="Univers Next for HSBC Light" w:cs="Arial"/>
        </w:rPr>
        <w:t xml:space="preserve">, 5.3, </w:t>
      </w:r>
      <w:r w:rsidR="00BE234F" w:rsidRPr="00314BF7">
        <w:rPr>
          <w:rFonts w:ascii="Univers Next for HSBC Light" w:hAnsi="Univers Next for HSBC Light" w:cs="Arial"/>
        </w:rPr>
        <w:t>6, 7.4</w:t>
      </w:r>
      <w:r w:rsidR="007E79CF" w:rsidRPr="00314BF7">
        <w:rPr>
          <w:rFonts w:ascii="Univers Next for HSBC Light" w:hAnsi="Univers Next for HSBC Light" w:cs="Arial"/>
        </w:rPr>
        <w:t>, 8.2</w:t>
      </w:r>
      <w:r w:rsidR="00072370" w:rsidRPr="00314BF7">
        <w:rPr>
          <w:rFonts w:ascii="Univers Next for HSBC Light" w:hAnsi="Univers Next for HSBC Light" w:cs="Arial"/>
        </w:rPr>
        <w:t xml:space="preserve"> </w:t>
      </w:r>
      <w:r w:rsidR="00CE2249" w:rsidRPr="00314BF7">
        <w:rPr>
          <w:rFonts w:ascii="Univers Next for HSBC Light" w:hAnsi="Univers Next for HSBC Light" w:cs="Arial"/>
        </w:rPr>
        <w:t xml:space="preserve">et </w:t>
      </w:r>
      <w:r w:rsidR="00DD3950" w:rsidRPr="00314BF7">
        <w:rPr>
          <w:rFonts w:ascii="Univers Next for HSBC Light" w:hAnsi="Univers Next for HSBC Light" w:cs="Arial"/>
        </w:rPr>
        <w:t>12</w:t>
      </w:r>
      <w:r w:rsidR="00CE2249" w:rsidRPr="00314BF7">
        <w:rPr>
          <w:rFonts w:ascii="Univers Next for HSBC Light" w:hAnsi="Univers Next for HSBC Light" w:cs="Arial"/>
        </w:rPr>
        <w:t>.7.2</w:t>
      </w:r>
      <w:r w:rsidR="00CE2249" w:rsidRPr="00314BF7">
        <w:rPr>
          <w:rFonts w:ascii="Univers Next for HSBC Light" w:hAnsi="Univers Next for HSBC Light" w:cs="Arial"/>
          <w:b/>
        </w:rPr>
        <w:t xml:space="preserve"> </w:t>
      </w:r>
      <w:r w:rsidRPr="00314BF7">
        <w:rPr>
          <w:rFonts w:ascii="Univers Next for HSBC Light" w:hAnsi="Univers Next for HSBC Light" w:cs="Arial"/>
        </w:rPr>
        <w:t xml:space="preserve">de la Convention ne seront pas applicables </w:t>
      </w:r>
      <w:r w:rsidR="00072370" w:rsidRPr="00314BF7">
        <w:rPr>
          <w:rFonts w:ascii="Univers Next for HSBC Light" w:hAnsi="Univers Next for HSBC Light" w:cs="Arial"/>
        </w:rPr>
        <w:t>aux Transactions conclues</w:t>
      </w:r>
      <w:r w:rsidRPr="00314BF7">
        <w:rPr>
          <w:rFonts w:ascii="Univers Next for HSBC Light" w:hAnsi="Univers Next for HSBC Light" w:cs="Arial"/>
        </w:rPr>
        <w:t>.</w:t>
      </w:r>
      <w:r w:rsidR="00BE234F" w:rsidRPr="00314BF7">
        <w:rPr>
          <w:rFonts w:ascii="Univers Next for HSBC Light" w:hAnsi="Univers Next for HSBC Light" w:cs="Arial"/>
        </w:rPr>
        <w:t xml:space="preserve"> La Banque et le Client pourront conclure des accords séparés pour déterminer la teneur et le calendrier des informations qui devront être fournies par la Banque.</w:t>
      </w:r>
    </w:p>
    <w:p w14:paraId="141EC740" w14:textId="77777777" w:rsidR="00826CE9" w:rsidRPr="00314BF7" w:rsidRDefault="00826CE9" w:rsidP="00F25165">
      <w:pPr>
        <w:ind w:right="14"/>
        <w:jc w:val="both"/>
        <w:rPr>
          <w:rFonts w:ascii="Univers Next for HSBC Light" w:hAnsi="Univers Next for HSBC Light" w:cs="Arial"/>
        </w:rPr>
      </w:pPr>
    </w:p>
    <w:p w14:paraId="7BCEA7EE" w14:textId="77777777" w:rsidR="006456BE" w:rsidRPr="00314BF7" w:rsidRDefault="006456BE" w:rsidP="006456BE">
      <w:pPr>
        <w:ind w:right="14"/>
        <w:jc w:val="both"/>
        <w:rPr>
          <w:rFonts w:ascii="Univers Next for HSBC Light" w:hAnsi="Univers Next for HSBC Light" w:cs="Arial"/>
          <w:color w:val="000000"/>
          <w:szCs w:val="22"/>
        </w:rPr>
      </w:pPr>
      <w:r w:rsidRPr="00314BF7">
        <w:rPr>
          <w:rFonts w:ascii="Univers Next for HSBC Light" w:hAnsi="Univers Next for HSBC Light" w:cs="Arial"/>
          <w:b/>
        </w:rPr>
        <w:t>3.2.</w:t>
      </w:r>
      <w:r w:rsidRPr="00314BF7">
        <w:rPr>
          <w:rFonts w:ascii="Univers Next for HSBC Light" w:hAnsi="Univers Next for HSBC Light" w:cs="Arial"/>
        </w:rPr>
        <w:tab/>
      </w:r>
      <w:r w:rsidR="00BE3A3C" w:rsidRPr="00314BF7">
        <w:rPr>
          <w:rFonts w:ascii="Univers Next for HSBC Light" w:hAnsi="Univers Next for HSBC Light" w:cs="Arial"/>
        </w:rPr>
        <w:t>C</w:t>
      </w:r>
      <w:r w:rsidRPr="00314BF7">
        <w:rPr>
          <w:rFonts w:ascii="Univers Next for HSBC Light" w:hAnsi="Univers Next for HSBC Light" w:cs="Arial"/>
          <w:color w:val="000000"/>
          <w:szCs w:val="22"/>
        </w:rPr>
        <w:t>onformément aux disp</w:t>
      </w:r>
      <w:r w:rsidRPr="00314BF7">
        <w:rPr>
          <w:rFonts w:ascii="Univers Next for HSBC Light" w:hAnsi="Univers Next for HSBC Light" w:cs="Arial"/>
        </w:rPr>
        <w:t xml:space="preserve">ositions de </w:t>
      </w:r>
      <w:r w:rsidR="00996931" w:rsidRPr="00314BF7">
        <w:rPr>
          <w:rFonts w:ascii="Univers Next for HSBC Light" w:hAnsi="Univers Next for HSBC Light" w:cs="Arial"/>
        </w:rPr>
        <w:t>l’</w:t>
      </w:r>
      <w:r w:rsidRPr="00314BF7">
        <w:rPr>
          <w:rFonts w:ascii="Univers Next for HSBC Light" w:hAnsi="Univers Next for HSBC Light" w:cs="Arial"/>
        </w:rPr>
        <w:t>article</w:t>
      </w:r>
      <w:r w:rsidR="009C10B9" w:rsidRPr="00314BF7">
        <w:rPr>
          <w:rFonts w:ascii="Univers Next for HSBC Light" w:hAnsi="Univers Next for HSBC Light" w:cs="Arial"/>
        </w:rPr>
        <w:t xml:space="preserve"> </w:t>
      </w:r>
      <w:r w:rsidR="00FD3235" w:rsidRPr="00314BF7">
        <w:rPr>
          <w:rFonts w:ascii="Univers Next for HSBC Light" w:hAnsi="Univers Next for HSBC Light" w:cs="Arial"/>
        </w:rPr>
        <w:t>D.533</w:t>
      </w:r>
      <w:r w:rsidRPr="00314BF7">
        <w:rPr>
          <w:rFonts w:ascii="Univers Next for HSBC Light" w:hAnsi="Univers Next for HSBC Light" w:cs="Arial"/>
        </w:rPr>
        <w:t>-</w:t>
      </w:r>
      <w:r w:rsidR="009C10B9" w:rsidRPr="00314BF7">
        <w:rPr>
          <w:rFonts w:ascii="Univers Next for HSBC Light" w:hAnsi="Univers Next for HSBC Light" w:cs="Arial"/>
        </w:rPr>
        <w:t>4</w:t>
      </w:r>
      <w:r w:rsidRPr="00314BF7">
        <w:rPr>
          <w:rFonts w:ascii="Univers Next for HSBC Light" w:hAnsi="Univers Next for HSBC Light" w:cs="Arial"/>
        </w:rPr>
        <w:t xml:space="preserve"> du </w:t>
      </w:r>
      <w:r w:rsidR="00FD3235" w:rsidRPr="00314BF7">
        <w:rPr>
          <w:rFonts w:ascii="Univers Next for HSBC Light" w:hAnsi="Univers Next for HSBC Light" w:cs="Arial"/>
        </w:rPr>
        <w:t>code monétaire et financier,</w:t>
      </w:r>
      <w:r w:rsidRPr="00314BF7">
        <w:rPr>
          <w:rFonts w:ascii="Univers Next for HSBC Light" w:hAnsi="Univers Next for HSBC Light" w:cs="Arial"/>
        </w:rPr>
        <w:t xml:space="preserve"> </w:t>
      </w:r>
      <w:r w:rsidRPr="00314BF7">
        <w:rPr>
          <w:rFonts w:ascii="Univers Next for HSBC Light" w:hAnsi="Univers Next for HSBC Light" w:cs="Arial"/>
          <w:color w:val="000000"/>
          <w:szCs w:val="22"/>
        </w:rPr>
        <w:t xml:space="preserve">le </w:t>
      </w:r>
      <w:r w:rsidR="002E7952" w:rsidRPr="00314BF7">
        <w:rPr>
          <w:rFonts w:ascii="Univers Next for HSBC Light" w:hAnsi="Univers Next for HSBC Light" w:cs="Arial"/>
          <w:color w:val="000000"/>
          <w:szCs w:val="22"/>
        </w:rPr>
        <w:t xml:space="preserve">Client </w:t>
      </w:r>
      <w:r w:rsidR="002E7952" w:rsidRPr="00314BF7">
        <w:rPr>
          <w:rFonts w:ascii="Univers Next for HSBC Light" w:hAnsi="Univers Next for HSBC Light" w:cs="Arial"/>
        </w:rPr>
        <w:t xml:space="preserve">ayant fait l’objet d’une catégorisation en </w:t>
      </w:r>
      <w:r w:rsidRPr="00314BF7">
        <w:rPr>
          <w:rFonts w:ascii="Univers Next for HSBC Light" w:hAnsi="Univers Next for HSBC Light" w:cs="Arial"/>
          <w:color w:val="000000"/>
          <w:szCs w:val="22"/>
        </w:rPr>
        <w:t xml:space="preserve">Client </w:t>
      </w:r>
      <w:r w:rsidR="00996931" w:rsidRPr="00314BF7">
        <w:rPr>
          <w:rFonts w:ascii="Univers Next for HSBC Light" w:hAnsi="Univers Next for HSBC Light" w:cs="Arial"/>
          <w:color w:val="000000"/>
          <w:szCs w:val="22"/>
        </w:rPr>
        <w:t xml:space="preserve">Professionnel </w:t>
      </w:r>
      <w:r w:rsidRPr="00314BF7">
        <w:rPr>
          <w:rFonts w:ascii="Univers Next for HSBC Light" w:hAnsi="Univers Next for HSBC Light" w:cs="Arial"/>
        </w:rPr>
        <w:t xml:space="preserve">peut renoncer à la protection offerte par </w:t>
      </w:r>
      <w:r w:rsidR="00996931" w:rsidRPr="00314BF7">
        <w:rPr>
          <w:rFonts w:ascii="Univers Next for HSBC Light" w:hAnsi="Univers Next for HSBC Light" w:cs="Arial"/>
        </w:rPr>
        <w:t>cette catégorisation et demander à être traité comme une Contrepartie Eligible</w:t>
      </w:r>
      <w:r w:rsidRPr="00314BF7">
        <w:rPr>
          <w:rFonts w:ascii="Univers Next for HSBC Light" w:hAnsi="Univers Next for HSBC Light" w:cs="Arial"/>
        </w:rPr>
        <w:t>.</w:t>
      </w:r>
      <w:r w:rsidR="00BE3A3C" w:rsidRPr="00314BF7">
        <w:rPr>
          <w:rFonts w:ascii="Univers Next for HSBC Light" w:hAnsi="Univers Next for HSBC Light" w:cs="Arial"/>
        </w:rPr>
        <w:t xml:space="preserve"> Le </w:t>
      </w:r>
      <w:r w:rsidR="00BE3A3C" w:rsidRPr="00314BF7">
        <w:rPr>
          <w:rFonts w:ascii="Univers Next for HSBC Light" w:hAnsi="Univers Next for HSBC Light" w:cs="Arial"/>
          <w:color w:val="000000"/>
          <w:szCs w:val="22"/>
        </w:rPr>
        <w:t xml:space="preserve">Client </w:t>
      </w:r>
      <w:r w:rsidR="00BE3A3C" w:rsidRPr="00314BF7">
        <w:rPr>
          <w:rFonts w:ascii="Univers Next for HSBC Light" w:hAnsi="Univers Next for HSBC Light" w:cs="Arial"/>
        </w:rPr>
        <w:t>devra déclarer par écrit, dans un document distinct de la Convention, qu’il est conscient des conséquences de sa renonciation à la protection précitée.</w:t>
      </w:r>
    </w:p>
    <w:p w14:paraId="420D52D1" w14:textId="77777777" w:rsidR="006456BE" w:rsidRPr="00314BF7" w:rsidRDefault="006456BE" w:rsidP="006456BE">
      <w:pPr>
        <w:ind w:right="14"/>
        <w:jc w:val="both"/>
        <w:rPr>
          <w:rFonts w:ascii="Univers Next for HSBC Light" w:hAnsi="Univers Next for HSBC Light" w:cs="Arial"/>
        </w:rPr>
      </w:pPr>
    </w:p>
    <w:p w14:paraId="142EF16C" w14:textId="77777777" w:rsidR="006456BE" w:rsidRPr="00314BF7" w:rsidRDefault="006456BE" w:rsidP="006456BE">
      <w:pPr>
        <w:ind w:right="14"/>
        <w:jc w:val="both"/>
        <w:rPr>
          <w:rFonts w:ascii="Univers Next for HSBC Light" w:hAnsi="Univers Next for HSBC Light" w:cs="Arial"/>
        </w:rPr>
      </w:pPr>
      <w:r w:rsidRPr="00314BF7">
        <w:rPr>
          <w:rFonts w:ascii="Univers Next for HSBC Light" w:hAnsi="Univers Next for HSBC Light" w:cs="Arial"/>
        </w:rPr>
        <w:lastRenderedPageBreak/>
        <w:t xml:space="preserve">A cet effet, l’attention du Client est attirée sur le fait que la diminution </w:t>
      </w:r>
      <w:r w:rsidRPr="00314BF7">
        <w:rPr>
          <w:rFonts w:ascii="Univers Next for HSBC Light" w:hAnsi="Univers Next for HSBC Light" w:cs="Arial"/>
          <w:color w:val="000000"/>
          <w:szCs w:val="22"/>
        </w:rPr>
        <w:t xml:space="preserve">de </w:t>
      </w:r>
      <w:r w:rsidRPr="00314BF7">
        <w:rPr>
          <w:rFonts w:ascii="Univers Next for HSBC Light" w:hAnsi="Univers Next for HSBC Light" w:cs="Arial"/>
        </w:rPr>
        <w:t xml:space="preserve">protection </w:t>
      </w:r>
      <w:r w:rsidR="00996931" w:rsidRPr="00314BF7">
        <w:rPr>
          <w:rFonts w:ascii="Univers Next for HSBC Light" w:hAnsi="Univers Next for HSBC Light" w:cs="Arial"/>
        </w:rPr>
        <w:t>liée à sa catégorisation en tant que Contrepartie Eligible</w:t>
      </w:r>
      <w:r w:rsidRPr="00314BF7">
        <w:rPr>
          <w:rFonts w:ascii="Univers Next for HSBC Light" w:hAnsi="Univers Next for HSBC Light" w:cs="Arial"/>
        </w:rPr>
        <w:t xml:space="preserve"> ne sera réputée valide qu’à la condition qu’il soit procédé à une évaluation adéquate par</w:t>
      </w:r>
      <w:r w:rsidRPr="00314BF7">
        <w:rPr>
          <w:rFonts w:ascii="Univers Next for HSBC Light" w:hAnsi="Univers Next for HSBC Light" w:cs="Arial"/>
          <w:szCs w:val="22"/>
        </w:rPr>
        <w:t xml:space="preserve"> </w:t>
      </w:r>
      <w:r w:rsidRPr="00314BF7">
        <w:rPr>
          <w:rFonts w:ascii="Univers Next for HSBC Light" w:hAnsi="Univers Next for HSBC Light" w:cs="Arial"/>
        </w:rPr>
        <w:t>la Banque, de la compétence, de l’expérience et des connaissances du Client qui procure à la Banque l’assurance raisonnable, au regard</w:t>
      </w:r>
      <w:r w:rsidRPr="00314BF7">
        <w:rPr>
          <w:rFonts w:ascii="Univers Next for HSBC Light" w:hAnsi="Univers Next for HSBC Light" w:cs="Arial"/>
          <w:color w:val="000000"/>
          <w:szCs w:val="22"/>
        </w:rPr>
        <w:t xml:space="preserve"> de </w:t>
      </w:r>
      <w:r w:rsidRPr="00314BF7">
        <w:rPr>
          <w:rFonts w:ascii="Univers Next for HSBC Light" w:hAnsi="Univers Next for HSBC Light" w:cs="Arial"/>
        </w:rPr>
        <w:t>la nature des Transactions</w:t>
      </w:r>
      <w:r w:rsidRPr="00314BF7">
        <w:rPr>
          <w:rFonts w:ascii="Univers Next for HSBC Light" w:hAnsi="Univers Next for HSBC Light" w:cs="Arial"/>
          <w:color w:val="000000"/>
          <w:szCs w:val="22"/>
        </w:rPr>
        <w:t xml:space="preserve"> ou </w:t>
      </w:r>
      <w:r w:rsidRPr="00314BF7">
        <w:rPr>
          <w:rFonts w:ascii="Univers Next for HSBC Light" w:hAnsi="Univers Next for HSBC Light" w:cs="Arial"/>
        </w:rPr>
        <w:t>des services envisagés, que le Client est en mesure de prendre ses décisions d’investissement et de comprendre les risques qu’il encourt.</w:t>
      </w:r>
    </w:p>
    <w:p w14:paraId="67F07960" w14:textId="77777777" w:rsidR="006456BE" w:rsidRPr="00314BF7" w:rsidRDefault="006456BE" w:rsidP="006456BE">
      <w:pPr>
        <w:jc w:val="both"/>
        <w:rPr>
          <w:rFonts w:ascii="Univers Next for HSBC Light" w:hAnsi="Univers Next for HSBC Light" w:cs="Arial"/>
        </w:rPr>
      </w:pPr>
    </w:p>
    <w:p w14:paraId="0F6D3A1C" w14:textId="77777777" w:rsidR="002E7952" w:rsidRPr="00314BF7" w:rsidRDefault="00D76230" w:rsidP="002E7952">
      <w:pPr>
        <w:autoSpaceDE w:val="0"/>
        <w:autoSpaceDN w:val="0"/>
        <w:adjustRightInd w:val="0"/>
        <w:rPr>
          <w:rFonts w:ascii="Univers Next for HSBC Light" w:hAnsi="Univers Next for HSBC Light" w:cs="Arial"/>
        </w:rPr>
      </w:pPr>
      <w:r w:rsidRPr="00314BF7">
        <w:rPr>
          <w:rFonts w:ascii="Univers Next for HSBC Light" w:hAnsi="Univers Next for HSBC Light" w:cs="Arial"/>
        </w:rPr>
        <w:t>Inversement, le Client</w:t>
      </w:r>
      <w:r w:rsidR="00074C3E" w:rsidRPr="00314BF7">
        <w:rPr>
          <w:rFonts w:ascii="Univers Next for HSBC Light" w:hAnsi="Univers Next for HSBC Light" w:cs="Arial"/>
        </w:rPr>
        <w:t xml:space="preserve"> peut, notamment s’</w:t>
      </w:r>
      <w:r w:rsidR="002E7952" w:rsidRPr="00314BF7">
        <w:rPr>
          <w:rFonts w:ascii="Univers Next for HSBC Light" w:hAnsi="Univers Next for HSBC Light" w:cs="Arial"/>
        </w:rPr>
        <w:t>il</w:t>
      </w:r>
      <w:r w:rsidR="00074C3E" w:rsidRPr="00314BF7">
        <w:rPr>
          <w:rFonts w:ascii="Univers Next for HSBC Light" w:hAnsi="Univers Next for HSBC Light" w:cs="Arial"/>
        </w:rPr>
        <w:t xml:space="preserve"> estime ne pas être en mesure d’</w:t>
      </w:r>
      <w:r w:rsidR="002E7952" w:rsidRPr="00314BF7">
        <w:rPr>
          <w:rFonts w:ascii="Univers Next for HSBC Light" w:hAnsi="Univers Next for HSBC Light" w:cs="Arial"/>
        </w:rPr>
        <w:t>évaluer ou de gérer correctement les ri</w:t>
      </w:r>
      <w:r w:rsidR="00074C3E" w:rsidRPr="00314BF7">
        <w:rPr>
          <w:rFonts w:ascii="Univers Next for HSBC Light" w:hAnsi="Univers Next for HSBC Light" w:cs="Arial"/>
        </w:rPr>
        <w:t>sques auxquels il est amené à s’</w:t>
      </w:r>
      <w:r w:rsidR="002E7952" w:rsidRPr="00314BF7">
        <w:rPr>
          <w:rFonts w:ascii="Univers Next for HSBC Light" w:hAnsi="Univers Next for HSBC Light" w:cs="Arial"/>
        </w:rPr>
        <w:t>exposer dans le cadre de l’exécution de la Convention :</w:t>
      </w:r>
    </w:p>
    <w:p w14:paraId="6C5AFCAA" w14:textId="77777777" w:rsidR="002E7952" w:rsidRPr="00314BF7" w:rsidRDefault="002E7952" w:rsidP="002E7952">
      <w:pPr>
        <w:autoSpaceDE w:val="0"/>
        <w:autoSpaceDN w:val="0"/>
        <w:adjustRightInd w:val="0"/>
        <w:rPr>
          <w:rFonts w:ascii="Univers Next for HSBC Light" w:hAnsi="Univers Next for HSBC Light" w:cs="Arial"/>
        </w:rPr>
      </w:pPr>
    </w:p>
    <w:p w14:paraId="799C044F" w14:textId="77777777" w:rsidR="002E7952" w:rsidRPr="00314BF7" w:rsidRDefault="002E7952" w:rsidP="002E7952">
      <w:pPr>
        <w:numPr>
          <w:ilvl w:val="0"/>
          <w:numId w:val="10"/>
        </w:numPr>
        <w:ind w:left="426" w:right="14" w:hanging="425"/>
        <w:jc w:val="both"/>
        <w:rPr>
          <w:rFonts w:ascii="Univers Next for HSBC Light" w:hAnsi="Univers Next for HSBC Light" w:cs="Arial"/>
        </w:rPr>
      </w:pPr>
      <w:r w:rsidRPr="00314BF7">
        <w:rPr>
          <w:rFonts w:ascii="Univers Next for HSBC Light" w:hAnsi="Univers Next for HSBC Light" w:cs="Arial"/>
          <w:color w:val="000000"/>
        </w:rPr>
        <w:t>s’il a</w:t>
      </w:r>
      <w:r w:rsidR="00D76230" w:rsidRPr="00314BF7">
        <w:rPr>
          <w:rFonts w:ascii="Univers Next for HSBC Light" w:hAnsi="Univers Next for HSBC Light" w:cs="Arial"/>
        </w:rPr>
        <w:t xml:space="preserve"> fait l’objet d’une catégorisation en Contrepartie Eligible</w:t>
      </w:r>
      <w:r w:rsidRPr="00314BF7">
        <w:rPr>
          <w:rFonts w:ascii="Univers Next for HSBC Light" w:hAnsi="Univers Next for HSBC Light" w:cs="Arial"/>
        </w:rPr>
        <w:t>,</w:t>
      </w:r>
      <w:r w:rsidR="00D76230" w:rsidRPr="00314BF7">
        <w:rPr>
          <w:rFonts w:ascii="Univers Next for HSBC Light" w:hAnsi="Univers Next for HSBC Light" w:cs="Arial"/>
        </w:rPr>
        <w:t xml:space="preserve"> demander à la Banque de lui reconnaître le </w:t>
      </w:r>
      <w:r w:rsidR="00D76230" w:rsidRPr="00314BF7">
        <w:rPr>
          <w:rFonts w:ascii="Univers Next for HSBC Light" w:hAnsi="Univers Next for HSBC Light" w:cs="Arial"/>
          <w:color w:val="000000"/>
        </w:rPr>
        <w:t>statut</w:t>
      </w:r>
      <w:r w:rsidR="00D76230" w:rsidRPr="00314BF7">
        <w:rPr>
          <w:rFonts w:ascii="Univers Next for HSBC Light" w:hAnsi="Univers Next for HSBC Light" w:cs="Arial"/>
        </w:rPr>
        <w:t xml:space="preserve"> de Client Professionnel ou de Client Non Professionnel, soit de manière générale, soit pour des </w:t>
      </w:r>
      <w:r w:rsidR="004E26A4" w:rsidRPr="00314BF7">
        <w:rPr>
          <w:rFonts w:ascii="Univers Next for HSBC Light" w:hAnsi="Univers Next for HSBC Light" w:cs="Arial"/>
        </w:rPr>
        <w:t>I</w:t>
      </w:r>
      <w:r w:rsidR="00D76230" w:rsidRPr="00314BF7">
        <w:rPr>
          <w:rFonts w:ascii="Univers Next for HSBC Light" w:hAnsi="Univers Next for HSBC Light" w:cs="Arial"/>
        </w:rPr>
        <w:t xml:space="preserve">nstruments </w:t>
      </w:r>
      <w:r w:rsidR="004E26A4" w:rsidRPr="00314BF7">
        <w:rPr>
          <w:rFonts w:ascii="Univers Next for HSBC Light" w:hAnsi="Univers Next for HSBC Light" w:cs="Arial"/>
        </w:rPr>
        <w:t>F</w:t>
      </w:r>
      <w:r w:rsidR="00D76230" w:rsidRPr="00314BF7">
        <w:rPr>
          <w:rFonts w:ascii="Univers Next for HSBC Light" w:hAnsi="Univers Next for HSBC Light" w:cs="Arial"/>
        </w:rPr>
        <w:t>inanciers, des services d’investissement ou des Transactions déterminés, c</w:t>
      </w:r>
      <w:r w:rsidR="00D76230" w:rsidRPr="00314BF7">
        <w:rPr>
          <w:rFonts w:ascii="Univers Next for HSBC Light" w:hAnsi="Univers Next for HSBC Light" w:cs="Arial"/>
          <w:color w:val="000000"/>
          <w:szCs w:val="22"/>
        </w:rPr>
        <w:t>onformément aux disp</w:t>
      </w:r>
      <w:r w:rsidR="00D76230" w:rsidRPr="00314BF7">
        <w:rPr>
          <w:rFonts w:ascii="Univers Next for HSBC Light" w:hAnsi="Univers Next for HSBC Light" w:cs="Arial"/>
        </w:rPr>
        <w:t xml:space="preserve">ositions de l’article </w:t>
      </w:r>
      <w:r w:rsidR="009C39CD" w:rsidRPr="00314BF7">
        <w:rPr>
          <w:rFonts w:ascii="Univers Next for HSBC Light" w:hAnsi="Univers Next for HSBC Light" w:cs="Arial"/>
        </w:rPr>
        <w:t>D.533-14 du code monétaire et financier</w:t>
      </w:r>
      <w:r w:rsidRPr="00314BF7">
        <w:rPr>
          <w:rFonts w:ascii="Univers Next for HSBC Light" w:hAnsi="Univers Next for HSBC Light" w:cs="Arial"/>
        </w:rPr>
        <w:t> ;</w:t>
      </w:r>
    </w:p>
    <w:p w14:paraId="715E42F5" w14:textId="77777777" w:rsidR="00074C3E" w:rsidRPr="00314BF7" w:rsidRDefault="00074C3E" w:rsidP="00074C3E">
      <w:pPr>
        <w:ind w:left="1" w:right="14"/>
        <w:jc w:val="both"/>
        <w:rPr>
          <w:rFonts w:ascii="Univers Next for HSBC Light" w:hAnsi="Univers Next for HSBC Light" w:cs="Arial"/>
        </w:rPr>
      </w:pPr>
    </w:p>
    <w:p w14:paraId="483B9F60" w14:textId="77777777" w:rsidR="00D76230" w:rsidRPr="00314BF7" w:rsidRDefault="002E7952" w:rsidP="002E7952">
      <w:pPr>
        <w:numPr>
          <w:ilvl w:val="0"/>
          <w:numId w:val="10"/>
        </w:numPr>
        <w:ind w:left="426" w:right="14" w:hanging="425"/>
        <w:jc w:val="both"/>
        <w:rPr>
          <w:rFonts w:ascii="Univers Next for HSBC Light" w:hAnsi="Univers Next for HSBC Light" w:cs="Arial"/>
        </w:rPr>
      </w:pPr>
      <w:r w:rsidRPr="00314BF7">
        <w:rPr>
          <w:rFonts w:ascii="Univers Next for HSBC Light" w:hAnsi="Univers Next for HSBC Light" w:cs="Arial"/>
        </w:rPr>
        <w:t>s’il a fait l’objet d’une catégorisation en Client Professionnel, demander à la Banque de lui reconnaître le statut de Client Non Professionnel, soit de manière générale, soit pour des Instruments Financiers, des services d’investissement ou des Transactions déterminés, c</w:t>
      </w:r>
      <w:r w:rsidRPr="00314BF7">
        <w:rPr>
          <w:rFonts w:ascii="Univers Next for HSBC Light" w:hAnsi="Univers Next for HSBC Light" w:cs="Arial"/>
          <w:color w:val="000000"/>
          <w:szCs w:val="22"/>
        </w:rPr>
        <w:t>onformément aux disp</w:t>
      </w:r>
      <w:r w:rsidRPr="00314BF7">
        <w:rPr>
          <w:rFonts w:ascii="Univers Next for HSBC Light" w:hAnsi="Univers Next for HSBC Light" w:cs="Arial"/>
        </w:rPr>
        <w:t xml:space="preserve">ositions de l’article </w:t>
      </w:r>
      <w:r w:rsidR="009C39CD" w:rsidRPr="00314BF7">
        <w:rPr>
          <w:rFonts w:ascii="Univers Next for HSBC Light" w:hAnsi="Univers Next for HSBC Light" w:cs="Arial"/>
        </w:rPr>
        <w:t>D.533-11-1 du code monétaire et financier</w:t>
      </w:r>
      <w:r w:rsidR="00D76230" w:rsidRPr="00314BF7">
        <w:rPr>
          <w:rFonts w:ascii="Univers Next for HSBC Light" w:hAnsi="Univers Next for HSBC Light" w:cs="Arial"/>
        </w:rPr>
        <w:t>.</w:t>
      </w:r>
    </w:p>
    <w:p w14:paraId="325DEEC8" w14:textId="77777777" w:rsidR="009F04BF" w:rsidRPr="00314BF7" w:rsidRDefault="009F04BF" w:rsidP="006456BE">
      <w:pPr>
        <w:jc w:val="both"/>
        <w:rPr>
          <w:rFonts w:ascii="Univers Next for HSBC Light" w:hAnsi="Univers Next for HSBC Light" w:cs="Arial"/>
        </w:rPr>
      </w:pPr>
    </w:p>
    <w:p w14:paraId="589E3E61" w14:textId="77777777" w:rsidR="009F04BF" w:rsidRPr="00314BF7" w:rsidRDefault="002E7952" w:rsidP="006456BE">
      <w:pPr>
        <w:jc w:val="both"/>
        <w:rPr>
          <w:rFonts w:ascii="Univers Next for HSBC Light" w:hAnsi="Univers Next for HSBC Light" w:cs="Arial"/>
        </w:rPr>
      </w:pPr>
      <w:r w:rsidRPr="00314BF7">
        <w:rPr>
          <w:rFonts w:ascii="Univers Next for HSBC Light" w:hAnsi="Univers Next for HSBC Light" w:cs="Arial"/>
          <w:color w:val="000000"/>
          <w:szCs w:val="22"/>
        </w:rPr>
        <w:t xml:space="preserve">Dans l’hypothèse où la Banque accède à la demande du Client </w:t>
      </w:r>
      <w:r w:rsidRPr="00314BF7">
        <w:rPr>
          <w:rFonts w:ascii="Univers Next for HSBC Light" w:hAnsi="Univers Next for HSBC Light" w:cs="Arial"/>
        </w:rPr>
        <w:t xml:space="preserve">de lui reconnaître le </w:t>
      </w:r>
      <w:r w:rsidRPr="00314BF7">
        <w:rPr>
          <w:rFonts w:ascii="Univers Next for HSBC Light" w:hAnsi="Univers Next for HSBC Light" w:cs="Arial"/>
          <w:color w:val="000000"/>
        </w:rPr>
        <w:t>statut</w:t>
      </w:r>
      <w:r w:rsidRPr="00314BF7">
        <w:rPr>
          <w:rFonts w:ascii="Univers Next for HSBC Light" w:hAnsi="Univers Next for HSBC Light" w:cs="Arial"/>
        </w:rPr>
        <w:t xml:space="preserve"> de Client Non Professionnel, les Parties concluront une version de la Convention applicable aux Clients Non Professionnels.</w:t>
      </w:r>
    </w:p>
    <w:p w14:paraId="49CBF344" w14:textId="77777777" w:rsidR="00D76230" w:rsidRPr="00314BF7" w:rsidRDefault="00D76230" w:rsidP="006456BE">
      <w:pPr>
        <w:jc w:val="both"/>
        <w:rPr>
          <w:rFonts w:ascii="Univers Next for HSBC Light" w:hAnsi="Univers Next for HSBC Light" w:cs="Arial"/>
        </w:rPr>
      </w:pPr>
    </w:p>
    <w:p w14:paraId="3040645A" w14:textId="77777777" w:rsidR="00D71437" w:rsidRPr="00314BF7" w:rsidRDefault="00D71437" w:rsidP="00F25165">
      <w:pPr>
        <w:jc w:val="both"/>
        <w:rPr>
          <w:rFonts w:ascii="Univers Next for HSBC Light" w:hAnsi="Univers Next for HSBC Light" w:cs="Arial"/>
        </w:rPr>
      </w:pPr>
      <w:r w:rsidRPr="00314BF7">
        <w:rPr>
          <w:rFonts w:ascii="Univers Next for HSBC Light" w:hAnsi="Univers Next for HSBC Light" w:cs="Arial"/>
          <w:b/>
        </w:rPr>
        <w:t>3.</w:t>
      </w:r>
      <w:r w:rsidR="006456BE" w:rsidRPr="00314BF7">
        <w:rPr>
          <w:rFonts w:ascii="Univers Next for HSBC Light" w:hAnsi="Univers Next for HSBC Light" w:cs="Arial"/>
          <w:b/>
        </w:rPr>
        <w:t>3</w:t>
      </w:r>
      <w:r w:rsidRPr="00314BF7">
        <w:rPr>
          <w:rFonts w:ascii="Univers Next for HSBC Light" w:hAnsi="Univers Next for HSBC Light" w:cs="Arial"/>
          <w:b/>
        </w:rPr>
        <w:t>.</w:t>
      </w:r>
      <w:r w:rsidRPr="00314BF7">
        <w:rPr>
          <w:rFonts w:ascii="Univers Next for HSBC Light" w:hAnsi="Univers Next for HSBC Light" w:cs="Arial"/>
        </w:rPr>
        <w:tab/>
      </w:r>
      <w:r w:rsidR="007B0D6F" w:rsidRPr="00314BF7">
        <w:rPr>
          <w:rFonts w:ascii="Univers Next for HSBC Light" w:hAnsi="Univers Next for HSBC Light" w:cs="Arial"/>
        </w:rPr>
        <w:t>Sous réserve que le Client lui ait fourni les informations visées à l’article 3.</w:t>
      </w:r>
      <w:r w:rsidR="006456BE" w:rsidRPr="00314BF7">
        <w:rPr>
          <w:rFonts w:ascii="Univers Next for HSBC Light" w:hAnsi="Univers Next for HSBC Light" w:cs="Arial"/>
        </w:rPr>
        <w:t xml:space="preserve">6 </w:t>
      </w:r>
      <w:r w:rsidR="007B0D6F" w:rsidRPr="00314BF7">
        <w:rPr>
          <w:rFonts w:ascii="Univers Next for HSBC Light" w:hAnsi="Univers Next for HSBC Light" w:cs="Arial"/>
        </w:rPr>
        <w:t>ci-dessous,</w:t>
      </w:r>
      <w:r w:rsidRPr="00314BF7">
        <w:rPr>
          <w:rFonts w:ascii="Univers Next for HSBC Light" w:hAnsi="Univers Next for HSBC Light" w:cs="Arial"/>
        </w:rPr>
        <w:t xml:space="preserve"> la Banque évalue</w:t>
      </w:r>
      <w:r w:rsidR="007B0D6F" w:rsidRPr="00314BF7">
        <w:rPr>
          <w:rFonts w:ascii="Univers Next for HSBC Light" w:hAnsi="Univers Next for HSBC Light" w:cs="Arial"/>
        </w:rPr>
        <w:t>, en tant que de besoin,</w:t>
      </w:r>
      <w:r w:rsidRPr="00314BF7">
        <w:rPr>
          <w:rFonts w:ascii="Univers Next for HSBC Light" w:hAnsi="Univers Next for HSBC Light" w:cs="Arial"/>
        </w:rPr>
        <w:t xml:space="preserve"> le caractère approprié</w:t>
      </w:r>
      <w:r w:rsidR="007B0D6F" w:rsidRPr="00314BF7">
        <w:rPr>
          <w:rFonts w:ascii="Univers Next for HSBC Light" w:hAnsi="Univers Next for HSBC Light" w:cs="Arial"/>
        </w:rPr>
        <w:t>, pour le Client,</w:t>
      </w:r>
      <w:r w:rsidRPr="00314BF7">
        <w:rPr>
          <w:rFonts w:ascii="Univers Next for HSBC Light" w:hAnsi="Univers Next for HSBC Light" w:cs="Arial"/>
        </w:rPr>
        <w:t xml:space="preserve"> </w:t>
      </w:r>
      <w:r w:rsidR="007B0D6F" w:rsidRPr="00314BF7">
        <w:rPr>
          <w:rFonts w:ascii="Univers Next for HSBC Light" w:hAnsi="Univers Next for HSBC Light" w:cs="Arial"/>
        </w:rPr>
        <w:t xml:space="preserve">de la Transaction envisagée ou </w:t>
      </w:r>
      <w:r w:rsidRPr="00314BF7">
        <w:rPr>
          <w:rFonts w:ascii="Univers Next for HSBC Light" w:hAnsi="Univers Next for HSBC Light" w:cs="Arial"/>
        </w:rPr>
        <w:t>des services qu’elle fournit au Client au titre de la Convention</w:t>
      </w:r>
      <w:r w:rsidR="007B0D6F" w:rsidRPr="00314BF7">
        <w:rPr>
          <w:rFonts w:ascii="Univers Next for HSBC Light" w:hAnsi="Univers Next for HSBC Light" w:cs="Arial"/>
        </w:rPr>
        <w:t>. Le Client prend acte que, dans l’hypothèse où il ne fournirait pas</w:t>
      </w:r>
      <w:r w:rsidR="00DD7B50" w:rsidRPr="00314BF7">
        <w:rPr>
          <w:rFonts w:ascii="Univers Next for HSBC Light" w:hAnsi="Univers Next for HSBC Light" w:cs="Arial"/>
        </w:rPr>
        <w:t>, ou les fournirait de manière insuffisante, l</w:t>
      </w:r>
      <w:r w:rsidR="007B0D6F" w:rsidRPr="00314BF7">
        <w:rPr>
          <w:rFonts w:ascii="Univers Next for HSBC Light" w:hAnsi="Univers Next for HSBC Light" w:cs="Arial"/>
        </w:rPr>
        <w:t>es informations visées à</w:t>
      </w:r>
      <w:r w:rsidRPr="00314BF7">
        <w:rPr>
          <w:rFonts w:ascii="Univers Next for HSBC Light" w:hAnsi="Univers Next for HSBC Light" w:cs="Arial"/>
        </w:rPr>
        <w:t xml:space="preserve"> </w:t>
      </w:r>
      <w:r w:rsidR="007B0D6F" w:rsidRPr="00314BF7">
        <w:rPr>
          <w:rFonts w:ascii="Univers Next for HSBC Light" w:hAnsi="Univers Next for HSBC Light" w:cs="Arial"/>
        </w:rPr>
        <w:t>l’article 3.</w:t>
      </w:r>
      <w:r w:rsidR="006456BE" w:rsidRPr="00314BF7">
        <w:rPr>
          <w:rFonts w:ascii="Univers Next for HSBC Light" w:hAnsi="Univers Next for HSBC Light" w:cs="Arial"/>
        </w:rPr>
        <w:t xml:space="preserve">6 </w:t>
      </w:r>
      <w:r w:rsidR="007B0D6F" w:rsidRPr="00314BF7">
        <w:rPr>
          <w:rFonts w:ascii="Univers Next for HSBC Light" w:hAnsi="Univers Next for HSBC Light" w:cs="Arial"/>
        </w:rPr>
        <w:t xml:space="preserve">ci-dessous, la Banque ne </w:t>
      </w:r>
      <w:r w:rsidR="00DD7B50" w:rsidRPr="00314BF7">
        <w:rPr>
          <w:rFonts w:ascii="Univers Next for HSBC Light" w:hAnsi="Univers Next for HSBC Light" w:cs="Arial"/>
        </w:rPr>
        <w:t>sera pas en mesure de</w:t>
      </w:r>
      <w:r w:rsidR="006371BA" w:rsidRPr="00314BF7">
        <w:rPr>
          <w:rFonts w:ascii="Univers Next for HSBC Light" w:hAnsi="Univers Next for HSBC Light" w:cs="Arial"/>
        </w:rPr>
        <w:t xml:space="preserve"> déterminer s</w:t>
      </w:r>
      <w:r w:rsidR="00DD7B50" w:rsidRPr="00314BF7">
        <w:rPr>
          <w:rFonts w:ascii="Univers Next for HSBC Light" w:hAnsi="Univers Next for HSBC Light" w:cs="Arial"/>
        </w:rPr>
        <w:t>i la Transaction ou le service considéré lui convient</w:t>
      </w:r>
      <w:r w:rsidR="00C3331F" w:rsidRPr="00314BF7">
        <w:rPr>
          <w:rFonts w:ascii="Univers Next for HSBC Light" w:hAnsi="Univers Next for HSBC Light" w:cs="Arial"/>
        </w:rPr>
        <w:t>.</w:t>
      </w:r>
    </w:p>
    <w:p w14:paraId="315692B5" w14:textId="77777777" w:rsidR="00DD7B50" w:rsidRPr="00314BF7" w:rsidRDefault="00DD7B50" w:rsidP="00F25165">
      <w:pPr>
        <w:jc w:val="both"/>
        <w:rPr>
          <w:rFonts w:ascii="Univers Next for HSBC Light" w:hAnsi="Univers Next for HSBC Light" w:cs="Arial"/>
        </w:rPr>
      </w:pPr>
    </w:p>
    <w:p w14:paraId="61470491" w14:textId="77777777" w:rsidR="00DD7B50" w:rsidRPr="00314BF7" w:rsidRDefault="00DD7B50" w:rsidP="00F25165">
      <w:pPr>
        <w:jc w:val="both"/>
        <w:rPr>
          <w:rFonts w:ascii="Univers Next for HSBC Light" w:hAnsi="Univers Next for HSBC Light" w:cs="Arial"/>
        </w:rPr>
      </w:pPr>
      <w:r w:rsidRPr="00314BF7">
        <w:rPr>
          <w:rFonts w:ascii="Univers Next for HSBC Light" w:hAnsi="Univers Next for HSBC Light" w:cs="Arial"/>
          <w:b/>
          <w:bCs/>
        </w:rPr>
        <w:t>3.</w:t>
      </w:r>
      <w:r w:rsidR="006456BE" w:rsidRPr="00314BF7">
        <w:rPr>
          <w:rFonts w:ascii="Univers Next for HSBC Light" w:hAnsi="Univers Next for HSBC Light" w:cs="Arial"/>
          <w:b/>
          <w:bCs/>
        </w:rPr>
        <w:t>4</w:t>
      </w:r>
      <w:r w:rsidRPr="00314BF7">
        <w:rPr>
          <w:rFonts w:ascii="Univers Next for HSBC Light" w:hAnsi="Univers Next for HSBC Light" w:cs="Arial"/>
          <w:b/>
          <w:bCs/>
        </w:rPr>
        <w:t>.</w:t>
      </w:r>
      <w:r w:rsidRPr="00314BF7">
        <w:rPr>
          <w:rFonts w:ascii="Univers Next for HSBC Light" w:hAnsi="Univers Next for HSBC Light" w:cs="Arial"/>
        </w:rPr>
        <w:tab/>
      </w:r>
      <w:r w:rsidR="004B60E3" w:rsidRPr="00314BF7">
        <w:rPr>
          <w:rFonts w:ascii="Univers Next for HSBC Light" w:hAnsi="Univers Next for HSBC Light" w:cs="Arial"/>
        </w:rPr>
        <w:t>Conformément aux dispositions de l’article L.533-13 du code monétaire et financier</w:t>
      </w:r>
      <w:r w:rsidRPr="00314BF7">
        <w:rPr>
          <w:rFonts w:ascii="Univers Next for HSBC Light" w:hAnsi="Univers Next for HSBC Light" w:cs="Arial"/>
        </w:rPr>
        <w:t>, lorsqu’elle fournit au Client, au titre d’une Transaction, uniquement les services d’Exécution d’</w:t>
      </w:r>
      <w:r w:rsidR="00742D25" w:rsidRPr="00314BF7">
        <w:rPr>
          <w:rFonts w:ascii="Univers Next for HSBC Light" w:hAnsi="Univers Next for HSBC Light" w:cs="Arial"/>
        </w:rPr>
        <w:t>O</w:t>
      </w:r>
      <w:r w:rsidRPr="00314BF7">
        <w:rPr>
          <w:rFonts w:ascii="Univers Next for HSBC Light" w:hAnsi="Univers Next for HSBC Light" w:cs="Arial"/>
        </w:rPr>
        <w:t xml:space="preserve">rdres et de Réception </w:t>
      </w:r>
      <w:r w:rsidR="00742D25" w:rsidRPr="00314BF7">
        <w:rPr>
          <w:rFonts w:ascii="Univers Next for HSBC Light" w:hAnsi="Univers Next for HSBC Light" w:cs="Arial"/>
        </w:rPr>
        <w:t xml:space="preserve">et Transmission </w:t>
      </w:r>
      <w:r w:rsidRPr="00314BF7">
        <w:rPr>
          <w:rFonts w:ascii="Univers Next for HSBC Light" w:hAnsi="Univers Next for HSBC Light" w:cs="Arial"/>
        </w:rPr>
        <w:t>d’</w:t>
      </w:r>
      <w:r w:rsidR="00742D25" w:rsidRPr="00314BF7">
        <w:rPr>
          <w:rFonts w:ascii="Univers Next for HSBC Light" w:hAnsi="Univers Next for HSBC Light" w:cs="Arial"/>
        </w:rPr>
        <w:t>O</w:t>
      </w:r>
      <w:r w:rsidRPr="00314BF7">
        <w:rPr>
          <w:rFonts w:ascii="Univers Next for HSBC Light" w:hAnsi="Univers Next for HSBC Light" w:cs="Arial"/>
        </w:rPr>
        <w:t>rdres,</w:t>
      </w:r>
      <w:r w:rsidRPr="00314BF7">
        <w:rPr>
          <w:rFonts w:ascii="Univers Next for HSBC Light" w:hAnsi="Univers Next for HSBC Light" w:cs="Arial"/>
          <w:bCs/>
        </w:rPr>
        <w:t xml:space="preserve"> </w:t>
      </w:r>
      <w:r w:rsidR="00A64CD0" w:rsidRPr="00314BF7">
        <w:rPr>
          <w:rFonts w:ascii="Univers Next for HSBC Light" w:hAnsi="Univers Next for HSBC Light" w:cs="Arial"/>
          <w:bCs/>
        </w:rPr>
        <w:t>avec ou sans service</w:t>
      </w:r>
      <w:r w:rsidR="00CC025E" w:rsidRPr="00314BF7">
        <w:rPr>
          <w:rFonts w:ascii="Univers Next for HSBC Light" w:hAnsi="Univers Next for HSBC Light" w:cs="Arial"/>
          <w:bCs/>
        </w:rPr>
        <w:t>s</w:t>
      </w:r>
      <w:r w:rsidR="00A64CD0" w:rsidRPr="00314BF7">
        <w:rPr>
          <w:rFonts w:ascii="Univers Next for HSBC Light" w:hAnsi="Univers Next for HSBC Light" w:cs="Arial"/>
          <w:bCs/>
        </w:rPr>
        <w:t xml:space="preserve"> </w:t>
      </w:r>
      <w:r w:rsidR="00042D98" w:rsidRPr="00314BF7">
        <w:rPr>
          <w:rFonts w:ascii="Univers Next for HSBC Light" w:hAnsi="Univers Next for HSBC Light" w:cs="Arial"/>
          <w:bCs/>
        </w:rPr>
        <w:t>c</w:t>
      </w:r>
      <w:r w:rsidR="00A64CD0" w:rsidRPr="00314BF7">
        <w:rPr>
          <w:rFonts w:ascii="Univers Next for HSBC Light" w:hAnsi="Univers Next for HSBC Light" w:cs="Arial"/>
          <w:bCs/>
        </w:rPr>
        <w:t>onnexe</w:t>
      </w:r>
      <w:r w:rsidR="00CC025E" w:rsidRPr="00314BF7">
        <w:rPr>
          <w:rFonts w:ascii="Univers Next for HSBC Light" w:hAnsi="Univers Next for HSBC Light" w:cs="Arial"/>
          <w:bCs/>
        </w:rPr>
        <w:t>s</w:t>
      </w:r>
      <w:r w:rsidR="00A64CD0" w:rsidRPr="00314BF7">
        <w:rPr>
          <w:rFonts w:ascii="Univers Next for HSBC Light" w:hAnsi="Univers Next for HSBC Light" w:cs="Arial"/>
          <w:bCs/>
        </w:rPr>
        <w:t xml:space="preserve">, </w:t>
      </w:r>
      <w:r w:rsidR="001E4391" w:rsidRPr="00314BF7">
        <w:rPr>
          <w:rFonts w:ascii="Univers Next for HSBC Light" w:hAnsi="Univers Next for HSBC Light" w:cs="Arial"/>
        </w:rPr>
        <w:t xml:space="preserve">la Banque </w:t>
      </w:r>
      <w:r w:rsidR="00011B7E" w:rsidRPr="00314BF7">
        <w:rPr>
          <w:rFonts w:ascii="Univers Next for HSBC Light" w:hAnsi="Univers Next for HSBC Light" w:cs="Arial"/>
        </w:rPr>
        <w:t>peut ne pas procéder à l’évaluation visée à l’alinéa précédent</w:t>
      </w:r>
      <w:r w:rsidRPr="00314BF7">
        <w:rPr>
          <w:rFonts w:ascii="Univers Next for HSBC Light" w:hAnsi="Univers Next for HSBC Light" w:cs="Arial"/>
        </w:rPr>
        <w:t xml:space="preserve"> </w:t>
      </w:r>
      <w:r w:rsidR="00011B7E" w:rsidRPr="00314BF7">
        <w:rPr>
          <w:rFonts w:ascii="Univers Next for HSBC Light" w:hAnsi="Univers Next for HSBC Light" w:cs="Arial"/>
        </w:rPr>
        <w:t>lorsque la Transaction ou le service considéré porte sur un Instrument Financier non complexe</w:t>
      </w:r>
      <w:r w:rsidR="00CC025E" w:rsidRPr="00314BF7">
        <w:rPr>
          <w:rFonts w:ascii="Univers Next for HSBC Light" w:hAnsi="Univers Next for HSBC Light" w:cs="Arial"/>
        </w:rPr>
        <w:t xml:space="preserve"> et que le service est fourni à l'initiative du Client</w:t>
      </w:r>
      <w:r w:rsidR="00011B7E" w:rsidRPr="00314BF7">
        <w:rPr>
          <w:rFonts w:ascii="Univers Next for HSBC Light" w:hAnsi="Univers Next for HSBC Light" w:cs="Arial"/>
        </w:rPr>
        <w:t>. De manière générale, on entend par Instrument Financier non complexe</w:t>
      </w:r>
      <w:r w:rsidR="006E46CE" w:rsidRPr="00314BF7">
        <w:rPr>
          <w:rFonts w:ascii="Univers Next for HSBC Light" w:hAnsi="Univers Next for HSBC Light" w:cs="Arial"/>
        </w:rPr>
        <w:t xml:space="preserve">, en ce qui concerne les Instruments Financiers visés par la Convention, </w:t>
      </w:r>
      <w:r w:rsidR="00011B7E" w:rsidRPr="00314BF7">
        <w:rPr>
          <w:rFonts w:ascii="Univers Next for HSBC Light" w:hAnsi="Univers Next for HSBC Light" w:cs="Arial"/>
        </w:rPr>
        <w:t>les obligations et autres titres de créance admis à la négociation sur un marché réglementé ou un marché équivalent d’un pays tiers ou sur un système multilatéral de négociation</w:t>
      </w:r>
      <w:r w:rsidR="006E46CE" w:rsidRPr="00314BF7">
        <w:rPr>
          <w:rFonts w:ascii="Univers Next for HSBC Light" w:hAnsi="Univers Next for HSBC Light" w:cs="Arial"/>
        </w:rPr>
        <w:t xml:space="preserve"> et</w:t>
      </w:r>
      <w:r w:rsidR="00011B7E" w:rsidRPr="00314BF7">
        <w:rPr>
          <w:rFonts w:ascii="Univers Next for HSBC Light" w:hAnsi="Univers Next for HSBC Light" w:cs="Arial"/>
        </w:rPr>
        <w:t xml:space="preserve"> </w:t>
      </w:r>
      <w:r w:rsidR="006E46CE" w:rsidRPr="00314BF7">
        <w:rPr>
          <w:rFonts w:ascii="Univers Next for HSBC Light" w:hAnsi="Univers Next for HSBC Light" w:cs="Arial"/>
        </w:rPr>
        <w:t>les instruments du marché monétaire, à l’exclusion de ceux incorporant un instrument dérivé ou présentant une structure qui rend la compréhension du risque encouru difficile.</w:t>
      </w:r>
      <w:r w:rsidR="00CC025E" w:rsidRPr="00314BF7">
        <w:rPr>
          <w:rFonts w:ascii="Univers Next for HSBC Light" w:hAnsi="Univers Next for HSBC Light" w:cs="Arial"/>
        </w:rPr>
        <w:t xml:space="preserve"> Le Client est informé que dans ce cas, il ne bénéficiera pas de la protection correspondante des règles de bonne conduite pertinentes.</w:t>
      </w:r>
    </w:p>
    <w:p w14:paraId="7C870E35" w14:textId="77777777" w:rsidR="006E46CE" w:rsidRPr="00314BF7" w:rsidRDefault="006E46CE" w:rsidP="00F25165">
      <w:pPr>
        <w:jc w:val="both"/>
        <w:rPr>
          <w:rFonts w:ascii="Univers Next for HSBC Light" w:hAnsi="Univers Next for HSBC Light" w:cs="Arial"/>
        </w:rPr>
      </w:pPr>
    </w:p>
    <w:p w14:paraId="6438F7CB" w14:textId="77777777" w:rsidR="00E560E3" w:rsidRPr="00314BF7" w:rsidRDefault="00E560E3" w:rsidP="00E560E3">
      <w:pPr>
        <w:jc w:val="both"/>
        <w:rPr>
          <w:rFonts w:ascii="Univers Next for HSBC Light" w:hAnsi="Univers Next for HSBC Light" w:cs="Arial"/>
        </w:rPr>
      </w:pPr>
      <w:r w:rsidRPr="00314BF7">
        <w:rPr>
          <w:rFonts w:ascii="Univers Next for HSBC Light" w:hAnsi="Univers Next for HSBC Light" w:cs="Arial"/>
          <w:b/>
          <w:bCs/>
        </w:rPr>
        <w:t>3.</w:t>
      </w:r>
      <w:r w:rsidR="006456BE" w:rsidRPr="00314BF7">
        <w:rPr>
          <w:rFonts w:ascii="Univers Next for HSBC Light" w:hAnsi="Univers Next for HSBC Light" w:cs="Arial"/>
          <w:b/>
          <w:bCs/>
        </w:rPr>
        <w:t>5</w:t>
      </w:r>
      <w:r w:rsidRPr="00314BF7">
        <w:rPr>
          <w:rFonts w:ascii="Univers Next for HSBC Light" w:hAnsi="Univers Next for HSBC Light" w:cs="Arial"/>
          <w:b/>
          <w:bCs/>
        </w:rPr>
        <w:t>.</w:t>
      </w:r>
      <w:r w:rsidRPr="00314BF7">
        <w:rPr>
          <w:rFonts w:ascii="Univers Next for HSBC Light" w:hAnsi="Univers Next for HSBC Light" w:cs="Arial"/>
          <w:b/>
          <w:bCs/>
        </w:rPr>
        <w:tab/>
      </w:r>
      <w:r w:rsidRPr="00314BF7">
        <w:rPr>
          <w:rFonts w:ascii="Univers Next for HSBC Light" w:hAnsi="Univers Next for HSBC Light" w:cs="Arial"/>
        </w:rPr>
        <w:t>En vue de recevoir le service de Conseil en Investissement, le Client fournit à la Banque les informations nécessaires concernant ses connaissances et son expérience en matière d’investissement en rapport avec le type spécifique d’Instrument Financier, sa situation financière, y compris sa capacité à subir des pertes, et ses objectifs d’investissement, y compris sa tolérance au risque, de manière à ce que la Banque puisse lui recommander les services d’investissement et les Instruments Financiers adéquats et adaptés à sa tolérance au risque et à sa capacité à subir des pertes. Lorsque la fourniture du service de Conseil en Investissement conduit la Banque à recommander au Client une offre groupée au sens de l’article L.533-12-1 du code monétaire et financier, la Banque veille à ce que l’offre groupée dans son ensemble soit adéquate.</w:t>
      </w:r>
    </w:p>
    <w:p w14:paraId="7887205A" w14:textId="77777777" w:rsidR="00E560E3" w:rsidRPr="00314BF7" w:rsidRDefault="00E560E3" w:rsidP="00E560E3">
      <w:pPr>
        <w:jc w:val="both"/>
        <w:rPr>
          <w:rFonts w:ascii="Univers Next for HSBC Light" w:hAnsi="Univers Next for HSBC Light" w:cs="Arial"/>
        </w:rPr>
      </w:pPr>
    </w:p>
    <w:p w14:paraId="72F11554" w14:textId="77777777" w:rsidR="006E46CE" w:rsidRPr="00314BF7" w:rsidRDefault="006E46CE" w:rsidP="00F25165">
      <w:pPr>
        <w:jc w:val="both"/>
        <w:rPr>
          <w:rFonts w:ascii="Univers Next for HSBC Light" w:hAnsi="Univers Next for HSBC Light" w:cs="Arial"/>
        </w:rPr>
      </w:pPr>
      <w:r w:rsidRPr="00314BF7">
        <w:rPr>
          <w:rFonts w:ascii="Univers Next for HSBC Light" w:hAnsi="Univers Next for HSBC Light" w:cs="Arial"/>
          <w:b/>
          <w:bCs/>
        </w:rPr>
        <w:lastRenderedPageBreak/>
        <w:t>3.</w:t>
      </w:r>
      <w:r w:rsidR="006456BE" w:rsidRPr="00314BF7">
        <w:rPr>
          <w:rFonts w:ascii="Univers Next for HSBC Light" w:hAnsi="Univers Next for HSBC Light" w:cs="Arial"/>
          <w:b/>
          <w:bCs/>
        </w:rPr>
        <w:t>6</w:t>
      </w:r>
      <w:r w:rsidRPr="00314BF7">
        <w:rPr>
          <w:rFonts w:ascii="Univers Next for HSBC Light" w:hAnsi="Univers Next for HSBC Light" w:cs="Arial"/>
          <w:b/>
          <w:bCs/>
        </w:rPr>
        <w:t>.</w:t>
      </w:r>
      <w:r w:rsidRPr="00314BF7">
        <w:rPr>
          <w:rFonts w:ascii="Univers Next for HSBC Light" w:hAnsi="Univers Next for HSBC Light" w:cs="Arial"/>
          <w:b/>
          <w:bCs/>
        </w:rPr>
        <w:tab/>
      </w:r>
      <w:r w:rsidR="006371BA" w:rsidRPr="00314BF7">
        <w:rPr>
          <w:rFonts w:ascii="Univers Next for HSBC Light" w:hAnsi="Univers Next for HSBC Light" w:cs="Arial"/>
        </w:rPr>
        <w:t>Le Client s’engage à fournir à la Banque, à sa demande, toute information requise sur ses connaissances et son expérience en matière d’investissement en rapport avec les Instruments Financiers et les services couverts par la Convention afin que la Banque soit en mesure de déterminer si les Transactions ou les services considérés lui conviennent.</w:t>
      </w:r>
    </w:p>
    <w:p w14:paraId="25CC2271" w14:textId="77777777" w:rsidR="006371BA" w:rsidRPr="00314BF7" w:rsidRDefault="006371BA" w:rsidP="00F25165">
      <w:pPr>
        <w:jc w:val="both"/>
        <w:rPr>
          <w:rFonts w:ascii="Univers Next for HSBC Light" w:hAnsi="Univers Next for HSBC Light" w:cs="Arial"/>
        </w:rPr>
      </w:pPr>
    </w:p>
    <w:p w14:paraId="23520452" w14:textId="77777777" w:rsidR="001E4391" w:rsidRPr="00314BF7" w:rsidRDefault="006371BA" w:rsidP="001E4391">
      <w:pPr>
        <w:jc w:val="both"/>
        <w:rPr>
          <w:rFonts w:ascii="Univers Next for HSBC Light" w:hAnsi="Univers Next for HSBC Light" w:cs="Arial"/>
          <w:color w:val="000000"/>
          <w:szCs w:val="22"/>
        </w:rPr>
      </w:pPr>
      <w:r w:rsidRPr="00314BF7">
        <w:rPr>
          <w:rFonts w:ascii="Univers Next for HSBC Light" w:hAnsi="Univers Next for HSBC Light" w:cs="Arial"/>
          <w:b/>
          <w:bCs/>
        </w:rPr>
        <w:t>3.</w:t>
      </w:r>
      <w:r w:rsidR="006456BE" w:rsidRPr="00314BF7">
        <w:rPr>
          <w:rFonts w:ascii="Univers Next for HSBC Light" w:hAnsi="Univers Next for HSBC Light" w:cs="Arial"/>
          <w:b/>
          <w:bCs/>
        </w:rPr>
        <w:t>7</w:t>
      </w:r>
      <w:r w:rsidRPr="00314BF7">
        <w:rPr>
          <w:rFonts w:ascii="Univers Next for HSBC Light" w:hAnsi="Univers Next for HSBC Light" w:cs="Arial"/>
          <w:b/>
          <w:bCs/>
        </w:rPr>
        <w:t>.</w:t>
      </w:r>
      <w:r w:rsidRPr="00314BF7">
        <w:rPr>
          <w:rFonts w:ascii="Univers Next for HSBC Light" w:hAnsi="Univers Next for HSBC Light" w:cs="Arial"/>
        </w:rPr>
        <w:tab/>
        <w:t>Le Client s’engage à informer la Banque de tout</w:t>
      </w:r>
      <w:r w:rsidRPr="00314BF7">
        <w:rPr>
          <w:rFonts w:ascii="Univers Next for HSBC Light" w:hAnsi="Univers Next for HSBC Light" w:cs="Arial"/>
          <w:color w:val="000000"/>
          <w:szCs w:val="22"/>
        </w:rPr>
        <w:t>e modification des informations fournie</w:t>
      </w:r>
      <w:r w:rsidR="001E4391" w:rsidRPr="00314BF7">
        <w:rPr>
          <w:rFonts w:ascii="Univers Next for HSBC Light" w:hAnsi="Univers Next for HSBC Light" w:cs="Arial"/>
          <w:color w:val="000000"/>
          <w:szCs w:val="22"/>
        </w:rPr>
        <w:t>s au titre du présent article, en particulier dès lors que cela est susceptible de modifier sa catégorisation ou sa capacité à apprécier les caractéristiques des Transactions dont il demande la réalisation ainsi que les risques particuliers que ces Transactions peuvent comporter.</w:t>
      </w:r>
    </w:p>
    <w:p w14:paraId="1C7C8B44" w14:textId="77777777" w:rsidR="001E4391" w:rsidRPr="00314BF7" w:rsidRDefault="001E4391" w:rsidP="001E4391">
      <w:pPr>
        <w:ind w:right="14"/>
        <w:jc w:val="both"/>
        <w:rPr>
          <w:rFonts w:ascii="Univers Next for HSBC Light" w:hAnsi="Univers Next for HSBC Light" w:cs="Arial"/>
        </w:rPr>
      </w:pPr>
    </w:p>
    <w:p w14:paraId="70F7827F" w14:textId="77777777" w:rsidR="00E918EB" w:rsidRDefault="001E4391" w:rsidP="00E918EB">
      <w:pPr>
        <w:jc w:val="both"/>
        <w:rPr>
          <w:rFonts w:ascii="Univers Next for HSBC Light" w:hAnsi="Univers Next for HSBC Light" w:cs="Arial"/>
        </w:rPr>
      </w:pPr>
      <w:r w:rsidRPr="00314BF7">
        <w:rPr>
          <w:rFonts w:ascii="Univers Next for HSBC Light" w:hAnsi="Univers Next for HSBC Light" w:cs="Arial"/>
        </w:rPr>
        <w:t>Le Client est également informé qu’à moins qu’il ne formule une demande expresse, tout changement tenant à la ou aux personnes habilitées à le représenter dans ses relations avec la Banque ne donnera pas lieu à une nouvelle évaluation de sa compétence</w:t>
      </w:r>
      <w:r w:rsidR="002E7161" w:rsidRPr="00314BF7">
        <w:rPr>
          <w:rFonts w:ascii="Univers Next for HSBC Light" w:hAnsi="Univers Next for HSBC Light" w:cs="Arial"/>
        </w:rPr>
        <w:t>, sous réserve des cas où la Banque est tenue de procéder à une nouvelle évaluation en application de la réglementation</w:t>
      </w:r>
      <w:r w:rsidRPr="00314BF7">
        <w:rPr>
          <w:rFonts w:ascii="Univers Next for HSBC Light" w:hAnsi="Univers Next for HSBC Light" w:cs="Arial"/>
        </w:rPr>
        <w:t>.</w:t>
      </w:r>
    </w:p>
    <w:p w14:paraId="62563753" w14:textId="77777777" w:rsidR="00E918EB" w:rsidRDefault="00E918EB" w:rsidP="00E918EB">
      <w:pPr>
        <w:jc w:val="both"/>
        <w:rPr>
          <w:rFonts w:ascii="Univers Next for HSBC Light" w:hAnsi="Univers Next for HSBC Light" w:cs="Arial"/>
        </w:rPr>
      </w:pPr>
    </w:p>
    <w:p w14:paraId="2095484A" w14:textId="77777777" w:rsidR="00E32E58" w:rsidRPr="00314BF7" w:rsidRDefault="00E32E58" w:rsidP="00E918EB">
      <w:pPr>
        <w:pStyle w:val="Heading1"/>
      </w:pPr>
      <w:bookmarkStart w:id="9" w:name="_Toc127526028"/>
      <w:r w:rsidRPr="00314BF7">
        <w:t>ARTICLE 4 – RISQUES</w:t>
      </w:r>
      <w:bookmarkEnd w:id="9"/>
    </w:p>
    <w:p w14:paraId="1A031042" w14:textId="77777777" w:rsidR="001C7182" w:rsidRPr="00314BF7" w:rsidRDefault="001C7182" w:rsidP="001C7182">
      <w:pPr>
        <w:ind w:right="14"/>
        <w:jc w:val="both"/>
        <w:rPr>
          <w:rFonts w:ascii="Univers Next for HSBC Light" w:hAnsi="Univers Next for HSBC Light" w:cs="Arial"/>
        </w:rPr>
      </w:pPr>
    </w:p>
    <w:p w14:paraId="0293717F" w14:textId="77777777" w:rsidR="00E918EB" w:rsidRDefault="00DD3950" w:rsidP="00E918EB">
      <w:pPr>
        <w:ind w:right="14"/>
        <w:jc w:val="both"/>
        <w:rPr>
          <w:rFonts w:ascii="Univers Next for HSBC Light" w:hAnsi="Univers Next for HSBC Light" w:cs="Arial"/>
          <w:color w:val="444444"/>
        </w:rPr>
      </w:pPr>
      <w:r w:rsidRPr="00314BF7">
        <w:rPr>
          <w:rFonts w:ascii="Univers Next for HSBC Light" w:hAnsi="Univers Next for HSBC Light" w:cs="Arial"/>
        </w:rPr>
        <w:t>U</w:t>
      </w:r>
      <w:r w:rsidR="001C7182" w:rsidRPr="00314BF7">
        <w:rPr>
          <w:rFonts w:ascii="Univers Next for HSBC Light" w:hAnsi="Univers Next for HSBC Light" w:cs="Arial"/>
        </w:rPr>
        <w:t>ne description générale de la nature et des risques des Instruments Financiers</w:t>
      </w:r>
      <w:r w:rsidRPr="00314BF7">
        <w:rPr>
          <w:rFonts w:ascii="Univers Next for HSBC Light" w:hAnsi="Univers Next for HSBC Light" w:cs="Arial"/>
        </w:rPr>
        <w:t xml:space="preserve"> est tenue à l</w:t>
      </w:r>
      <w:r w:rsidR="001C7182" w:rsidRPr="00314BF7">
        <w:rPr>
          <w:rFonts w:ascii="Univers Next for HSBC Light" w:hAnsi="Univers Next for HSBC Light" w:cs="Arial"/>
        </w:rPr>
        <w:t>a disposition</w:t>
      </w:r>
      <w:r w:rsidRPr="00314BF7">
        <w:rPr>
          <w:rFonts w:ascii="Univers Next for HSBC Light" w:hAnsi="Univers Next for HSBC Light" w:cs="Arial"/>
        </w:rPr>
        <w:t xml:space="preserve"> du Client</w:t>
      </w:r>
      <w:r w:rsidR="001C7182" w:rsidRPr="00314BF7">
        <w:rPr>
          <w:rFonts w:ascii="Univers Next for HSBC Light" w:hAnsi="Univers Next for HSBC Light" w:cs="Arial"/>
        </w:rPr>
        <w:t xml:space="preserve"> à l’adresse suivante : </w:t>
      </w:r>
      <w:r w:rsidR="00BB1BA2" w:rsidRPr="000D6124">
        <w:rPr>
          <w:rStyle w:val="Hyperlink"/>
          <w:rFonts w:ascii="Univers Next for HSBC Light" w:eastAsia="SimSun" w:hAnsi="Univers Next for HSBC Light" w:cs="Arial"/>
        </w:rPr>
        <w:t>https://www.business.hsbc.fr/fr-fr/fr/generic/mifid</w:t>
      </w:r>
      <w:r w:rsidR="00BF67D5" w:rsidRPr="00314BF7">
        <w:rPr>
          <w:rFonts w:ascii="Univers Next for HSBC Light" w:hAnsi="Univers Next for HSBC Light" w:cs="Arial"/>
          <w:color w:val="444444"/>
        </w:rPr>
        <w:t>.</w:t>
      </w:r>
    </w:p>
    <w:p w14:paraId="6D75CD7B" w14:textId="77777777" w:rsidR="00E918EB" w:rsidRDefault="00E918EB" w:rsidP="00E918EB">
      <w:pPr>
        <w:ind w:right="14"/>
        <w:jc w:val="both"/>
        <w:rPr>
          <w:rFonts w:ascii="Univers Next for HSBC Light" w:hAnsi="Univers Next for HSBC Light" w:cs="Arial"/>
          <w:color w:val="444444"/>
        </w:rPr>
      </w:pPr>
    </w:p>
    <w:p w14:paraId="5B58D84D" w14:textId="77777777" w:rsidR="00E32E58" w:rsidRPr="00314BF7" w:rsidRDefault="001D57BD" w:rsidP="00E918EB">
      <w:pPr>
        <w:pStyle w:val="Heading1"/>
      </w:pPr>
      <w:bookmarkStart w:id="10" w:name="_Toc127526029"/>
      <w:r w:rsidRPr="00314BF7">
        <w:t xml:space="preserve">ARTICLE 5 – </w:t>
      </w:r>
      <w:r w:rsidR="00C0124B" w:rsidRPr="00314BF7">
        <w:t>RECEPTION ET</w:t>
      </w:r>
      <w:r w:rsidR="00F31236" w:rsidRPr="00314BF7">
        <w:t xml:space="preserve"> </w:t>
      </w:r>
      <w:r w:rsidRPr="00314BF7">
        <w:t>TRANSMISSION DES ORDRES DU CLIENT</w:t>
      </w:r>
      <w:bookmarkEnd w:id="10"/>
    </w:p>
    <w:p w14:paraId="7A6EF309" w14:textId="77777777" w:rsidR="00F25165" w:rsidRPr="00314BF7" w:rsidRDefault="00F25165" w:rsidP="00074C3E">
      <w:pPr>
        <w:keepNext/>
        <w:tabs>
          <w:tab w:val="left" w:pos="426"/>
        </w:tabs>
        <w:autoSpaceDE w:val="0"/>
        <w:autoSpaceDN w:val="0"/>
        <w:adjustRightInd w:val="0"/>
        <w:jc w:val="both"/>
        <w:rPr>
          <w:rFonts w:ascii="Univers Next for HSBC Light" w:hAnsi="Univers Next for HSBC Light" w:cs="Arial"/>
          <w:sz w:val="22"/>
        </w:rPr>
      </w:pPr>
    </w:p>
    <w:p w14:paraId="0D6EA426" w14:textId="77777777" w:rsidR="00F25165" w:rsidRPr="00D854AD" w:rsidRDefault="001C7182" w:rsidP="00074C3E">
      <w:pPr>
        <w:keepNext/>
        <w:tabs>
          <w:tab w:val="left" w:pos="600"/>
          <w:tab w:val="left" w:pos="840"/>
        </w:tabs>
        <w:autoSpaceDE w:val="0"/>
        <w:autoSpaceDN w:val="0"/>
        <w:adjustRightInd w:val="0"/>
        <w:jc w:val="both"/>
        <w:rPr>
          <w:rFonts w:ascii="Univers Next for HSBC Light" w:hAnsi="Univers Next for HSBC Light" w:cs="Arial"/>
          <w:b/>
          <w:color w:val="FF0000"/>
        </w:rPr>
      </w:pPr>
      <w:r w:rsidRPr="00D854AD">
        <w:rPr>
          <w:rFonts w:ascii="Univers Next for HSBC Light" w:hAnsi="Univers Next for HSBC Light" w:cs="Arial"/>
          <w:b/>
          <w:color w:val="FF0000"/>
        </w:rPr>
        <w:t>5</w:t>
      </w:r>
      <w:r w:rsidR="00F25165" w:rsidRPr="00D854AD">
        <w:rPr>
          <w:rFonts w:ascii="Univers Next for HSBC Light" w:hAnsi="Univers Next for HSBC Light" w:cs="Arial"/>
          <w:b/>
          <w:color w:val="FF0000"/>
        </w:rPr>
        <w:t>.1.</w:t>
      </w:r>
      <w:r w:rsidR="00F25165" w:rsidRPr="00D854AD">
        <w:rPr>
          <w:rFonts w:ascii="Univers Next for HSBC Light" w:hAnsi="Univers Next for HSBC Light" w:cs="Arial"/>
          <w:b/>
          <w:color w:val="FF0000"/>
        </w:rPr>
        <w:tab/>
      </w:r>
      <w:r w:rsidR="00F25165" w:rsidRPr="00D854AD">
        <w:rPr>
          <w:rFonts w:ascii="Univers Next for HSBC Light" w:hAnsi="Univers Next for HSBC Light" w:cs="Arial"/>
          <w:b/>
          <w:color w:val="FF0000"/>
        </w:rPr>
        <w:tab/>
        <w:t>Conditions de passation des Ordres</w:t>
      </w:r>
    </w:p>
    <w:p w14:paraId="689BED4A" w14:textId="77777777" w:rsidR="00F25165" w:rsidRPr="00314BF7" w:rsidRDefault="00F25165" w:rsidP="00074C3E">
      <w:pPr>
        <w:keepNext/>
        <w:ind w:right="14"/>
        <w:jc w:val="both"/>
        <w:rPr>
          <w:rFonts w:ascii="Univers Next for HSBC Light" w:hAnsi="Univers Next for HSBC Light" w:cs="Arial"/>
          <w:sz w:val="22"/>
        </w:rPr>
      </w:pPr>
    </w:p>
    <w:p w14:paraId="40EB2585" w14:textId="77777777" w:rsidR="00F25165" w:rsidRPr="00314BF7" w:rsidRDefault="001C7182" w:rsidP="00F25165">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5</w:t>
      </w:r>
      <w:r w:rsidR="00F25165" w:rsidRPr="00314BF7">
        <w:rPr>
          <w:rFonts w:ascii="Univers Next for HSBC Light" w:hAnsi="Univers Next for HSBC Light" w:cs="Arial"/>
          <w:b/>
        </w:rPr>
        <w:t>.1.1.</w:t>
      </w:r>
      <w:r w:rsidR="00F25165" w:rsidRPr="00314BF7">
        <w:rPr>
          <w:rFonts w:ascii="Univers Next for HSBC Light" w:hAnsi="Univers Next for HSBC Light" w:cs="Arial"/>
        </w:rPr>
        <w:tab/>
      </w:r>
      <w:r w:rsidR="00F25165" w:rsidRPr="00314BF7">
        <w:rPr>
          <w:rFonts w:ascii="Univers Next for HSBC Light" w:hAnsi="Univers Next for HSBC Light" w:cs="Arial"/>
          <w:b/>
        </w:rPr>
        <w:tab/>
      </w:r>
      <w:r w:rsidR="00F25165" w:rsidRPr="00314BF7">
        <w:rPr>
          <w:rFonts w:ascii="Univers Next for HSBC Light" w:hAnsi="Univers Next for HSBC Light" w:cs="Arial"/>
        </w:rPr>
        <w:t>Le Client adresse ses Ordres à la Banque par écrit ou par tout autre moyen accepté par la Banque</w:t>
      </w:r>
      <w:r w:rsidR="001E4391" w:rsidRPr="00314BF7">
        <w:rPr>
          <w:rFonts w:ascii="Univers Next for HSBC Light" w:hAnsi="Univers Next for HSBC Light" w:cs="Arial"/>
        </w:rPr>
        <w:t xml:space="preserve"> et communiqué au Client</w:t>
      </w:r>
      <w:r w:rsidR="00F25165" w:rsidRPr="00314BF7">
        <w:rPr>
          <w:rFonts w:ascii="Univers Next for HSBC Light" w:hAnsi="Univers Next for HSBC Light" w:cs="Arial"/>
        </w:rPr>
        <w:t>.</w:t>
      </w:r>
      <w:r w:rsidR="000D2E4E" w:rsidRPr="00314BF7">
        <w:rPr>
          <w:rFonts w:ascii="Univers Next for HSBC Light" w:hAnsi="Univers Next for HSBC Light" w:cs="Arial"/>
        </w:rPr>
        <w:t xml:space="preserve"> </w:t>
      </w:r>
      <w:r w:rsidR="001C18B0" w:rsidRPr="00314BF7">
        <w:rPr>
          <w:rFonts w:ascii="Univers Next for HSBC Light" w:hAnsi="Univers Next for HSBC Light" w:cs="Arial"/>
        </w:rPr>
        <w:t>La Banque pourra, à tout moment, exiger de la part du Client une confirmation dudit Ordre.</w:t>
      </w:r>
    </w:p>
    <w:p w14:paraId="180B3FE7" w14:textId="77777777" w:rsidR="001C18B0" w:rsidRPr="00314BF7" w:rsidRDefault="001C18B0" w:rsidP="00F25165">
      <w:pPr>
        <w:tabs>
          <w:tab w:val="left" w:pos="600"/>
          <w:tab w:val="left" w:pos="840"/>
        </w:tabs>
        <w:ind w:right="14"/>
        <w:jc w:val="both"/>
        <w:rPr>
          <w:rFonts w:ascii="Univers Next for HSBC Light" w:hAnsi="Univers Next for HSBC Light" w:cs="Arial"/>
        </w:rPr>
      </w:pPr>
    </w:p>
    <w:p w14:paraId="029F3991" w14:textId="77777777" w:rsidR="001C18B0" w:rsidRPr="00314BF7" w:rsidRDefault="001C18B0" w:rsidP="001C18B0">
      <w:pPr>
        <w:tabs>
          <w:tab w:val="left" w:pos="600"/>
          <w:tab w:val="left" w:pos="840"/>
        </w:tabs>
        <w:ind w:right="14"/>
        <w:jc w:val="both"/>
        <w:rPr>
          <w:rFonts w:ascii="Univers Next for HSBC Light" w:hAnsi="Univers Next for HSBC Light" w:cs="Arial"/>
        </w:rPr>
      </w:pPr>
      <w:r w:rsidRPr="00314BF7">
        <w:rPr>
          <w:rFonts w:ascii="Univers Next for HSBC Light" w:hAnsi="Univers Next for HSBC Light" w:cs="Arial"/>
          <w:b/>
        </w:rPr>
        <w:t>5.1.2.</w:t>
      </w:r>
      <w:r w:rsidRPr="00314BF7">
        <w:rPr>
          <w:rFonts w:ascii="Univers Next for HSBC Light" w:hAnsi="Univers Next for HSBC Light" w:cs="Arial"/>
        </w:rPr>
        <w:tab/>
      </w:r>
      <w:r w:rsidRPr="00314BF7">
        <w:rPr>
          <w:rFonts w:ascii="Univers Next for HSBC Light" w:hAnsi="Univers Next for HSBC Light" w:cs="Arial"/>
        </w:rPr>
        <w:tab/>
        <w:t>Les moyens de passation d’</w:t>
      </w:r>
      <w:r w:rsidR="00EA25F2" w:rsidRPr="00314BF7">
        <w:rPr>
          <w:rFonts w:ascii="Univers Next for HSBC Light" w:hAnsi="Univers Next for HSBC Light" w:cs="Arial"/>
        </w:rPr>
        <w:t>Ordre que la Banque accepte sont </w:t>
      </w:r>
      <w:r w:rsidRPr="00314BF7">
        <w:rPr>
          <w:rFonts w:ascii="Univers Next for HSBC Light" w:hAnsi="Univers Next for HSBC Light" w:cs="Arial"/>
        </w:rPr>
        <w:t xml:space="preserve">: </w:t>
      </w:r>
    </w:p>
    <w:p w14:paraId="31702F71" w14:textId="77777777" w:rsidR="00EA25F2" w:rsidRPr="00314BF7" w:rsidRDefault="00EA25F2" w:rsidP="00EA25F2">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rPr>
        <w:t>le téléphone,</w:t>
      </w:r>
    </w:p>
    <w:p w14:paraId="37D8CBA2" w14:textId="77777777" w:rsidR="00EA25F2" w:rsidRPr="00314BF7" w:rsidRDefault="00CE24D5" w:rsidP="00EA25F2">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rPr>
        <w:t>Internet</w:t>
      </w:r>
    </w:p>
    <w:p w14:paraId="1308DE92" w14:textId="77777777" w:rsidR="001C18B0" w:rsidRPr="00314BF7" w:rsidRDefault="00EA25F2" w:rsidP="001C18B0">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rPr>
        <w:t>ou tout autre mode de passation sous réserve d’un accord exprès et écrit de la Banque.</w:t>
      </w:r>
    </w:p>
    <w:p w14:paraId="564F3CE9" w14:textId="77777777" w:rsidR="00F25165" w:rsidRPr="00314BF7" w:rsidRDefault="001C7182" w:rsidP="00F25165">
      <w:pPr>
        <w:tabs>
          <w:tab w:val="left" w:pos="600"/>
          <w:tab w:val="left" w:pos="840"/>
        </w:tabs>
        <w:jc w:val="both"/>
        <w:rPr>
          <w:rFonts w:ascii="Univers Next for HSBC Light" w:hAnsi="Univers Next for HSBC Light" w:cs="Arial"/>
        </w:rPr>
      </w:pPr>
      <w:r w:rsidRPr="00314BF7">
        <w:rPr>
          <w:rFonts w:ascii="Univers Next for HSBC Light" w:hAnsi="Univers Next for HSBC Light" w:cs="Arial"/>
          <w:b/>
        </w:rPr>
        <w:t>5</w:t>
      </w:r>
      <w:r w:rsidR="00F25165" w:rsidRPr="00314BF7">
        <w:rPr>
          <w:rFonts w:ascii="Univers Next for HSBC Light" w:hAnsi="Univers Next for HSBC Light" w:cs="Arial"/>
          <w:b/>
        </w:rPr>
        <w:t>.1.</w:t>
      </w:r>
      <w:r w:rsidR="001C18B0" w:rsidRPr="00314BF7">
        <w:rPr>
          <w:rFonts w:ascii="Univers Next for HSBC Light" w:hAnsi="Univers Next for HSBC Light" w:cs="Arial"/>
          <w:b/>
        </w:rPr>
        <w:t>3</w:t>
      </w:r>
      <w:r w:rsidR="00F25165" w:rsidRPr="00314BF7">
        <w:rPr>
          <w:rFonts w:ascii="Univers Next for HSBC Light" w:hAnsi="Univers Next for HSBC Light" w:cs="Arial"/>
          <w:b/>
        </w:rPr>
        <w:t>.</w:t>
      </w:r>
      <w:r w:rsidR="00F25165" w:rsidRPr="00314BF7">
        <w:rPr>
          <w:rFonts w:ascii="Univers Next for HSBC Light" w:hAnsi="Univers Next for HSBC Light" w:cs="Arial"/>
        </w:rPr>
        <w:tab/>
      </w:r>
      <w:r w:rsidR="00F25165" w:rsidRPr="00314BF7">
        <w:rPr>
          <w:rFonts w:ascii="Univers Next for HSBC Light" w:hAnsi="Univers Next for HSBC Light" w:cs="Arial"/>
        </w:rPr>
        <w:tab/>
        <w:t>Le Client est informé que, lorsqu’il choisit de passer un Ordre par téléphone, ses conversations, ou celles de son représentant, sont enregistrées par la Banque</w:t>
      </w:r>
      <w:r w:rsidR="000C1C53" w:rsidRPr="00314BF7">
        <w:rPr>
          <w:rFonts w:ascii="Univers Next for HSBC Light" w:hAnsi="Univers Next for HSBC Light" w:cs="Arial"/>
        </w:rPr>
        <w:t xml:space="preserve">, sans nécessairement </w:t>
      </w:r>
      <w:r w:rsidR="001E4391" w:rsidRPr="00314BF7">
        <w:rPr>
          <w:rFonts w:ascii="Univers Next for HSBC Light" w:hAnsi="Univers Next for HSBC Light" w:cs="Arial"/>
        </w:rPr>
        <w:t>qu’il en soit averti à chaque conversation</w:t>
      </w:r>
      <w:r w:rsidR="00F25165" w:rsidRPr="00314BF7">
        <w:rPr>
          <w:rFonts w:ascii="Univers Next for HSBC Light" w:hAnsi="Univers Next for HSBC Light" w:cs="Arial"/>
        </w:rPr>
        <w:t>. Le Client autorise expressément ces enregistrements.</w:t>
      </w:r>
    </w:p>
    <w:p w14:paraId="38E0A77D" w14:textId="77777777" w:rsidR="00F25165" w:rsidRPr="00314BF7" w:rsidRDefault="00F25165" w:rsidP="00F25165">
      <w:pPr>
        <w:jc w:val="both"/>
        <w:rPr>
          <w:rFonts w:ascii="Univers Next for HSBC Light" w:hAnsi="Univers Next for HSBC Light" w:cs="Arial"/>
        </w:rPr>
      </w:pPr>
    </w:p>
    <w:p w14:paraId="1D862F05" w14:textId="77777777" w:rsidR="000D2E4E" w:rsidRPr="00314BF7" w:rsidRDefault="001C7182" w:rsidP="00F25165">
      <w:pPr>
        <w:tabs>
          <w:tab w:val="left" w:pos="840"/>
        </w:tabs>
        <w:ind w:right="14"/>
        <w:jc w:val="both"/>
        <w:rPr>
          <w:rFonts w:ascii="Univers Next for HSBC Light" w:hAnsi="Univers Next for HSBC Light" w:cs="Arial"/>
        </w:rPr>
      </w:pPr>
      <w:r w:rsidRPr="00314BF7">
        <w:rPr>
          <w:rFonts w:ascii="Univers Next for HSBC Light" w:hAnsi="Univers Next for HSBC Light" w:cs="Arial"/>
          <w:b/>
        </w:rPr>
        <w:t>5</w:t>
      </w:r>
      <w:r w:rsidR="00F25165" w:rsidRPr="00314BF7">
        <w:rPr>
          <w:rFonts w:ascii="Univers Next for HSBC Light" w:hAnsi="Univers Next for HSBC Light" w:cs="Arial"/>
          <w:b/>
        </w:rPr>
        <w:t>.1.</w:t>
      </w:r>
      <w:r w:rsidR="001C18B0" w:rsidRPr="00314BF7">
        <w:rPr>
          <w:rFonts w:ascii="Univers Next for HSBC Light" w:hAnsi="Univers Next for HSBC Light" w:cs="Arial"/>
          <w:b/>
        </w:rPr>
        <w:t>4</w:t>
      </w:r>
      <w:r w:rsidR="00F25165" w:rsidRPr="00314BF7">
        <w:rPr>
          <w:rFonts w:ascii="Univers Next for HSBC Light" w:hAnsi="Univers Next for HSBC Light" w:cs="Arial"/>
          <w:b/>
        </w:rPr>
        <w:t>.</w:t>
      </w:r>
      <w:r w:rsidR="00F25165" w:rsidRPr="00314BF7">
        <w:rPr>
          <w:rFonts w:ascii="Univers Next for HSBC Light" w:hAnsi="Univers Next for HSBC Light" w:cs="Arial"/>
        </w:rPr>
        <w:tab/>
        <w:t>L'Ordre est adressé à la Banque sous la seule responsabilité du Client</w:t>
      </w:r>
      <w:r w:rsidR="000D2E4E" w:rsidRPr="00314BF7">
        <w:rPr>
          <w:rFonts w:ascii="Univers Next for HSBC Light" w:hAnsi="Univers Next for HSBC Light" w:cs="Arial"/>
        </w:rPr>
        <w:t xml:space="preserve">. </w:t>
      </w:r>
      <w:r w:rsidR="00F25165" w:rsidRPr="00314BF7">
        <w:rPr>
          <w:rFonts w:ascii="Univers Next for HSBC Light" w:hAnsi="Univers Next for HSBC Light" w:cs="Arial"/>
        </w:rPr>
        <w:t>L’attention du Client est spécifiquement attirée sur la possibilité de délais, dont la durée est imprévisible, entre le moment où il émet l’Ordre et celui auquel la Banque reçoit ce même Ordre. En tout état de cause, la responsabilité de la Banque ne peut être engagée tant qu’elle n’a pas pris en charge l’Ordre dans les conditions prévues ci-dessous.</w:t>
      </w:r>
    </w:p>
    <w:p w14:paraId="3FC686AB" w14:textId="77777777" w:rsidR="00F25165" w:rsidRPr="00314BF7" w:rsidRDefault="00F25165" w:rsidP="00F25165">
      <w:pPr>
        <w:ind w:right="14"/>
        <w:jc w:val="both"/>
        <w:rPr>
          <w:rFonts w:ascii="Univers Next for HSBC Light" w:hAnsi="Univers Next for HSBC Light" w:cs="Arial"/>
          <w:sz w:val="22"/>
        </w:rPr>
      </w:pPr>
    </w:p>
    <w:p w14:paraId="3E291C46" w14:textId="77777777" w:rsidR="00F25165" w:rsidRPr="00D854AD" w:rsidRDefault="001C7182" w:rsidP="003F5E74">
      <w:pPr>
        <w:keepNext/>
        <w:tabs>
          <w:tab w:val="left" w:pos="840"/>
        </w:tabs>
        <w:ind w:right="11"/>
        <w:jc w:val="both"/>
        <w:rPr>
          <w:rFonts w:ascii="Univers Next for HSBC Light" w:hAnsi="Univers Next for HSBC Light" w:cs="Arial"/>
          <w:b/>
          <w:color w:val="FF0000"/>
        </w:rPr>
      </w:pPr>
      <w:r w:rsidRPr="00D854AD">
        <w:rPr>
          <w:rFonts w:ascii="Univers Next for HSBC Light" w:hAnsi="Univers Next for HSBC Light" w:cs="Arial"/>
          <w:b/>
          <w:color w:val="FF0000"/>
        </w:rPr>
        <w:t>5</w:t>
      </w:r>
      <w:r w:rsidR="00F25165" w:rsidRPr="00D854AD">
        <w:rPr>
          <w:rFonts w:ascii="Univers Next for HSBC Light" w:hAnsi="Univers Next for HSBC Light" w:cs="Arial"/>
          <w:b/>
          <w:color w:val="FF0000"/>
        </w:rPr>
        <w:t>.2.</w:t>
      </w:r>
      <w:r w:rsidR="00F25165" w:rsidRPr="00D854AD">
        <w:rPr>
          <w:rFonts w:ascii="Univers Next for HSBC Light" w:hAnsi="Univers Next for HSBC Light" w:cs="Arial"/>
          <w:b/>
          <w:color w:val="FF0000"/>
        </w:rPr>
        <w:tab/>
        <w:t>Passation des Ordres</w:t>
      </w:r>
    </w:p>
    <w:p w14:paraId="4A2E6E37" w14:textId="77777777" w:rsidR="00F25165" w:rsidRPr="00314BF7" w:rsidRDefault="00F25165" w:rsidP="00FD78D4">
      <w:pPr>
        <w:keepNext/>
        <w:ind w:right="11"/>
        <w:jc w:val="both"/>
        <w:rPr>
          <w:rFonts w:ascii="Univers Next for HSBC Light" w:hAnsi="Univers Next for HSBC Light" w:cs="Arial"/>
        </w:rPr>
      </w:pPr>
    </w:p>
    <w:p w14:paraId="72470413" w14:textId="77777777" w:rsidR="00F25165" w:rsidRPr="00314BF7" w:rsidRDefault="001C18B0" w:rsidP="00F25165">
      <w:pPr>
        <w:tabs>
          <w:tab w:val="left" w:pos="840"/>
        </w:tabs>
        <w:jc w:val="both"/>
        <w:rPr>
          <w:rFonts w:ascii="Univers Next for HSBC Light" w:hAnsi="Univers Next for HSBC Light" w:cs="Arial"/>
          <w:color w:val="000000"/>
        </w:rPr>
      </w:pPr>
      <w:r w:rsidRPr="00314BF7">
        <w:rPr>
          <w:rFonts w:ascii="Univers Next for HSBC Light" w:hAnsi="Univers Next for HSBC Light" w:cs="Arial"/>
          <w:b/>
        </w:rPr>
        <w:t>5</w:t>
      </w:r>
      <w:r w:rsidR="00F25165" w:rsidRPr="00314BF7">
        <w:rPr>
          <w:rFonts w:ascii="Univers Next for HSBC Light" w:hAnsi="Univers Next for HSBC Light" w:cs="Arial"/>
          <w:b/>
        </w:rPr>
        <w:t>.2.1.</w:t>
      </w:r>
      <w:r w:rsidR="00F25165" w:rsidRPr="00314BF7">
        <w:rPr>
          <w:rFonts w:ascii="Univers Next for HSBC Light" w:hAnsi="Univers Next for HSBC Light" w:cs="Arial"/>
        </w:rPr>
        <w:tab/>
        <w:t>Le Client précise toutes les caractéristiques nécessaires à la bonne exécution de l'Ordre compte tenu de la nature de celui-ci</w:t>
      </w:r>
      <w:r w:rsidR="00F25165" w:rsidRPr="00314BF7">
        <w:rPr>
          <w:rFonts w:ascii="Univers Next for HSBC Light" w:hAnsi="Univers Next for HSBC Light" w:cs="Arial"/>
          <w:color w:val="000000"/>
        </w:rPr>
        <w:t>.</w:t>
      </w:r>
    </w:p>
    <w:p w14:paraId="297453C6" w14:textId="77777777" w:rsidR="001C18B0" w:rsidRPr="00314BF7" w:rsidRDefault="001C18B0" w:rsidP="00F25165">
      <w:pPr>
        <w:tabs>
          <w:tab w:val="left" w:pos="840"/>
        </w:tabs>
        <w:jc w:val="both"/>
        <w:rPr>
          <w:rFonts w:ascii="Univers Next for HSBC Light" w:hAnsi="Univers Next for HSBC Light" w:cs="Arial"/>
          <w:color w:val="000000"/>
        </w:rPr>
      </w:pPr>
    </w:p>
    <w:p w14:paraId="6EBEAAF8" w14:textId="77777777" w:rsidR="001C18B0" w:rsidRPr="00314BF7" w:rsidRDefault="005C1518" w:rsidP="00F25165">
      <w:pPr>
        <w:tabs>
          <w:tab w:val="left" w:pos="840"/>
        </w:tabs>
        <w:jc w:val="both"/>
        <w:rPr>
          <w:rFonts w:ascii="Univers Next for HSBC Light" w:hAnsi="Univers Next for HSBC Light" w:cs="Arial"/>
          <w:color w:val="000000"/>
        </w:rPr>
      </w:pPr>
      <w:r w:rsidRPr="00314BF7">
        <w:rPr>
          <w:rFonts w:ascii="Univers Next for HSBC Light" w:hAnsi="Univers Next for HSBC Light" w:cs="Arial"/>
          <w:color w:val="000000"/>
        </w:rPr>
        <w:t>Lorsque le Client passe un O</w:t>
      </w:r>
      <w:r w:rsidR="001C18B0" w:rsidRPr="00314BF7">
        <w:rPr>
          <w:rFonts w:ascii="Univers Next for HSBC Light" w:hAnsi="Univers Next for HSBC Light" w:cs="Arial"/>
          <w:color w:val="000000"/>
        </w:rPr>
        <w:t>rdre</w:t>
      </w:r>
      <w:r w:rsidR="00FE7F8A" w:rsidRPr="00314BF7">
        <w:rPr>
          <w:rFonts w:ascii="Univers Next for HSBC Light" w:hAnsi="Univers Next for HSBC Light" w:cs="Arial"/>
          <w:color w:val="000000"/>
        </w:rPr>
        <w:t>,</w:t>
      </w:r>
      <w:r w:rsidR="001C18B0" w:rsidRPr="00314BF7">
        <w:rPr>
          <w:rFonts w:ascii="Univers Next for HSBC Light" w:hAnsi="Univers Next for HSBC Light" w:cs="Arial"/>
          <w:color w:val="000000"/>
        </w:rPr>
        <w:t xml:space="preserve"> il doit préciser : </w:t>
      </w:r>
    </w:p>
    <w:p w14:paraId="23B1D658"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t>le sens de l’opération : achat ou vente,</w:t>
      </w:r>
    </w:p>
    <w:p w14:paraId="7878B752"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t>la désignation ou les caractéristiques de l’</w:t>
      </w:r>
      <w:r w:rsidR="0057662B" w:rsidRPr="00314BF7">
        <w:rPr>
          <w:rFonts w:ascii="Univers Next for HSBC Light" w:hAnsi="Univers Next for HSBC Light" w:cs="Arial"/>
          <w:color w:val="000000"/>
        </w:rPr>
        <w:t>I</w:t>
      </w:r>
      <w:r w:rsidRPr="00314BF7">
        <w:rPr>
          <w:rFonts w:ascii="Univers Next for HSBC Light" w:hAnsi="Univers Next for HSBC Light" w:cs="Arial"/>
          <w:color w:val="000000"/>
        </w:rPr>
        <w:t xml:space="preserve">nstrument </w:t>
      </w:r>
      <w:r w:rsidR="0057662B" w:rsidRPr="00314BF7">
        <w:rPr>
          <w:rFonts w:ascii="Univers Next for HSBC Light" w:hAnsi="Univers Next for HSBC Light" w:cs="Arial"/>
          <w:color w:val="000000"/>
        </w:rPr>
        <w:t>F</w:t>
      </w:r>
      <w:r w:rsidRPr="00314BF7">
        <w:rPr>
          <w:rFonts w:ascii="Univers Next for HSBC Light" w:hAnsi="Univers Next for HSBC Light" w:cs="Arial"/>
          <w:color w:val="000000"/>
        </w:rPr>
        <w:t>inancier,</w:t>
      </w:r>
    </w:p>
    <w:p w14:paraId="4A1DBE53"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t>la quantité,</w:t>
      </w:r>
    </w:p>
    <w:p w14:paraId="721B419A"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t>le type d’</w:t>
      </w:r>
      <w:r w:rsidR="0057662B" w:rsidRPr="00314BF7">
        <w:rPr>
          <w:rFonts w:ascii="Univers Next for HSBC Light" w:hAnsi="Univers Next for HSBC Light" w:cs="Arial"/>
          <w:color w:val="000000"/>
        </w:rPr>
        <w:t>O</w:t>
      </w:r>
      <w:r w:rsidRPr="00314BF7">
        <w:rPr>
          <w:rFonts w:ascii="Univers Next for HSBC Light" w:hAnsi="Univers Next for HSBC Light" w:cs="Arial"/>
          <w:color w:val="000000"/>
        </w:rPr>
        <w:t>rdre,</w:t>
      </w:r>
    </w:p>
    <w:p w14:paraId="1AB0ADC7"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lastRenderedPageBreak/>
        <w:t>l</w:t>
      </w:r>
      <w:r w:rsidR="0057662B" w:rsidRPr="00314BF7">
        <w:rPr>
          <w:rFonts w:ascii="Univers Next for HSBC Light" w:hAnsi="Univers Next for HSBC Light" w:cs="Arial"/>
          <w:color w:val="000000"/>
        </w:rPr>
        <w:t>es</w:t>
      </w:r>
      <w:r w:rsidRPr="00314BF7">
        <w:rPr>
          <w:rFonts w:ascii="Univers Next for HSBC Light" w:hAnsi="Univers Next for HSBC Light" w:cs="Arial"/>
          <w:color w:val="000000"/>
        </w:rPr>
        <w:t xml:space="preserve"> modalité</w:t>
      </w:r>
      <w:r w:rsidR="0057662B" w:rsidRPr="00314BF7">
        <w:rPr>
          <w:rFonts w:ascii="Univers Next for HSBC Light" w:hAnsi="Univers Next for HSBC Light" w:cs="Arial"/>
          <w:color w:val="000000"/>
        </w:rPr>
        <w:t>s</w:t>
      </w:r>
      <w:r w:rsidRPr="00314BF7">
        <w:rPr>
          <w:rFonts w:ascii="Univers Next for HSBC Light" w:hAnsi="Univers Next for HSBC Light" w:cs="Arial"/>
          <w:color w:val="000000"/>
        </w:rPr>
        <w:t xml:space="preserve"> d’exécution,</w:t>
      </w:r>
    </w:p>
    <w:p w14:paraId="07077673" w14:textId="77777777" w:rsidR="00FE7F8A" w:rsidRPr="00314BF7" w:rsidRDefault="00FE7F8A" w:rsidP="00FE7F8A">
      <w:pPr>
        <w:numPr>
          <w:ilvl w:val="0"/>
          <w:numId w:val="10"/>
        </w:numPr>
        <w:tabs>
          <w:tab w:val="left" w:pos="840"/>
        </w:tabs>
        <w:ind w:right="14" w:firstLine="131"/>
        <w:jc w:val="both"/>
        <w:rPr>
          <w:rFonts w:ascii="Univers Next for HSBC Light" w:hAnsi="Univers Next for HSBC Light" w:cs="Arial"/>
        </w:rPr>
      </w:pPr>
      <w:r w:rsidRPr="00314BF7">
        <w:rPr>
          <w:rFonts w:ascii="Univers Next for HSBC Light" w:hAnsi="Univers Next for HSBC Light" w:cs="Arial"/>
          <w:color w:val="000000"/>
        </w:rPr>
        <w:t>le marché de cotation concerné,</w:t>
      </w:r>
    </w:p>
    <w:p w14:paraId="4457D45F" w14:textId="77777777" w:rsidR="007F777D" w:rsidRPr="00314BF7" w:rsidRDefault="007F777D" w:rsidP="007F777D">
      <w:pPr>
        <w:numPr>
          <w:ilvl w:val="0"/>
          <w:numId w:val="10"/>
        </w:numPr>
        <w:tabs>
          <w:tab w:val="left" w:pos="1418"/>
        </w:tabs>
        <w:ind w:left="1418" w:right="14" w:hanging="567"/>
        <w:jc w:val="both"/>
        <w:rPr>
          <w:rFonts w:ascii="Univers Next for HSBC Light" w:hAnsi="Univers Next for HSBC Light" w:cs="Arial"/>
        </w:rPr>
      </w:pPr>
      <w:r w:rsidRPr="00314BF7">
        <w:rPr>
          <w:rFonts w:ascii="Univers Next for HSBC Light" w:hAnsi="Univers Next for HSBC Light" w:cs="Arial"/>
          <w:color w:val="000000"/>
        </w:rPr>
        <w:t>et, de façon générale, toutes les précisions nécessaires à la transmission de l’Ordre sur le marché.</w:t>
      </w:r>
    </w:p>
    <w:p w14:paraId="787B1BFF" w14:textId="77777777" w:rsidR="00F25165" w:rsidRPr="00314BF7" w:rsidRDefault="00F25165" w:rsidP="00F25165">
      <w:pPr>
        <w:ind w:right="14"/>
        <w:jc w:val="both"/>
        <w:rPr>
          <w:rFonts w:ascii="Univers Next for HSBC Light" w:hAnsi="Univers Next for HSBC Light" w:cs="Arial"/>
        </w:rPr>
      </w:pPr>
    </w:p>
    <w:p w14:paraId="25EDFD86" w14:textId="77777777" w:rsidR="00F25165" w:rsidRPr="00314BF7" w:rsidRDefault="001C7182" w:rsidP="00F25165">
      <w:pPr>
        <w:tabs>
          <w:tab w:val="left" w:pos="840"/>
        </w:tabs>
        <w:ind w:right="14"/>
        <w:jc w:val="both"/>
        <w:rPr>
          <w:rFonts w:ascii="Univers Next for HSBC Light" w:hAnsi="Univers Next for HSBC Light" w:cs="Arial"/>
        </w:rPr>
      </w:pPr>
      <w:r w:rsidRPr="00314BF7">
        <w:rPr>
          <w:rFonts w:ascii="Univers Next for HSBC Light" w:hAnsi="Univers Next for HSBC Light" w:cs="Arial"/>
          <w:b/>
        </w:rPr>
        <w:t>5</w:t>
      </w:r>
      <w:r w:rsidR="00F25165" w:rsidRPr="00314BF7">
        <w:rPr>
          <w:rFonts w:ascii="Univers Next for HSBC Light" w:hAnsi="Univers Next for HSBC Light" w:cs="Arial"/>
          <w:b/>
        </w:rPr>
        <w:t>.2.2.</w:t>
      </w:r>
      <w:r w:rsidR="00F25165" w:rsidRPr="00314BF7">
        <w:rPr>
          <w:rFonts w:ascii="Univers Next for HSBC Light" w:hAnsi="Univers Next for HSBC Light" w:cs="Arial"/>
        </w:rPr>
        <w:tab/>
        <w:t xml:space="preserve">En cas d’exécution d’un Ordre sur un Marché, le Client est expressément informé que la Banque ne peut en aucun cas être tenue pour responsable d’une éventuelle modification du rang de priorité de son Ordre </w:t>
      </w:r>
      <w:r w:rsidR="00486E4D" w:rsidRPr="00314BF7">
        <w:rPr>
          <w:rFonts w:ascii="Univers Next for HSBC Light" w:hAnsi="Univers Next for HSBC Light" w:cs="Arial"/>
        </w:rPr>
        <w:t>en application des règles</w:t>
      </w:r>
      <w:r w:rsidR="00F25165" w:rsidRPr="00314BF7">
        <w:rPr>
          <w:rFonts w:ascii="Univers Next for HSBC Light" w:hAnsi="Univers Next for HSBC Light" w:cs="Arial"/>
        </w:rPr>
        <w:t xml:space="preserve"> du </w:t>
      </w:r>
      <w:r w:rsidR="00486E4D" w:rsidRPr="00314BF7">
        <w:rPr>
          <w:rFonts w:ascii="Univers Next for HSBC Light" w:hAnsi="Univers Next for HSBC Light" w:cs="Arial"/>
        </w:rPr>
        <w:t>M</w:t>
      </w:r>
      <w:r w:rsidR="00F25165" w:rsidRPr="00314BF7">
        <w:rPr>
          <w:rFonts w:ascii="Univers Next for HSBC Light" w:hAnsi="Univers Next for HSBC Light" w:cs="Arial"/>
        </w:rPr>
        <w:t xml:space="preserve">arché concerné. </w:t>
      </w:r>
    </w:p>
    <w:p w14:paraId="3623C922" w14:textId="77777777" w:rsidR="00F25165" w:rsidRPr="00314BF7" w:rsidRDefault="00F25165" w:rsidP="00F25165">
      <w:pPr>
        <w:ind w:right="14"/>
        <w:jc w:val="both"/>
        <w:rPr>
          <w:rFonts w:ascii="Univers Next for HSBC Light" w:hAnsi="Univers Next for HSBC Light" w:cs="Arial"/>
        </w:rPr>
      </w:pPr>
    </w:p>
    <w:p w14:paraId="15E7F3D2" w14:textId="77777777" w:rsidR="00F25165" w:rsidRPr="00314BF7" w:rsidRDefault="00F25165" w:rsidP="00F25165">
      <w:pPr>
        <w:ind w:right="14"/>
        <w:jc w:val="both"/>
        <w:rPr>
          <w:rFonts w:ascii="Univers Next for HSBC Light" w:hAnsi="Univers Next for HSBC Light" w:cs="Arial"/>
        </w:rPr>
      </w:pPr>
      <w:r w:rsidRPr="00314BF7">
        <w:rPr>
          <w:rFonts w:ascii="Univers Next for HSBC Light" w:hAnsi="Univers Next for HSBC Light" w:cs="Arial"/>
        </w:rPr>
        <w:t>Sauf précision</w:t>
      </w:r>
      <w:r w:rsidR="00217E9C" w:rsidRPr="00314BF7">
        <w:rPr>
          <w:rFonts w:ascii="Univers Next for HSBC Light" w:hAnsi="Univers Next for HSBC Light" w:cs="Arial"/>
        </w:rPr>
        <w:t xml:space="preserve"> contraire</w:t>
      </w:r>
      <w:r w:rsidRPr="00314BF7">
        <w:rPr>
          <w:rFonts w:ascii="Univers Next for HSBC Light" w:hAnsi="Univers Next for HSBC Light" w:cs="Arial"/>
        </w:rPr>
        <w:t>, les Ordres passés sans indication de durée de validité expirent à la fin du jour où ils ont été passés à la Banque.</w:t>
      </w:r>
    </w:p>
    <w:p w14:paraId="7E818A4A" w14:textId="77777777" w:rsidR="00F25165" w:rsidRPr="00314BF7" w:rsidRDefault="00F25165" w:rsidP="00F25165">
      <w:pPr>
        <w:jc w:val="both"/>
        <w:rPr>
          <w:rFonts w:ascii="Univers Next for HSBC Light" w:hAnsi="Univers Next for HSBC Light" w:cs="Arial"/>
        </w:rPr>
      </w:pPr>
    </w:p>
    <w:p w14:paraId="4AA33244" w14:textId="77777777" w:rsidR="00F25165" w:rsidRPr="00314BF7" w:rsidRDefault="001C7182" w:rsidP="00F25165">
      <w:pPr>
        <w:tabs>
          <w:tab w:val="left" w:pos="840"/>
        </w:tabs>
        <w:ind w:right="14"/>
        <w:jc w:val="both"/>
        <w:rPr>
          <w:rFonts w:ascii="Univers Next for HSBC Light" w:hAnsi="Univers Next for HSBC Light" w:cs="Arial"/>
        </w:rPr>
      </w:pPr>
      <w:r w:rsidRPr="00314BF7">
        <w:rPr>
          <w:rFonts w:ascii="Univers Next for HSBC Light" w:hAnsi="Univers Next for HSBC Light" w:cs="Arial"/>
          <w:b/>
        </w:rPr>
        <w:t>5</w:t>
      </w:r>
      <w:r w:rsidR="00F25165" w:rsidRPr="00314BF7">
        <w:rPr>
          <w:rFonts w:ascii="Univers Next for HSBC Light" w:hAnsi="Univers Next for HSBC Light" w:cs="Arial"/>
          <w:b/>
        </w:rPr>
        <w:t>.2.3.</w:t>
      </w:r>
      <w:r w:rsidR="00F25165" w:rsidRPr="00314BF7">
        <w:rPr>
          <w:rFonts w:ascii="Univers Next for HSBC Light" w:hAnsi="Univers Next for HSBC Light" w:cs="Arial"/>
          <w:b/>
        </w:rPr>
        <w:tab/>
      </w:r>
      <w:r w:rsidR="00F25165" w:rsidRPr="00314BF7">
        <w:rPr>
          <w:rFonts w:ascii="Univers Next for HSBC Light" w:hAnsi="Univers Next for HSBC Light" w:cs="Arial"/>
        </w:rPr>
        <w:t>Le Client peut annuler l'Ordre ou en modifier ses caractéristiques avant son exécution ; il peut à tout moment demander à la Banque d'en interrompre l'exécution lorsque celle-ci est fractionnée. Ces nouvelles instructions ne pourront toutefois être prises en compte que dans la mesure où elles seront reçues par la Banque dans des délais compatibles avec les conditions d'exécution des Ordres.</w:t>
      </w:r>
    </w:p>
    <w:p w14:paraId="71CC3E6E" w14:textId="77777777" w:rsidR="00F25165" w:rsidRPr="00314BF7" w:rsidRDefault="00F25165" w:rsidP="00F25165">
      <w:pPr>
        <w:ind w:right="14"/>
        <w:jc w:val="both"/>
        <w:rPr>
          <w:rFonts w:ascii="Univers Next for HSBC Light" w:hAnsi="Univers Next for HSBC Light" w:cs="Arial"/>
          <w:u w:val="single"/>
        </w:rPr>
      </w:pPr>
    </w:p>
    <w:p w14:paraId="4383F919" w14:textId="77777777" w:rsidR="00F25165" w:rsidRPr="00314BF7" w:rsidRDefault="001C7182" w:rsidP="00F25165">
      <w:pPr>
        <w:tabs>
          <w:tab w:val="left" w:pos="840"/>
        </w:tabs>
        <w:ind w:right="14"/>
        <w:jc w:val="both"/>
        <w:rPr>
          <w:rFonts w:ascii="Univers Next for HSBC Light" w:hAnsi="Univers Next for HSBC Light" w:cs="Arial"/>
          <w:szCs w:val="22"/>
        </w:rPr>
      </w:pPr>
      <w:r w:rsidRPr="00314BF7">
        <w:rPr>
          <w:rFonts w:ascii="Univers Next for HSBC Light" w:hAnsi="Univers Next for HSBC Light" w:cs="Arial"/>
          <w:b/>
        </w:rPr>
        <w:t>5</w:t>
      </w:r>
      <w:r w:rsidR="00F25165" w:rsidRPr="00314BF7">
        <w:rPr>
          <w:rFonts w:ascii="Univers Next for HSBC Light" w:hAnsi="Univers Next for HSBC Light" w:cs="Arial"/>
          <w:b/>
        </w:rPr>
        <w:t>.2.4.</w:t>
      </w:r>
      <w:r w:rsidR="00F25165" w:rsidRPr="00314BF7">
        <w:rPr>
          <w:rFonts w:ascii="Univers Next for HSBC Light" w:hAnsi="Univers Next for HSBC Light" w:cs="Arial"/>
        </w:rPr>
        <w:tab/>
      </w:r>
      <w:r w:rsidR="00F25165" w:rsidRPr="00314BF7">
        <w:rPr>
          <w:rFonts w:ascii="Univers Next for HSBC Light" w:hAnsi="Univers Next for HSBC Light" w:cs="Arial"/>
          <w:szCs w:val="22"/>
        </w:rPr>
        <w:t>La Banque a, à tout moment, la possibilité de demander la confirmation par télécopie, par courrier électronique ou papier d’un Ordre passé par téléphone.</w:t>
      </w:r>
    </w:p>
    <w:p w14:paraId="38F806BB" w14:textId="77777777" w:rsidR="00F25165" w:rsidRPr="00314BF7" w:rsidRDefault="00F25165" w:rsidP="00F25165">
      <w:pPr>
        <w:tabs>
          <w:tab w:val="left" w:pos="840"/>
        </w:tabs>
        <w:ind w:right="14"/>
        <w:jc w:val="both"/>
        <w:rPr>
          <w:rFonts w:ascii="Univers Next for HSBC Light" w:hAnsi="Univers Next for HSBC Light" w:cs="Arial"/>
          <w:b/>
          <w:color w:val="FF0000"/>
          <w:sz w:val="24"/>
        </w:rPr>
      </w:pPr>
    </w:p>
    <w:p w14:paraId="1E26F4D3" w14:textId="77777777" w:rsidR="00F25165" w:rsidRPr="00D854AD" w:rsidRDefault="001C7182" w:rsidP="006E1283">
      <w:pPr>
        <w:rPr>
          <w:rFonts w:ascii="Univers Next for HSBC Light" w:hAnsi="Univers Next for HSBC Light"/>
          <w:b/>
          <w:color w:val="FF0000"/>
        </w:rPr>
      </w:pPr>
      <w:bookmarkStart w:id="11" w:name="_Toc497929902"/>
      <w:bookmarkStart w:id="12" w:name="_Toc497992241"/>
      <w:r w:rsidRPr="00D854AD">
        <w:rPr>
          <w:rFonts w:ascii="Univers Next for HSBC Light" w:hAnsi="Univers Next for HSBC Light"/>
          <w:b/>
          <w:color w:val="FF0000"/>
        </w:rPr>
        <w:t>5</w:t>
      </w:r>
      <w:r w:rsidR="00F25165" w:rsidRPr="00D854AD">
        <w:rPr>
          <w:rFonts w:ascii="Univers Next for HSBC Light" w:hAnsi="Univers Next for HSBC Light"/>
          <w:b/>
          <w:color w:val="FF0000"/>
        </w:rPr>
        <w:t>.3.</w:t>
      </w:r>
      <w:r w:rsidR="00F25165" w:rsidRPr="00D854AD">
        <w:rPr>
          <w:rFonts w:ascii="Univers Next for HSBC Light" w:hAnsi="Univers Next for HSBC Light"/>
          <w:b/>
          <w:color w:val="FF0000"/>
        </w:rPr>
        <w:tab/>
        <w:t>Transmission de l’Ordre</w:t>
      </w:r>
      <w:bookmarkEnd w:id="11"/>
      <w:bookmarkEnd w:id="12"/>
    </w:p>
    <w:p w14:paraId="578B01AA" w14:textId="77777777" w:rsidR="00F25165" w:rsidRPr="00314BF7" w:rsidRDefault="00F25165" w:rsidP="00E560E3">
      <w:pPr>
        <w:keepNext/>
        <w:rPr>
          <w:rFonts w:ascii="Univers Next for HSBC Light" w:hAnsi="Univers Next for HSBC Light" w:cs="Arial"/>
          <w:sz w:val="18"/>
        </w:rPr>
      </w:pPr>
    </w:p>
    <w:p w14:paraId="0ACBCDBF" w14:textId="77777777" w:rsidR="00F25165" w:rsidRPr="00314BF7" w:rsidRDefault="00152E10" w:rsidP="00F25165">
      <w:pPr>
        <w:keepNext/>
        <w:ind w:right="14"/>
        <w:jc w:val="both"/>
        <w:rPr>
          <w:rFonts w:ascii="Univers Next for HSBC Light" w:hAnsi="Univers Next for HSBC Light" w:cs="Arial"/>
        </w:rPr>
      </w:pPr>
      <w:r w:rsidRPr="00314BF7">
        <w:rPr>
          <w:rFonts w:ascii="Univers Next for HSBC Light" w:hAnsi="Univers Next for HSBC Light" w:cs="Arial"/>
          <w:b/>
        </w:rPr>
        <w:t>5.3.1.</w:t>
      </w:r>
      <w:r w:rsidRPr="00314BF7">
        <w:rPr>
          <w:rFonts w:ascii="Univers Next for HSBC Light" w:hAnsi="Univers Next for HSBC Light" w:cs="Arial"/>
        </w:rPr>
        <w:tab/>
      </w:r>
      <w:r w:rsidR="00F25165" w:rsidRPr="00314BF7">
        <w:rPr>
          <w:rFonts w:ascii="Univers Next for HSBC Light" w:hAnsi="Univers Next for HSBC Light" w:cs="Arial"/>
        </w:rPr>
        <w:t>Dans les meilleurs délais, la Banque transmet, le cas échéant, l’Ordre pour exécution sur le Marché concerné.</w:t>
      </w:r>
    </w:p>
    <w:p w14:paraId="47A0DCF2" w14:textId="77777777" w:rsidR="00895B60" w:rsidRPr="00314BF7" w:rsidRDefault="00895B60" w:rsidP="00F25165">
      <w:pPr>
        <w:keepNext/>
        <w:ind w:right="14"/>
        <w:jc w:val="both"/>
        <w:rPr>
          <w:rFonts w:ascii="Univers Next for HSBC Light" w:hAnsi="Univers Next for HSBC Light" w:cs="Arial"/>
        </w:rPr>
      </w:pPr>
    </w:p>
    <w:p w14:paraId="0149117A" w14:textId="77777777" w:rsidR="0053002F" w:rsidRPr="00314BF7" w:rsidRDefault="0053002F" w:rsidP="00F25165">
      <w:pPr>
        <w:keepNext/>
        <w:ind w:right="14"/>
        <w:jc w:val="both"/>
        <w:rPr>
          <w:rFonts w:ascii="Univers Next for HSBC Light" w:hAnsi="Univers Next for HSBC Light" w:cs="Arial"/>
        </w:rPr>
      </w:pPr>
      <w:r w:rsidRPr="00314BF7">
        <w:rPr>
          <w:rFonts w:ascii="Univers Next for HSBC Light" w:hAnsi="Univers Next for HSBC Light" w:cs="Arial"/>
          <w:b/>
        </w:rPr>
        <w:t>5.</w:t>
      </w:r>
      <w:r w:rsidR="002F7727" w:rsidRPr="00314BF7">
        <w:rPr>
          <w:rFonts w:ascii="Univers Next for HSBC Light" w:hAnsi="Univers Next for HSBC Light" w:cs="Arial"/>
          <w:b/>
        </w:rPr>
        <w:t>3.2</w:t>
      </w:r>
      <w:r w:rsidR="001C18B0" w:rsidRPr="00314BF7">
        <w:rPr>
          <w:rFonts w:ascii="Univers Next for HSBC Light" w:hAnsi="Univers Next for HSBC Light" w:cs="Arial"/>
          <w:b/>
        </w:rPr>
        <w:t>.</w:t>
      </w:r>
      <w:r w:rsidR="00346ED4" w:rsidRPr="00314BF7">
        <w:rPr>
          <w:rFonts w:ascii="Univers Next for HSBC Light" w:hAnsi="Univers Next for HSBC Light" w:cs="Arial"/>
        </w:rPr>
        <w:tab/>
      </w:r>
      <w:r w:rsidR="00E560E3" w:rsidRPr="00314BF7">
        <w:rPr>
          <w:rFonts w:ascii="Univers Next for HSBC Light" w:hAnsi="Univers Next for HSBC Light" w:cs="Arial"/>
          <w:szCs w:val="22"/>
        </w:rPr>
        <w:t>Dans les conditions prévues à l’article 3.</w:t>
      </w:r>
      <w:r w:rsidR="006456BE" w:rsidRPr="00314BF7">
        <w:rPr>
          <w:rFonts w:ascii="Univers Next for HSBC Light" w:hAnsi="Univers Next for HSBC Light" w:cs="Arial"/>
          <w:szCs w:val="22"/>
        </w:rPr>
        <w:t xml:space="preserve">4 </w:t>
      </w:r>
      <w:r w:rsidR="00E560E3" w:rsidRPr="00314BF7">
        <w:rPr>
          <w:rFonts w:ascii="Univers Next for HSBC Light" w:hAnsi="Univers Next for HSBC Light" w:cs="Arial"/>
          <w:szCs w:val="22"/>
        </w:rPr>
        <w:t>de la présente Convention,</w:t>
      </w:r>
      <w:r w:rsidR="00E560E3" w:rsidRPr="00314BF7" w:rsidDel="00EE276A">
        <w:rPr>
          <w:rFonts w:ascii="Univers Next for HSBC Light" w:hAnsi="Univers Next for HSBC Light" w:cs="Arial"/>
        </w:rPr>
        <w:t xml:space="preserve"> </w:t>
      </w:r>
      <w:r w:rsidR="00E560E3" w:rsidRPr="00314BF7">
        <w:rPr>
          <w:rFonts w:ascii="Univers Next for HSBC Light" w:hAnsi="Univers Next for HSBC Light" w:cs="Arial"/>
        </w:rPr>
        <w:t>l</w:t>
      </w:r>
      <w:r w:rsidR="002F7727" w:rsidRPr="00314BF7">
        <w:rPr>
          <w:rFonts w:ascii="Univers Next for HSBC Light" w:hAnsi="Univers Next for HSBC Light" w:cs="Arial"/>
        </w:rPr>
        <w:t>’intervention de la Banque</w:t>
      </w:r>
      <w:r w:rsidRPr="00314BF7">
        <w:rPr>
          <w:rFonts w:ascii="Univers Next for HSBC Light" w:hAnsi="Univers Next for HSBC Light" w:cs="Arial"/>
        </w:rPr>
        <w:t xml:space="preserve"> dans la réception, la transmission et l’exécution des </w:t>
      </w:r>
      <w:r w:rsidR="00BC123E" w:rsidRPr="00314BF7">
        <w:rPr>
          <w:rFonts w:ascii="Univers Next for HSBC Light" w:hAnsi="Univers Next for HSBC Light" w:cs="Arial"/>
        </w:rPr>
        <w:t>O</w:t>
      </w:r>
      <w:r w:rsidRPr="00314BF7">
        <w:rPr>
          <w:rFonts w:ascii="Univers Next for HSBC Light" w:hAnsi="Univers Next for HSBC Light" w:cs="Arial"/>
        </w:rPr>
        <w:t xml:space="preserve">rdres n’impliquera aucune appréciation de sa part </w:t>
      </w:r>
      <w:r w:rsidR="004F42E4" w:rsidRPr="00314BF7">
        <w:rPr>
          <w:rFonts w:ascii="Univers Next for HSBC Light" w:hAnsi="Univers Next for HSBC Light" w:cs="Arial"/>
        </w:rPr>
        <w:t>de</w:t>
      </w:r>
      <w:r w:rsidRPr="00314BF7">
        <w:rPr>
          <w:rFonts w:ascii="Univers Next for HSBC Light" w:hAnsi="Univers Next for HSBC Light" w:cs="Arial"/>
        </w:rPr>
        <w:t xml:space="preserve"> leur opportunité ou </w:t>
      </w:r>
      <w:r w:rsidR="004F42E4" w:rsidRPr="00314BF7">
        <w:rPr>
          <w:rFonts w:ascii="Univers Next for HSBC Light" w:hAnsi="Univers Next for HSBC Light" w:cs="Arial"/>
        </w:rPr>
        <w:t>du</w:t>
      </w:r>
      <w:r w:rsidRPr="00314BF7">
        <w:rPr>
          <w:rFonts w:ascii="Univers Next for HSBC Light" w:hAnsi="Univers Next for HSBC Light" w:cs="Arial"/>
        </w:rPr>
        <w:t xml:space="preserve"> caractère approprié </w:t>
      </w:r>
      <w:r w:rsidR="004F42E4" w:rsidRPr="00314BF7">
        <w:rPr>
          <w:rFonts w:ascii="Univers Next for HSBC Light" w:hAnsi="Univers Next for HSBC Light" w:cs="Arial"/>
        </w:rPr>
        <w:t>la Transaction</w:t>
      </w:r>
      <w:r w:rsidRPr="00314BF7">
        <w:rPr>
          <w:rFonts w:ascii="Univers Next for HSBC Light" w:hAnsi="Univers Next for HSBC Light" w:cs="Arial"/>
        </w:rPr>
        <w:t xml:space="preserve"> qui relèvera de la resp</w:t>
      </w:r>
      <w:r w:rsidR="00FD7071" w:rsidRPr="00314BF7">
        <w:rPr>
          <w:rFonts w:ascii="Univers Next for HSBC Light" w:hAnsi="Univers Next for HSBC Light" w:cs="Arial"/>
        </w:rPr>
        <w:t>onsabilité exclusive du Client.</w:t>
      </w:r>
    </w:p>
    <w:p w14:paraId="6B301576" w14:textId="77777777" w:rsidR="0053002F" w:rsidRPr="00314BF7" w:rsidRDefault="0053002F" w:rsidP="00F25165">
      <w:pPr>
        <w:keepNext/>
        <w:ind w:right="14"/>
        <w:jc w:val="both"/>
        <w:rPr>
          <w:rFonts w:ascii="Univers Next for HSBC Light" w:hAnsi="Univers Next for HSBC Light" w:cs="Arial"/>
        </w:rPr>
      </w:pPr>
    </w:p>
    <w:p w14:paraId="2EB44D26" w14:textId="77777777" w:rsidR="00243871" w:rsidRPr="00314BF7" w:rsidRDefault="001C18B0" w:rsidP="00F25165">
      <w:pPr>
        <w:keepNext/>
        <w:ind w:right="14"/>
        <w:jc w:val="both"/>
        <w:rPr>
          <w:rFonts w:ascii="Univers Next for HSBC Light" w:hAnsi="Univers Next for HSBC Light" w:cs="Arial"/>
        </w:rPr>
      </w:pPr>
      <w:r w:rsidRPr="00314BF7">
        <w:rPr>
          <w:rFonts w:ascii="Univers Next for HSBC Light" w:hAnsi="Univers Next for HSBC Light" w:cs="Arial"/>
          <w:b/>
        </w:rPr>
        <w:t>5.3.</w:t>
      </w:r>
      <w:r w:rsidR="00BC123E" w:rsidRPr="00314BF7">
        <w:rPr>
          <w:rFonts w:ascii="Univers Next for HSBC Light" w:hAnsi="Univers Next for HSBC Light" w:cs="Arial"/>
          <w:b/>
        </w:rPr>
        <w:t>3</w:t>
      </w:r>
      <w:r w:rsidRPr="00314BF7">
        <w:rPr>
          <w:rFonts w:ascii="Univers Next for HSBC Light" w:hAnsi="Univers Next for HSBC Light" w:cs="Arial"/>
          <w:b/>
        </w:rPr>
        <w:t>.</w:t>
      </w:r>
      <w:r w:rsidR="00243871" w:rsidRPr="00314BF7">
        <w:rPr>
          <w:rFonts w:ascii="Univers Next for HSBC Light" w:hAnsi="Univers Next for HSBC Light" w:cs="Arial"/>
        </w:rPr>
        <w:tab/>
        <w:t xml:space="preserve">La Banque ne peut que recommander au Client de s’informer des conditions de fonctionnement et des mécanismes des </w:t>
      </w:r>
      <w:r w:rsidR="000D6C39" w:rsidRPr="00314BF7">
        <w:rPr>
          <w:rFonts w:ascii="Univers Next for HSBC Light" w:hAnsi="Univers Next for HSBC Light" w:cs="Arial"/>
        </w:rPr>
        <w:t>M</w:t>
      </w:r>
      <w:r w:rsidR="00243871" w:rsidRPr="00314BF7">
        <w:rPr>
          <w:rFonts w:ascii="Univers Next for HSBC Light" w:hAnsi="Univers Next for HSBC Light" w:cs="Arial"/>
        </w:rPr>
        <w:t xml:space="preserve">archés sur lesquels ses </w:t>
      </w:r>
      <w:r w:rsidR="004F42E4" w:rsidRPr="00314BF7">
        <w:rPr>
          <w:rFonts w:ascii="Univers Next for HSBC Light" w:hAnsi="Univers Next for HSBC Light" w:cs="Arial"/>
        </w:rPr>
        <w:t>O</w:t>
      </w:r>
      <w:r w:rsidR="00243871" w:rsidRPr="00314BF7">
        <w:rPr>
          <w:rFonts w:ascii="Univers Next for HSBC Light" w:hAnsi="Univers Next for HSBC Light" w:cs="Arial"/>
        </w:rPr>
        <w:t xml:space="preserve">rdres seront exécutés et notamment des risques inhérents aux opérations exécutées sur ces </w:t>
      </w:r>
      <w:r w:rsidR="000D6C39" w:rsidRPr="00314BF7">
        <w:rPr>
          <w:rFonts w:ascii="Univers Next for HSBC Light" w:hAnsi="Univers Next for HSBC Light" w:cs="Arial"/>
        </w:rPr>
        <w:t>M</w:t>
      </w:r>
      <w:r w:rsidR="00243871" w:rsidRPr="00314BF7">
        <w:rPr>
          <w:rFonts w:ascii="Univers Next for HSBC Light" w:hAnsi="Univers Next for HSBC Light" w:cs="Arial"/>
        </w:rPr>
        <w:t>archés tenant en particulier à leur caractère spéculatif ou à leur manque éventuel de liquidité</w:t>
      </w:r>
      <w:r w:rsidR="00FD0C6C" w:rsidRPr="00314BF7">
        <w:rPr>
          <w:rFonts w:ascii="Univers Next for HSBC Light" w:hAnsi="Univers Next for HSBC Light" w:cs="Arial"/>
        </w:rPr>
        <w:t>.</w:t>
      </w:r>
    </w:p>
    <w:p w14:paraId="560084CB" w14:textId="77777777" w:rsidR="00F25165" w:rsidRPr="00314BF7" w:rsidRDefault="00F25165" w:rsidP="00F25165">
      <w:pPr>
        <w:ind w:right="11"/>
        <w:jc w:val="both"/>
        <w:rPr>
          <w:rFonts w:ascii="Univers Next for HSBC Light" w:hAnsi="Univers Next for HSBC Light" w:cs="Arial"/>
        </w:rPr>
      </w:pPr>
    </w:p>
    <w:p w14:paraId="6CF33F5A" w14:textId="77777777" w:rsidR="00152E10" w:rsidRPr="00314BF7" w:rsidRDefault="00152E10" w:rsidP="00F25165">
      <w:pPr>
        <w:ind w:right="11"/>
        <w:jc w:val="both"/>
        <w:rPr>
          <w:rFonts w:ascii="Univers Next for HSBC Light" w:hAnsi="Univers Next for HSBC Light" w:cs="Arial"/>
        </w:rPr>
      </w:pPr>
      <w:r w:rsidRPr="00314BF7">
        <w:rPr>
          <w:rFonts w:ascii="Univers Next for HSBC Light" w:hAnsi="Univers Next for HSBC Light" w:cs="Arial"/>
          <w:b/>
        </w:rPr>
        <w:t>5.3.</w:t>
      </w:r>
      <w:r w:rsidR="005D0962" w:rsidRPr="00314BF7">
        <w:rPr>
          <w:rFonts w:ascii="Univers Next for HSBC Light" w:hAnsi="Univers Next for HSBC Light" w:cs="Arial"/>
          <w:b/>
        </w:rPr>
        <w:t>4</w:t>
      </w:r>
      <w:r w:rsidRPr="00314BF7">
        <w:rPr>
          <w:rFonts w:ascii="Univers Next for HSBC Light" w:hAnsi="Univers Next for HSBC Light" w:cs="Arial"/>
          <w:b/>
        </w:rPr>
        <w:t>.</w:t>
      </w:r>
      <w:r w:rsidRPr="00314BF7">
        <w:rPr>
          <w:rFonts w:ascii="Univers Next for HSBC Light" w:hAnsi="Univers Next for HSBC Light" w:cs="Arial"/>
        </w:rPr>
        <w:tab/>
        <w:t>La Banque peut être amenée à grouper les Ordres du Client avec les ordres d’autr</w:t>
      </w:r>
      <w:r w:rsidR="00486E4D" w:rsidRPr="00314BF7">
        <w:rPr>
          <w:rFonts w:ascii="Univers Next for HSBC Light" w:hAnsi="Univers Next for HSBC Light" w:cs="Arial"/>
        </w:rPr>
        <w:t>es clients, de la Banque ou de S</w:t>
      </w:r>
      <w:r w:rsidRPr="00314BF7">
        <w:rPr>
          <w:rFonts w:ascii="Univers Next for HSBC Light" w:hAnsi="Univers Next for HSBC Light" w:cs="Arial"/>
        </w:rPr>
        <w:t>ociété</w:t>
      </w:r>
      <w:r w:rsidR="00486E4D" w:rsidRPr="00314BF7">
        <w:rPr>
          <w:rFonts w:ascii="Univers Next for HSBC Light" w:hAnsi="Univers Next for HSBC Light" w:cs="Arial"/>
        </w:rPr>
        <w:t>s du</w:t>
      </w:r>
      <w:r w:rsidRPr="00314BF7">
        <w:rPr>
          <w:rFonts w:ascii="Univers Next for HSBC Light" w:hAnsi="Univers Next for HSBC Light" w:cs="Arial"/>
        </w:rPr>
        <w:t xml:space="preserve"> Groupe, sous réserve de s’être assurée qu’il est peu probable qu’un tel groupement fonctionne globalement au détriment de l’un quelconque des clients dont les ordres sont ainsi groupés. Toutefois, le groupement peut, en certaines circonstances, avoir un effet préjudiciable pour le Client par rapport à l’exécution d’un Ordre particulier.</w:t>
      </w:r>
    </w:p>
    <w:p w14:paraId="4AD25735" w14:textId="77777777" w:rsidR="00346ED4" w:rsidRPr="00314BF7" w:rsidRDefault="00346ED4" w:rsidP="00F25165">
      <w:pPr>
        <w:ind w:right="11"/>
        <w:jc w:val="both"/>
        <w:rPr>
          <w:rFonts w:ascii="Univers Next for HSBC Light" w:hAnsi="Univers Next for HSBC Light" w:cs="Arial"/>
          <w:b/>
          <w:bCs/>
          <w:sz w:val="22"/>
        </w:rPr>
      </w:pPr>
    </w:p>
    <w:p w14:paraId="02685B4F" w14:textId="77777777" w:rsidR="003B30E5" w:rsidRPr="00D854AD" w:rsidRDefault="003B30E5" w:rsidP="003F5E74">
      <w:pPr>
        <w:keepNext/>
        <w:ind w:right="11"/>
        <w:jc w:val="both"/>
        <w:rPr>
          <w:rFonts w:ascii="Univers Next for HSBC Light" w:hAnsi="Univers Next for HSBC Light" w:cs="Arial"/>
          <w:b/>
          <w:bCs/>
          <w:color w:val="FF0000"/>
        </w:rPr>
      </w:pPr>
      <w:r w:rsidRPr="00D854AD">
        <w:rPr>
          <w:rFonts w:ascii="Univers Next for HSBC Light" w:hAnsi="Univers Next for HSBC Light" w:cs="Arial"/>
          <w:b/>
          <w:bCs/>
          <w:color w:val="FF0000"/>
        </w:rPr>
        <w:t>5.</w:t>
      </w:r>
      <w:r w:rsidR="00C829A7" w:rsidRPr="00D854AD">
        <w:rPr>
          <w:rFonts w:ascii="Univers Next for HSBC Light" w:hAnsi="Univers Next for HSBC Light" w:cs="Arial"/>
          <w:b/>
          <w:bCs/>
          <w:color w:val="FF0000"/>
        </w:rPr>
        <w:t>4</w:t>
      </w:r>
      <w:r w:rsidRPr="00D854AD">
        <w:rPr>
          <w:rFonts w:ascii="Univers Next for HSBC Light" w:hAnsi="Univers Next for HSBC Light" w:cs="Arial"/>
          <w:b/>
          <w:bCs/>
          <w:color w:val="FF0000"/>
        </w:rPr>
        <w:tab/>
        <w:t xml:space="preserve">Ordre passé par </w:t>
      </w:r>
      <w:r w:rsidR="00CE24D5" w:rsidRPr="00D854AD">
        <w:rPr>
          <w:rFonts w:ascii="Univers Next for HSBC Light" w:hAnsi="Univers Next for HSBC Light" w:cs="Arial"/>
          <w:b/>
          <w:bCs/>
          <w:color w:val="FF0000"/>
        </w:rPr>
        <w:t>Internet</w:t>
      </w:r>
    </w:p>
    <w:p w14:paraId="78838B03" w14:textId="77777777" w:rsidR="003B30E5" w:rsidRPr="00314BF7" w:rsidRDefault="003B30E5" w:rsidP="00F25165">
      <w:pPr>
        <w:ind w:right="11"/>
        <w:jc w:val="both"/>
        <w:rPr>
          <w:rFonts w:ascii="Univers Next for HSBC Light" w:hAnsi="Univers Next for HSBC Light" w:cs="Arial"/>
          <w:sz w:val="22"/>
        </w:rPr>
      </w:pPr>
    </w:p>
    <w:p w14:paraId="6978DD76" w14:textId="77777777" w:rsidR="003B30E5" w:rsidRPr="00314BF7" w:rsidRDefault="003B30E5" w:rsidP="00F97E04">
      <w:pPr>
        <w:ind w:right="11"/>
        <w:jc w:val="both"/>
        <w:rPr>
          <w:rFonts w:ascii="Univers Next for HSBC Light" w:hAnsi="Univers Next for HSBC Light" w:cs="Arial"/>
        </w:rPr>
      </w:pPr>
      <w:r w:rsidRPr="00314BF7">
        <w:rPr>
          <w:rFonts w:ascii="Univers Next for HSBC Light" w:hAnsi="Univers Next for HSBC Light" w:cs="Arial"/>
          <w:b/>
        </w:rPr>
        <w:t>5.</w:t>
      </w:r>
      <w:r w:rsidR="00C829A7" w:rsidRPr="00314BF7">
        <w:rPr>
          <w:rFonts w:ascii="Univers Next for HSBC Light" w:hAnsi="Univers Next for HSBC Light" w:cs="Arial"/>
          <w:b/>
        </w:rPr>
        <w:t>4</w:t>
      </w:r>
      <w:r w:rsidR="00FD7071" w:rsidRPr="00314BF7">
        <w:rPr>
          <w:rFonts w:ascii="Univers Next for HSBC Light" w:hAnsi="Univers Next for HSBC Light" w:cs="Arial"/>
          <w:b/>
        </w:rPr>
        <w:t>.1.</w:t>
      </w:r>
      <w:r w:rsidRPr="00314BF7">
        <w:rPr>
          <w:rFonts w:ascii="Univers Next for HSBC Light" w:hAnsi="Univers Next for HSBC Light" w:cs="Arial"/>
        </w:rPr>
        <w:tab/>
      </w:r>
      <w:r w:rsidR="00FD7071" w:rsidRPr="00314BF7">
        <w:rPr>
          <w:rFonts w:ascii="Univers Next for HSBC Light" w:hAnsi="Univers Next for HSBC Light" w:cs="Arial"/>
        </w:rPr>
        <w:t>Lorsque l’</w:t>
      </w:r>
      <w:r w:rsidR="00FD0C6C" w:rsidRPr="00314BF7">
        <w:rPr>
          <w:rFonts w:ascii="Univers Next for HSBC Light" w:hAnsi="Univers Next for HSBC Light" w:cs="Arial"/>
        </w:rPr>
        <w:t>O</w:t>
      </w:r>
      <w:r w:rsidR="00F97E04" w:rsidRPr="00314BF7">
        <w:rPr>
          <w:rFonts w:ascii="Univers Next for HSBC Light" w:hAnsi="Univers Next for HSBC Light" w:cs="Arial"/>
        </w:rPr>
        <w:t xml:space="preserve">rdre est transmis par </w:t>
      </w:r>
      <w:r w:rsidR="00CE24D5" w:rsidRPr="00314BF7">
        <w:rPr>
          <w:rFonts w:ascii="Univers Next for HSBC Light" w:hAnsi="Univers Next for HSBC Light" w:cs="Arial"/>
        </w:rPr>
        <w:t>Internet</w:t>
      </w:r>
      <w:r w:rsidR="00F97E04" w:rsidRPr="00314BF7">
        <w:rPr>
          <w:rFonts w:ascii="Univers Next for HSBC Light" w:hAnsi="Univers Next for HSBC Light" w:cs="Arial"/>
        </w:rPr>
        <w:t>, la Banque pr</w:t>
      </w:r>
      <w:r w:rsidR="00FD0C6C" w:rsidRPr="00314BF7">
        <w:rPr>
          <w:rFonts w:ascii="Univers Next for HSBC Light" w:hAnsi="Univers Next for HSBC Light" w:cs="Arial"/>
        </w:rPr>
        <w:t>ésente un récapitulatif de cet O</w:t>
      </w:r>
      <w:r w:rsidR="00F97E04" w:rsidRPr="00314BF7">
        <w:rPr>
          <w:rFonts w:ascii="Univers Next for HSBC Light" w:hAnsi="Univers Next for HSBC Light" w:cs="Arial"/>
        </w:rPr>
        <w:t xml:space="preserve">rdre pour </w:t>
      </w:r>
      <w:r w:rsidR="007F777D" w:rsidRPr="00314BF7">
        <w:rPr>
          <w:rFonts w:ascii="Univers Next for HSBC Light" w:hAnsi="Univers Next for HSBC Light" w:cs="Arial"/>
        </w:rPr>
        <w:t>c</w:t>
      </w:r>
      <w:r w:rsidR="00F97E04" w:rsidRPr="00314BF7">
        <w:rPr>
          <w:rFonts w:ascii="Univers Next for HSBC Light" w:hAnsi="Univers Next for HSBC Light" w:cs="Arial"/>
        </w:rPr>
        <w:t>onf</w:t>
      </w:r>
      <w:r w:rsidR="00FD0C6C" w:rsidRPr="00314BF7">
        <w:rPr>
          <w:rFonts w:ascii="Univers Next for HSBC Light" w:hAnsi="Univers Next for HSBC Light" w:cs="Arial"/>
        </w:rPr>
        <w:t>irmation. La Banque horodate l</w:t>
      </w:r>
      <w:r w:rsidR="00FD7071" w:rsidRPr="00314BF7">
        <w:rPr>
          <w:rFonts w:ascii="Univers Next for HSBC Light" w:hAnsi="Univers Next for HSBC Light" w:cs="Arial"/>
        </w:rPr>
        <w:t>’</w:t>
      </w:r>
      <w:r w:rsidR="00FD0C6C" w:rsidRPr="00314BF7">
        <w:rPr>
          <w:rFonts w:ascii="Univers Next for HSBC Light" w:hAnsi="Univers Next for HSBC Light" w:cs="Arial"/>
        </w:rPr>
        <w:t>O</w:t>
      </w:r>
      <w:r w:rsidR="00F97E04" w:rsidRPr="00314BF7">
        <w:rPr>
          <w:rFonts w:ascii="Univers Next for HSBC Light" w:hAnsi="Univers Next for HSBC Light" w:cs="Arial"/>
        </w:rPr>
        <w:t xml:space="preserve">rdre dès réception de cette </w:t>
      </w:r>
      <w:r w:rsidR="00FD7071" w:rsidRPr="00314BF7">
        <w:rPr>
          <w:rFonts w:ascii="Univers Next for HSBC Light" w:hAnsi="Univers Next for HSBC Light" w:cs="Arial"/>
        </w:rPr>
        <w:t>C</w:t>
      </w:r>
      <w:r w:rsidR="00F97E04" w:rsidRPr="00314BF7">
        <w:rPr>
          <w:rFonts w:ascii="Univers Next for HSBC Light" w:hAnsi="Univers Next for HSBC Light" w:cs="Arial"/>
        </w:rPr>
        <w:t>onfirmation. L</w:t>
      </w:r>
      <w:r w:rsidR="00FD7071" w:rsidRPr="00314BF7">
        <w:rPr>
          <w:rFonts w:ascii="Univers Next for HSBC Light" w:hAnsi="Univers Next for HSBC Light" w:cs="Arial"/>
        </w:rPr>
        <w:t>’</w:t>
      </w:r>
      <w:r w:rsidR="00F97E04" w:rsidRPr="00314BF7">
        <w:rPr>
          <w:rFonts w:ascii="Univers Next for HSBC Light" w:hAnsi="Univers Next for HSBC Light" w:cs="Arial"/>
        </w:rPr>
        <w:t>horodatage matérialise la pris</w:t>
      </w:r>
      <w:r w:rsidR="00FD0C6C" w:rsidRPr="00314BF7">
        <w:rPr>
          <w:rFonts w:ascii="Univers Next for HSBC Light" w:hAnsi="Univers Next for HSBC Light" w:cs="Arial"/>
        </w:rPr>
        <w:t>e en charge par</w:t>
      </w:r>
      <w:r w:rsidR="00FD7071" w:rsidRPr="00314BF7">
        <w:rPr>
          <w:rFonts w:ascii="Univers Next for HSBC Light" w:hAnsi="Univers Next for HSBC Light" w:cs="Arial"/>
        </w:rPr>
        <w:t xml:space="preserve"> la Banque de l’</w:t>
      </w:r>
      <w:r w:rsidR="00FD0C6C" w:rsidRPr="00314BF7">
        <w:rPr>
          <w:rFonts w:ascii="Univers Next for HSBC Light" w:hAnsi="Univers Next for HSBC Light" w:cs="Arial"/>
        </w:rPr>
        <w:t>O</w:t>
      </w:r>
      <w:r w:rsidR="00F97E04" w:rsidRPr="00314BF7">
        <w:rPr>
          <w:rFonts w:ascii="Univers Next for HSBC Light" w:hAnsi="Univers Next for HSBC Light" w:cs="Arial"/>
        </w:rPr>
        <w:t>rdre. Cette prise en charge donne en outre lieu à l</w:t>
      </w:r>
      <w:r w:rsidR="00FD7071" w:rsidRPr="00314BF7">
        <w:rPr>
          <w:rFonts w:ascii="Univers Next for HSBC Light" w:hAnsi="Univers Next for HSBC Light" w:cs="Arial"/>
        </w:rPr>
        <w:t>’émission d’</w:t>
      </w:r>
      <w:r w:rsidR="00F97E04" w:rsidRPr="00314BF7">
        <w:rPr>
          <w:rFonts w:ascii="Univers Next for HSBC Light" w:hAnsi="Univers Next for HSBC Light" w:cs="Arial"/>
        </w:rPr>
        <w:t>un accusé</w:t>
      </w:r>
      <w:r w:rsidR="00FD7071" w:rsidRPr="00314BF7">
        <w:rPr>
          <w:rFonts w:ascii="Univers Next for HSBC Light" w:hAnsi="Univers Next for HSBC Light" w:cs="Arial"/>
        </w:rPr>
        <w:t xml:space="preserve"> de réception dont la date et l’</w:t>
      </w:r>
      <w:r w:rsidR="00F97E04" w:rsidRPr="00314BF7">
        <w:rPr>
          <w:rFonts w:ascii="Univers Next for HSBC Light" w:hAnsi="Univers Next for HSBC Light" w:cs="Arial"/>
        </w:rPr>
        <w:t>heure feront foi.</w:t>
      </w:r>
      <w:r w:rsidR="00FD7071" w:rsidRPr="00314BF7">
        <w:rPr>
          <w:rFonts w:ascii="Univers Next for HSBC Light" w:hAnsi="Univers Next for HSBC Light" w:cs="Arial"/>
        </w:rPr>
        <w:t xml:space="preserve"> </w:t>
      </w:r>
      <w:r w:rsidR="00F97E04" w:rsidRPr="00314BF7">
        <w:rPr>
          <w:rFonts w:ascii="Univers Next for HSBC Light" w:hAnsi="Univers Next for HSBC Light" w:cs="Arial"/>
        </w:rPr>
        <w:t xml:space="preserve">Après confirmation de l’accord du Client et après la </w:t>
      </w:r>
      <w:r w:rsidR="00FD7071" w:rsidRPr="00314BF7">
        <w:rPr>
          <w:rFonts w:ascii="Univers Next for HSBC Light" w:hAnsi="Univers Next for HSBC Light" w:cs="Arial"/>
        </w:rPr>
        <w:t>C</w:t>
      </w:r>
      <w:r w:rsidR="00F97E04" w:rsidRPr="00314BF7">
        <w:rPr>
          <w:rFonts w:ascii="Univers Next for HSBC Light" w:hAnsi="Univers Next for HSBC Light" w:cs="Arial"/>
        </w:rPr>
        <w:t>onfirmat</w:t>
      </w:r>
      <w:r w:rsidR="00FD0C6C" w:rsidRPr="00314BF7">
        <w:rPr>
          <w:rFonts w:ascii="Univers Next for HSBC Light" w:hAnsi="Univers Next for HSBC Light" w:cs="Arial"/>
        </w:rPr>
        <w:t xml:space="preserve">ion </w:t>
      </w:r>
      <w:r w:rsidR="00F97E04" w:rsidRPr="00314BF7">
        <w:rPr>
          <w:rFonts w:ascii="Univers Next for HSBC Light" w:hAnsi="Univers Next for HSBC Light" w:cs="Arial"/>
        </w:rPr>
        <w:t>qui aura été adressée par la Banque, celle-ci assume la responsabilité de la bonne exécution de l</w:t>
      </w:r>
      <w:r w:rsidR="00FD0C6C" w:rsidRPr="00314BF7">
        <w:rPr>
          <w:rFonts w:ascii="Univers Next for HSBC Light" w:hAnsi="Univers Next for HSBC Light" w:cs="Arial"/>
        </w:rPr>
        <w:t>’O</w:t>
      </w:r>
      <w:r w:rsidR="00F97E04" w:rsidRPr="00314BF7">
        <w:rPr>
          <w:rFonts w:ascii="Univers Next for HSBC Light" w:hAnsi="Univers Next for HSBC Light" w:cs="Arial"/>
        </w:rPr>
        <w:t>rdre.</w:t>
      </w:r>
    </w:p>
    <w:p w14:paraId="5CD4F3DF" w14:textId="77777777" w:rsidR="00F97E04" w:rsidRPr="00314BF7" w:rsidRDefault="00F97E04" w:rsidP="00F97E04">
      <w:pPr>
        <w:ind w:right="11"/>
        <w:jc w:val="both"/>
        <w:rPr>
          <w:rFonts w:ascii="Univers Next for HSBC Light" w:hAnsi="Univers Next for HSBC Light" w:cs="Arial"/>
        </w:rPr>
      </w:pPr>
    </w:p>
    <w:p w14:paraId="709CA373" w14:textId="77777777" w:rsidR="00F97E04" w:rsidRPr="00314BF7" w:rsidRDefault="00F97E04" w:rsidP="00F97E04">
      <w:pPr>
        <w:ind w:right="11"/>
        <w:jc w:val="both"/>
        <w:rPr>
          <w:rFonts w:ascii="Univers Next for HSBC Light" w:hAnsi="Univers Next for HSBC Light" w:cs="Arial"/>
        </w:rPr>
      </w:pPr>
      <w:r w:rsidRPr="00314BF7">
        <w:rPr>
          <w:rFonts w:ascii="Univers Next for HSBC Light" w:hAnsi="Univers Next for HSBC Light" w:cs="Arial"/>
          <w:b/>
        </w:rPr>
        <w:t>5.</w:t>
      </w:r>
      <w:r w:rsidR="00C829A7" w:rsidRPr="00314BF7">
        <w:rPr>
          <w:rFonts w:ascii="Univers Next for HSBC Light" w:hAnsi="Univers Next for HSBC Light" w:cs="Arial"/>
          <w:b/>
        </w:rPr>
        <w:t>4</w:t>
      </w:r>
      <w:r w:rsidRPr="00314BF7">
        <w:rPr>
          <w:rFonts w:ascii="Univers Next for HSBC Light" w:hAnsi="Univers Next for HSBC Light" w:cs="Arial"/>
          <w:b/>
        </w:rPr>
        <w:t>.2.</w:t>
      </w:r>
      <w:r w:rsidRPr="00314BF7">
        <w:rPr>
          <w:rFonts w:ascii="Univers Next for HSBC Light" w:hAnsi="Univers Next for HSBC Light" w:cs="Arial"/>
        </w:rPr>
        <w:tab/>
        <w:t xml:space="preserve">La Banque attire l’attention du Client sur la possibilité de délais, dont la durée est imprévisible, entre </w:t>
      </w:r>
      <w:r w:rsidR="00FD0C6C" w:rsidRPr="00314BF7">
        <w:rPr>
          <w:rFonts w:ascii="Univers Next for HSBC Light" w:hAnsi="Univers Next for HSBC Light" w:cs="Arial"/>
        </w:rPr>
        <w:t>le moment où le Client émet un O</w:t>
      </w:r>
      <w:r w:rsidRPr="00314BF7">
        <w:rPr>
          <w:rFonts w:ascii="Univers Next for HSBC Light" w:hAnsi="Univers Next for HSBC Light" w:cs="Arial"/>
        </w:rPr>
        <w:t xml:space="preserve">rdre et celui auquel la Banque le reçoit. La responsabilité de la Banque ne peut être engagée en cas de différend entre le Client et son opérateur de télécommunication </w:t>
      </w:r>
      <w:r w:rsidRPr="00314BF7">
        <w:rPr>
          <w:rFonts w:ascii="Univers Next for HSBC Light" w:hAnsi="Univers Next for HSBC Light" w:cs="Arial"/>
        </w:rPr>
        <w:lastRenderedPageBreak/>
        <w:t>ou tout autre opérateur ou intermédiaire, ou e</w:t>
      </w:r>
      <w:r w:rsidR="00FD7071" w:rsidRPr="00314BF7">
        <w:rPr>
          <w:rFonts w:ascii="Univers Next for HSBC Light" w:hAnsi="Univers Next for HSBC Light" w:cs="Arial"/>
        </w:rPr>
        <w:t>n cas de dysfonctionnement de l’ordinateur ou du mode d’</w:t>
      </w:r>
      <w:r w:rsidRPr="00314BF7">
        <w:rPr>
          <w:rFonts w:ascii="Univers Next for HSBC Light" w:hAnsi="Univers Next for HSBC Light" w:cs="Arial"/>
        </w:rPr>
        <w:t>accès qui appartient au Client ou qu’il utilise</w:t>
      </w:r>
      <w:r w:rsidR="007F777D" w:rsidRPr="00314BF7">
        <w:rPr>
          <w:rFonts w:ascii="Univers Next for HSBC Light" w:hAnsi="Univers Next for HSBC Light" w:cs="Arial"/>
        </w:rPr>
        <w:t>,</w:t>
      </w:r>
      <w:r w:rsidRPr="00314BF7">
        <w:rPr>
          <w:rFonts w:ascii="Univers Next for HSBC Light" w:hAnsi="Univers Next for HSBC Light" w:cs="Arial"/>
        </w:rPr>
        <w:t xml:space="preserve"> ou du réseau </w:t>
      </w:r>
      <w:r w:rsidR="00CE24D5" w:rsidRPr="00314BF7">
        <w:rPr>
          <w:rFonts w:ascii="Univers Next for HSBC Light" w:hAnsi="Univers Next for HSBC Light" w:cs="Arial"/>
        </w:rPr>
        <w:t>Internet</w:t>
      </w:r>
      <w:r w:rsidRPr="00314BF7">
        <w:rPr>
          <w:rFonts w:ascii="Univers Next for HSBC Light" w:hAnsi="Univers Next for HSBC Light" w:cs="Arial"/>
        </w:rPr>
        <w:t xml:space="preserve"> et des accès à ce réseau.</w:t>
      </w:r>
    </w:p>
    <w:p w14:paraId="44377321" w14:textId="77777777" w:rsidR="00F97E04" w:rsidRPr="00314BF7" w:rsidRDefault="00F97E04" w:rsidP="00F97E04">
      <w:pPr>
        <w:ind w:right="11"/>
        <w:jc w:val="both"/>
        <w:rPr>
          <w:rFonts w:ascii="Univers Next for HSBC Light" w:hAnsi="Univers Next for HSBC Light" w:cs="Arial"/>
        </w:rPr>
      </w:pPr>
    </w:p>
    <w:p w14:paraId="1E4898AD" w14:textId="77777777" w:rsidR="00F97E04" w:rsidRPr="00314BF7" w:rsidRDefault="00F97E04" w:rsidP="00F97E04">
      <w:pPr>
        <w:ind w:right="11"/>
        <w:jc w:val="both"/>
        <w:rPr>
          <w:rFonts w:ascii="Univers Next for HSBC Light" w:hAnsi="Univers Next for HSBC Light" w:cs="Arial"/>
        </w:rPr>
      </w:pPr>
      <w:r w:rsidRPr="00314BF7">
        <w:rPr>
          <w:rFonts w:ascii="Univers Next for HSBC Light" w:hAnsi="Univers Next for HSBC Light" w:cs="Arial"/>
          <w:b/>
        </w:rPr>
        <w:t>5.</w:t>
      </w:r>
      <w:r w:rsidR="00C829A7" w:rsidRPr="00314BF7">
        <w:rPr>
          <w:rFonts w:ascii="Univers Next for HSBC Light" w:hAnsi="Univers Next for HSBC Light" w:cs="Arial"/>
          <w:b/>
        </w:rPr>
        <w:t>4</w:t>
      </w:r>
      <w:r w:rsidRPr="00314BF7">
        <w:rPr>
          <w:rFonts w:ascii="Univers Next for HSBC Light" w:hAnsi="Univers Next for HSBC Light" w:cs="Arial"/>
          <w:b/>
        </w:rPr>
        <w:t>.3.</w:t>
      </w:r>
      <w:r w:rsidRPr="00314BF7">
        <w:rPr>
          <w:rFonts w:ascii="Univers Next for HSBC Light" w:hAnsi="Univers Next for HSBC Light" w:cs="Arial"/>
        </w:rPr>
        <w:tab/>
        <w:t>En cas de dysfonctionnement du système de réception</w:t>
      </w:r>
      <w:r w:rsidR="00FD0C6C" w:rsidRPr="00314BF7">
        <w:rPr>
          <w:rFonts w:ascii="Univers Next for HSBC Light" w:hAnsi="Univers Next for HSBC Light" w:cs="Arial"/>
        </w:rPr>
        <w:t xml:space="preserve"> d’O</w:t>
      </w:r>
      <w:r w:rsidRPr="00314BF7">
        <w:rPr>
          <w:rFonts w:ascii="Univers Next for HSBC Light" w:hAnsi="Univers Next for HSBC Light" w:cs="Arial"/>
        </w:rPr>
        <w:t xml:space="preserve">rdres, la Banque fera </w:t>
      </w:r>
      <w:r w:rsidR="009E2A8B" w:rsidRPr="00314BF7">
        <w:rPr>
          <w:rFonts w:ascii="Univers Next for HSBC Light" w:hAnsi="Univers Next for HSBC Light" w:cs="Arial"/>
        </w:rPr>
        <w:t xml:space="preserve">ses </w:t>
      </w:r>
      <w:r w:rsidRPr="00314BF7">
        <w:rPr>
          <w:rFonts w:ascii="Univers Next for HSBC Light" w:hAnsi="Univers Next for HSBC Light" w:cs="Arial"/>
        </w:rPr>
        <w:t xml:space="preserve">meilleurs efforts pour informer les utilisateurs de la nature et de la durée prévisible du dysfonctionnement, et cela par tout moyen que la Banque jugera adéquat. </w:t>
      </w:r>
      <w:r w:rsidR="000E4555" w:rsidRPr="00314BF7">
        <w:rPr>
          <w:rFonts w:ascii="Univers Next for HSBC Light" w:hAnsi="Univers Next for HSBC Light" w:cs="Arial"/>
        </w:rPr>
        <w:t>En cas de dysfonctionnement prolong</w:t>
      </w:r>
      <w:r w:rsidR="00FD0C6C" w:rsidRPr="00314BF7">
        <w:rPr>
          <w:rFonts w:ascii="Univers Next for HSBC Light" w:hAnsi="Univers Next for HSBC Light" w:cs="Arial"/>
        </w:rPr>
        <w:t>é, le Client pourra passer ses O</w:t>
      </w:r>
      <w:r w:rsidR="000E4555" w:rsidRPr="00314BF7">
        <w:rPr>
          <w:rFonts w:ascii="Univers Next for HSBC Light" w:hAnsi="Univers Next for HSBC Light" w:cs="Arial"/>
        </w:rPr>
        <w:t>rdres par téléphone ou par écrit.</w:t>
      </w:r>
    </w:p>
    <w:p w14:paraId="6215D699" w14:textId="77777777" w:rsidR="000E4555" w:rsidRPr="00314BF7" w:rsidRDefault="000E4555" w:rsidP="00F97E04">
      <w:pPr>
        <w:ind w:right="11"/>
        <w:jc w:val="both"/>
        <w:rPr>
          <w:rFonts w:ascii="Univers Next for HSBC Light" w:hAnsi="Univers Next for HSBC Light" w:cs="Arial"/>
        </w:rPr>
      </w:pPr>
    </w:p>
    <w:p w14:paraId="7AD69CCC" w14:textId="77777777" w:rsidR="00E918EB" w:rsidRDefault="000E4555" w:rsidP="00E918EB">
      <w:pPr>
        <w:ind w:right="11"/>
        <w:jc w:val="both"/>
        <w:rPr>
          <w:rFonts w:ascii="Univers Next for HSBC Light" w:hAnsi="Univers Next for HSBC Light" w:cs="Arial"/>
        </w:rPr>
      </w:pPr>
      <w:r w:rsidRPr="00314BF7">
        <w:rPr>
          <w:rFonts w:ascii="Univers Next for HSBC Light" w:hAnsi="Univers Next for HSBC Light" w:cs="Arial"/>
          <w:b/>
        </w:rPr>
        <w:t>5.</w:t>
      </w:r>
      <w:r w:rsidR="00C829A7" w:rsidRPr="00314BF7">
        <w:rPr>
          <w:rFonts w:ascii="Univers Next for HSBC Light" w:hAnsi="Univers Next for HSBC Light" w:cs="Arial"/>
          <w:b/>
        </w:rPr>
        <w:t>4</w:t>
      </w:r>
      <w:r w:rsidRPr="00314BF7">
        <w:rPr>
          <w:rFonts w:ascii="Univers Next for HSBC Light" w:hAnsi="Univers Next for HSBC Light" w:cs="Arial"/>
          <w:b/>
        </w:rPr>
        <w:t>.4.</w:t>
      </w:r>
      <w:r w:rsidRPr="00314BF7">
        <w:rPr>
          <w:rFonts w:ascii="Univers Next for HSBC Light" w:hAnsi="Univers Next for HSBC Light" w:cs="Arial"/>
        </w:rPr>
        <w:tab/>
      </w:r>
      <w:r w:rsidR="00FD0C6C" w:rsidRPr="00314BF7">
        <w:rPr>
          <w:rFonts w:ascii="Univers Next for HSBC Light" w:hAnsi="Univers Next for HSBC Light" w:cs="Arial"/>
        </w:rPr>
        <w:t>La preuve des O</w:t>
      </w:r>
      <w:r w:rsidRPr="00314BF7">
        <w:rPr>
          <w:rFonts w:ascii="Univers Next for HSBC Light" w:hAnsi="Univers Next for HSBC Light" w:cs="Arial"/>
        </w:rPr>
        <w:t xml:space="preserve">rdres passés par </w:t>
      </w:r>
      <w:r w:rsidR="00CE24D5" w:rsidRPr="00314BF7">
        <w:rPr>
          <w:rFonts w:ascii="Univers Next for HSBC Light" w:hAnsi="Univers Next for HSBC Light" w:cs="Arial"/>
        </w:rPr>
        <w:t>Internet</w:t>
      </w:r>
      <w:r w:rsidRPr="00314BF7">
        <w:rPr>
          <w:rFonts w:ascii="Univers Next for HSBC Light" w:hAnsi="Univers Next for HSBC Light" w:cs="Arial"/>
        </w:rPr>
        <w:t xml:space="preserve"> s’effectue au moyen du récapitulatif de </w:t>
      </w:r>
      <w:r w:rsidR="00FD7071" w:rsidRPr="00314BF7">
        <w:rPr>
          <w:rFonts w:ascii="Univers Next for HSBC Light" w:hAnsi="Univers Next for HSBC Light" w:cs="Arial"/>
        </w:rPr>
        <w:t>T</w:t>
      </w:r>
      <w:r w:rsidRPr="00314BF7">
        <w:rPr>
          <w:rFonts w:ascii="Univers Next for HSBC Light" w:hAnsi="Univers Next for HSBC Light" w:cs="Arial"/>
        </w:rPr>
        <w:t>ransactions établi et généré automatiquement par les systèmes informatiques de la Banque.</w:t>
      </w:r>
      <w:r w:rsidR="00FD7071" w:rsidRPr="00314BF7">
        <w:rPr>
          <w:rFonts w:ascii="Univers Next for HSBC Light" w:hAnsi="Univers Next for HSBC Light" w:cs="Arial"/>
        </w:rPr>
        <w:t xml:space="preserve"> </w:t>
      </w:r>
      <w:r w:rsidRPr="00314BF7">
        <w:rPr>
          <w:rFonts w:ascii="Univers Next for HSBC Light" w:hAnsi="Univers Next for HSBC Light" w:cs="Arial"/>
        </w:rPr>
        <w:t xml:space="preserve">Par ailleurs, l’utilisation de canaux à distance (notamment </w:t>
      </w:r>
      <w:r w:rsidR="00CE24D5" w:rsidRPr="00314BF7">
        <w:rPr>
          <w:rFonts w:ascii="Univers Next for HSBC Light" w:hAnsi="Univers Next for HSBC Light" w:cs="Arial"/>
        </w:rPr>
        <w:t>Internet</w:t>
      </w:r>
      <w:r w:rsidRPr="00314BF7">
        <w:rPr>
          <w:rFonts w:ascii="Univers Next for HSBC Light" w:hAnsi="Univers Next for HSBC Light" w:cs="Arial"/>
        </w:rPr>
        <w:t xml:space="preserve">) entraîne l’attribution d’un numéro de transaction. Le Client doit conserver ce numéro de transaction pour toute demande de renseignement concernant la </w:t>
      </w:r>
      <w:r w:rsidR="00FD7071" w:rsidRPr="00314BF7">
        <w:rPr>
          <w:rFonts w:ascii="Univers Next for HSBC Light" w:hAnsi="Univers Next for HSBC Light" w:cs="Arial"/>
        </w:rPr>
        <w:t>T</w:t>
      </w:r>
      <w:r w:rsidRPr="00314BF7">
        <w:rPr>
          <w:rFonts w:ascii="Univers Next for HSBC Light" w:hAnsi="Univers Next for HSBC Light" w:cs="Arial"/>
        </w:rPr>
        <w:t>ransaction ou pour toute contestation.</w:t>
      </w:r>
    </w:p>
    <w:p w14:paraId="164A298F" w14:textId="77777777" w:rsidR="00E918EB" w:rsidRDefault="00E918EB" w:rsidP="00E918EB">
      <w:pPr>
        <w:ind w:right="11"/>
        <w:jc w:val="both"/>
        <w:rPr>
          <w:rFonts w:ascii="Univers Next for HSBC Light" w:hAnsi="Univers Next for HSBC Light" w:cs="Arial"/>
        </w:rPr>
      </w:pPr>
    </w:p>
    <w:p w14:paraId="362918B5" w14:textId="77777777" w:rsidR="00E32E58" w:rsidRPr="00314BF7" w:rsidRDefault="001D57BD" w:rsidP="00E918EB">
      <w:pPr>
        <w:pStyle w:val="Heading1"/>
      </w:pPr>
      <w:bookmarkStart w:id="13" w:name="_Toc127526030"/>
      <w:r w:rsidRPr="00314BF7">
        <w:t>ARTICLE 6 – EXECUTION D’ORDRES POUR COMPTE DE TIERS</w:t>
      </w:r>
      <w:bookmarkEnd w:id="13"/>
    </w:p>
    <w:p w14:paraId="61A5B5B6" w14:textId="77777777" w:rsidR="00F25165" w:rsidRPr="00314BF7" w:rsidRDefault="00F25165" w:rsidP="00F25165">
      <w:pPr>
        <w:keepNext/>
        <w:ind w:right="14"/>
        <w:jc w:val="both"/>
        <w:rPr>
          <w:rFonts w:ascii="Univers Next for HSBC Light" w:hAnsi="Univers Next for HSBC Light" w:cs="Arial"/>
        </w:rPr>
      </w:pPr>
    </w:p>
    <w:p w14:paraId="2D38FEC7" w14:textId="77777777" w:rsidR="00F25165" w:rsidRPr="00314BF7" w:rsidRDefault="001C7182" w:rsidP="00F25165">
      <w:pPr>
        <w:keepNext/>
        <w:ind w:right="14"/>
        <w:jc w:val="both"/>
        <w:rPr>
          <w:rFonts w:ascii="Univers Next for HSBC Light" w:hAnsi="Univers Next for HSBC Light" w:cs="Arial"/>
        </w:rPr>
      </w:pPr>
      <w:r w:rsidRPr="00314BF7">
        <w:rPr>
          <w:rFonts w:ascii="Univers Next for HSBC Light" w:hAnsi="Univers Next for HSBC Light" w:cs="Arial"/>
          <w:b/>
        </w:rPr>
        <w:t>6</w:t>
      </w:r>
      <w:r w:rsidR="00F25165" w:rsidRPr="00314BF7">
        <w:rPr>
          <w:rFonts w:ascii="Univers Next for HSBC Light" w:hAnsi="Univers Next for HSBC Light" w:cs="Arial"/>
          <w:b/>
        </w:rPr>
        <w:t>.1.</w:t>
      </w:r>
      <w:r w:rsidR="00F25165" w:rsidRPr="00314BF7">
        <w:rPr>
          <w:rFonts w:ascii="Univers Next for HSBC Light" w:hAnsi="Univers Next for HSBC Light" w:cs="Arial"/>
        </w:rPr>
        <w:tab/>
        <w:t xml:space="preserve">La Banque assure l'exécution de l'Ordre au mieux de l'intérêt du Client, conformément à la Politique d’Exécution qui a été remise au Client et dont celui-ci reconnaît avoir accepté les termes. </w:t>
      </w:r>
      <w:r w:rsidR="00E560E3" w:rsidRPr="00314BF7">
        <w:rPr>
          <w:rFonts w:ascii="Univers Next for HSBC Light" w:hAnsi="Univers Next for HSBC Light" w:cs="Arial"/>
        </w:rPr>
        <w:t xml:space="preserve">La Politique d’Exécution pourra être fournie au Client au moyen d’un site </w:t>
      </w:r>
      <w:r w:rsidR="00CE24D5" w:rsidRPr="00314BF7">
        <w:rPr>
          <w:rFonts w:ascii="Univers Next for HSBC Light" w:hAnsi="Univers Next for HSBC Light" w:cs="Arial"/>
        </w:rPr>
        <w:t>Internet</w:t>
      </w:r>
      <w:r w:rsidR="00E560E3" w:rsidRPr="00314BF7">
        <w:rPr>
          <w:rFonts w:ascii="Univers Next for HSBC Light" w:hAnsi="Univers Next for HSBC Light" w:cs="Arial"/>
        </w:rPr>
        <w:t xml:space="preserve"> et le Client consent formellement à la fourniture d’informations sous cette forme dans les conditions prévues à l’article </w:t>
      </w:r>
      <w:r w:rsidR="00A17F80" w:rsidRPr="00314BF7">
        <w:rPr>
          <w:rFonts w:ascii="Univers Next for HSBC Light" w:hAnsi="Univers Next for HSBC Light" w:cs="Arial"/>
        </w:rPr>
        <w:t>12</w:t>
      </w:r>
      <w:r w:rsidR="00E560E3" w:rsidRPr="00314BF7">
        <w:rPr>
          <w:rFonts w:ascii="Univers Next for HSBC Light" w:hAnsi="Univers Next for HSBC Light" w:cs="Arial"/>
        </w:rPr>
        <w:t>.10.3 ci-dessous.</w:t>
      </w:r>
      <w:r w:rsidR="00F25165" w:rsidRPr="00314BF7">
        <w:rPr>
          <w:rFonts w:ascii="Univers Next for HSBC Light" w:hAnsi="Univers Next for HSBC Light" w:cs="Arial"/>
        </w:rPr>
        <w:t xml:space="preserve"> </w:t>
      </w:r>
    </w:p>
    <w:p w14:paraId="7E92F533" w14:textId="77777777" w:rsidR="00E560E3" w:rsidRPr="00314BF7" w:rsidRDefault="00E560E3" w:rsidP="00672CB0">
      <w:pPr>
        <w:ind w:right="11"/>
        <w:jc w:val="both"/>
        <w:rPr>
          <w:rFonts w:ascii="Univers Next for HSBC Light" w:hAnsi="Univers Next for HSBC Light" w:cs="Arial"/>
        </w:rPr>
      </w:pPr>
    </w:p>
    <w:p w14:paraId="66D5AEB8" w14:textId="77777777" w:rsidR="00F25165" w:rsidRPr="00314BF7" w:rsidRDefault="00F25165" w:rsidP="00F25165">
      <w:pPr>
        <w:autoSpaceDE w:val="0"/>
        <w:autoSpaceDN w:val="0"/>
        <w:adjustRightInd w:val="0"/>
        <w:jc w:val="both"/>
        <w:rPr>
          <w:rFonts w:ascii="Univers Next for HSBC Light" w:hAnsi="Univers Next for HSBC Light" w:cs="Arial"/>
        </w:rPr>
      </w:pPr>
      <w:r w:rsidRPr="00314BF7">
        <w:rPr>
          <w:rFonts w:ascii="Univers Next for HSBC Light" w:hAnsi="Univers Next for HSBC Light" w:cs="Arial"/>
        </w:rPr>
        <w:t xml:space="preserve">Néanmoins, conformément à l’article </w:t>
      </w:r>
      <w:r w:rsidR="009C39CD" w:rsidRPr="00314BF7">
        <w:rPr>
          <w:rFonts w:ascii="Univers Next for HSBC Light" w:hAnsi="Univers Next for HSBC Light" w:cs="Arial"/>
        </w:rPr>
        <w:t>L.533-18 du code monétaire et financier</w:t>
      </w:r>
      <w:r w:rsidRPr="00314BF7">
        <w:rPr>
          <w:rFonts w:ascii="Univers Next for HSBC Light" w:hAnsi="Univers Next for HSBC Light" w:cs="Arial"/>
        </w:rPr>
        <w:t xml:space="preserve">, chaque fois que le Client donne une instruction spécifique concernant l’Ordre ou un aspect précis de l’Ordre, la Banque exécute l’Ordre en suivant cette instruction.   </w:t>
      </w:r>
    </w:p>
    <w:p w14:paraId="2E9CB92A" w14:textId="77777777" w:rsidR="00F25165" w:rsidRPr="00314BF7" w:rsidRDefault="00F25165" w:rsidP="00F25165">
      <w:pPr>
        <w:autoSpaceDE w:val="0"/>
        <w:autoSpaceDN w:val="0"/>
        <w:adjustRightInd w:val="0"/>
        <w:rPr>
          <w:rFonts w:ascii="Univers Next for HSBC Light" w:hAnsi="Univers Next for HSBC Light" w:cs="Arial"/>
        </w:rPr>
      </w:pPr>
    </w:p>
    <w:p w14:paraId="4D783E73" w14:textId="77777777" w:rsidR="00F25165" w:rsidRPr="00314BF7" w:rsidRDefault="00F25165" w:rsidP="00F25165">
      <w:pPr>
        <w:ind w:right="14"/>
        <w:jc w:val="both"/>
        <w:rPr>
          <w:rFonts w:ascii="Univers Next for HSBC Light" w:hAnsi="Univers Next for HSBC Light" w:cs="Arial"/>
        </w:rPr>
      </w:pPr>
      <w:r w:rsidRPr="00314BF7">
        <w:rPr>
          <w:rFonts w:ascii="Univers Next for HSBC Light" w:hAnsi="Univers Next for HSBC Light" w:cs="Arial"/>
        </w:rPr>
        <w:t>L’Ordre est exécuté seulement :</w:t>
      </w:r>
    </w:p>
    <w:p w14:paraId="1900927A" w14:textId="77777777" w:rsidR="00F25165" w:rsidRPr="00314BF7" w:rsidRDefault="00F25165" w:rsidP="00F25165">
      <w:pPr>
        <w:ind w:left="449" w:right="14" w:hanging="283"/>
        <w:jc w:val="both"/>
        <w:rPr>
          <w:rFonts w:ascii="Univers Next for HSBC Light" w:hAnsi="Univers Next for HSBC Light" w:cs="Arial"/>
        </w:rPr>
      </w:pPr>
      <w:r w:rsidRPr="00314BF7">
        <w:rPr>
          <w:rFonts w:ascii="Univers Next for HSBC Light" w:hAnsi="Univers Next for HSBC Light" w:cs="Arial"/>
        </w:rPr>
        <w:t>-</w:t>
      </w:r>
      <w:r w:rsidRPr="00314BF7">
        <w:rPr>
          <w:rFonts w:ascii="Univers Next for HSBC Light" w:hAnsi="Univers Next for HSBC Light" w:cs="Arial"/>
        </w:rPr>
        <w:tab/>
        <w:t>si les conditions de marché le permettent,</w:t>
      </w:r>
    </w:p>
    <w:p w14:paraId="46001DD9" w14:textId="77777777" w:rsidR="00F25165" w:rsidRPr="00314BF7" w:rsidRDefault="00F25165" w:rsidP="00F25165">
      <w:pPr>
        <w:ind w:left="449" w:right="14" w:hanging="283"/>
        <w:jc w:val="both"/>
        <w:rPr>
          <w:rFonts w:ascii="Univers Next for HSBC Light" w:hAnsi="Univers Next for HSBC Light" w:cs="Arial"/>
        </w:rPr>
      </w:pPr>
      <w:r w:rsidRPr="00314BF7">
        <w:rPr>
          <w:rFonts w:ascii="Univers Next for HSBC Light" w:hAnsi="Univers Next for HSBC Light" w:cs="Arial"/>
        </w:rPr>
        <w:t>-</w:t>
      </w:r>
      <w:r w:rsidRPr="00314BF7">
        <w:rPr>
          <w:rFonts w:ascii="Univers Next for HSBC Light" w:hAnsi="Univers Next for HSBC Light" w:cs="Arial"/>
        </w:rPr>
        <w:tab/>
        <w:t>et s’il satisfait toutes les conditions légales, réglementaires et contractuelles applicables.</w:t>
      </w:r>
    </w:p>
    <w:p w14:paraId="0D85EB45" w14:textId="77777777" w:rsidR="00F25165" w:rsidRPr="00314BF7" w:rsidRDefault="00F25165" w:rsidP="00F25165">
      <w:pPr>
        <w:ind w:right="14"/>
        <w:jc w:val="both"/>
        <w:rPr>
          <w:rFonts w:ascii="Univers Next for HSBC Light" w:hAnsi="Univers Next for HSBC Light" w:cs="Arial"/>
        </w:rPr>
      </w:pPr>
    </w:p>
    <w:p w14:paraId="659F7CF2" w14:textId="77777777" w:rsidR="00F25165" w:rsidRPr="00314BF7" w:rsidRDefault="00F25165" w:rsidP="00F25165">
      <w:pPr>
        <w:ind w:right="14"/>
        <w:jc w:val="both"/>
        <w:rPr>
          <w:rFonts w:ascii="Univers Next for HSBC Light" w:hAnsi="Univers Next for HSBC Light" w:cs="Arial"/>
        </w:rPr>
      </w:pPr>
      <w:r w:rsidRPr="00314BF7">
        <w:rPr>
          <w:rFonts w:ascii="Univers Next for HSBC Light" w:hAnsi="Univers Next for HSBC Light" w:cs="Arial"/>
        </w:rPr>
        <w:t>A défaut d'instruction expresse du Client, tout commencement d'exécution engage le Client.</w:t>
      </w:r>
    </w:p>
    <w:p w14:paraId="328949AC" w14:textId="77777777" w:rsidR="00F25165" w:rsidRPr="00314BF7" w:rsidRDefault="00F25165" w:rsidP="00F25165">
      <w:pPr>
        <w:ind w:left="24" w:right="14"/>
        <w:jc w:val="both"/>
        <w:rPr>
          <w:rFonts w:ascii="Univers Next for HSBC Light" w:hAnsi="Univers Next for HSBC Light" w:cs="Arial"/>
          <w:i/>
          <w:strike/>
          <w:u w:val="single"/>
        </w:rPr>
      </w:pPr>
    </w:p>
    <w:p w14:paraId="57DC2BB1" w14:textId="77777777" w:rsidR="00F25165" w:rsidRPr="00314BF7" w:rsidRDefault="00F25165" w:rsidP="00F25165">
      <w:pPr>
        <w:ind w:left="24" w:right="14"/>
        <w:jc w:val="both"/>
        <w:rPr>
          <w:rFonts w:ascii="Univers Next for HSBC Light" w:hAnsi="Univers Next for HSBC Light" w:cs="Arial"/>
        </w:rPr>
      </w:pPr>
      <w:r w:rsidRPr="00314BF7">
        <w:rPr>
          <w:rFonts w:ascii="Univers Next for HSBC Light" w:hAnsi="Univers Next for HSBC Light" w:cs="Arial"/>
        </w:rPr>
        <w:t>Lorsque l'Ordre fait l'objet d'une exécution fractionnée, le Client peut demander à être régulièrement informé des conditions de cette exécution.</w:t>
      </w:r>
    </w:p>
    <w:p w14:paraId="348507D5" w14:textId="77777777" w:rsidR="00F25165" w:rsidRPr="00314BF7" w:rsidRDefault="00F25165" w:rsidP="00F25165">
      <w:pPr>
        <w:ind w:right="14"/>
        <w:jc w:val="both"/>
        <w:rPr>
          <w:rFonts w:ascii="Univers Next for HSBC Light" w:hAnsi="Univers Next for HSBC Light" w:cs="Arial"/>
        </w:rPr>
      </w:pPr>
    </w:p>
    <w:p w14:paraId="6E8A4ABF" w14:textId="77777777" w:rsidR="008633B6" w:rsidRPr="00314BF7" w:rsidRDefault="001C7182" w:rsidP="00F25165">
      <w:pPr>
        <w:tabs>
          <w:tab w:val="left" w:pos="840"/>
        </w:tabs>
        <w:ind w:right="14"/>
        <w:jc w:val="both"/>
        <w:rPr>
          <w:rFonts w:ascii="Univers Next for HSBC Light" w:hAnsi="Univers Next for HSBC Light" w:cs="Arial"/>
          <w:b/>
          <w:bCs/>
        </w:rPr>
      </w:pPr>
      <w:r w:rsidRPr="00314BF7">
        <w:rPr>
          <w:rFonts w:ascii="Univers Next for HSBC Light" w:hAnsi="Univers Next for HSBC Light" w:cs="Arial"/>
          <w:b/>
        </w:rPr>
        <w:t>6</w:t>
      </w:r>
      <w:r w:rsidR="00F25165" w:rsidRPr="00314BF7">
        <w:rPr>
          <w:rFonts w:ascii="Univers Next for HSBC Light" w:hAnsi="Univers Next for HSBC Light" w:cs="Arial"/>
          <w:b/>
        </w:rPr>
        <w:t>.2.</w:t>
      </w:r>
      <w:r w:rsidR="00F25165" w:rsidRPr="00314BF7">
        <w:rPr>
          <w:rFonts w:ascii="Univers Next for HSBC Light" w:hAnsi="Univers Next for HSBC Light" w:cs="Arial"/>
        </w:rPr>
        <w:tab/>
      </w:r>
      <w:r w:rsidR="008633B6" w:rsidRPr="00314BF7">
        <w:rPr>
          <w:rFonts w:ascii="Univers Next for HSBC Light" w:hAnsi="Univers Next for HSBC Light" w:cs="Arial"/>
          <w:b/>
          <w:bCs/>
        </w:rPr>
        <w:t xml:space="preserve">Par la </w:t>
      </w:r>
      <w:r w:rsidR="00A17F80" w:rsidRPr="00314BF7">
        <w:rPr>
          <w:rFonts w:ascii="Univers Next for HSBC Light" w:hAnsi="Univers Next for HSBC Light" w:cs="Arial"/>
          <w:b/>
          <w:bCs/>
        </w:rPr>
        <w:t>conclusion</w:t>
      </w:r>
      <w:r w:rsidR="008633B6" w:rsidRPr="00314BF7">
        <w:rPr>
          <w:rFonts w:ascii="Univers Next for HSBC Light" w:hAnsi="Univers Next for HSBC Light" w:cs="Arial"/>
          <w:b/>
          <w:bCs/>
        </w:rPr>
        <w:t xml:space="preserve"> de la Convention, l</w:t>
      </w:r>
      <w:r w:rsidR="00F25165" w:rsidRPr="00314BF7">
        <w:rPr>
          <w:rFonts w:ascii="Univers Next for HSBC Light" w:hAnsi="Univers Next for HSBC Light" w:cs="Arial"/>
          <w:b/>
          <w:bCs/>
        </w:rPr>
        <w:t xml:space="preserve">e Client </w:t>
      </w:r>
      <w:r w:rsidR="008633B6" w:rsidRPr="00314BF7">
        <w:rPr>
          <w:rFonts w:ascii="Univers Next for HSBC Light" w:hAnsi="Univers Next for HSBC Light" w:cs="Arial"/>
          <w:b/>
          <w:bCs/>
        </w:rPr>
        <w:t>prend acte et reconnaît qu’il donne expressément son accord :</w:t>
      </w:r>
    </w:p>
    <w:p w14:paraId="4A626F75" w14:textId="77777777" w:rsidR="008633B6" w:rsidRPr="00314BF7" w:rsidRDefault="008C7B73" w:rsidP="008633B6">
      <w:pPr>
        <w:ind w:left="449" w:right="14" w:hanging="283"/>
        <w:jc w:val="both"/>
        <w:rPr>
          <w:rFonts w:ascii="Univers Next for HSBC Light" w:hAnsi="Univers Next for HSBC Light" w:cs="Arial"/>
          <w:b/>
          <w:bCs/>
        </w:rPr>
      </w:pPr>
      <w:r w:rsidRPr="00314BF7">
        <w:rPr>
          <w:rFonts w:ascii="Univers Next for HSBC Light" w:hAnsi="Univers Next for HSBC Light" w:cs="Arial"/>
          <w:b/>
          <w:bCs/>
        </w:rPr>
        <w:t>-</w:t>
      </w:r>
      <w:r w:rsidRPr="00314BF7">
        <w:rPr>
          <w:rFonts w:ascii="Univers Next for HSBC Light" w:hAnsi="Univers Next for HSBC Light" w:cs="Arial"/>
          <w:b/>
          <w:bCs/>
        </w:rPr>
        <w:tab/>
      </w:r>
      <w:r w:rsidR="008633B6" w:rsidRPr="00314BF7">
        <w:rPr>
          <w:rFonts w:ascii="Univers Next for HSBC Light" w:hAnsi="Univers Next for HSBC Light" w:cs="Arial"/>
          <w:b/>
          <w:bCs/>
        </w:rPr>
        <w:t>à la Politique d’Exécution qui lui a été remise ;</w:t>
      </w:r>
    </w:p>
    <w:p w14:paraId="3D5AAEE6" w14:textId="77777777" w:rsidR="008C7B73" w:rsidRPr="00314BF7" w:rsidRDefault="008C7B73" w:rsidP="008633B6">
      <w:pPr>
        <w:ind w:left="449" w:right="14" w:hanging="283"/>
        <w:jc w:val="both"/>
        <w:rPr>
          <w:rFonts w:ascii="Univers Next for HSBC Light" w:hAnsi="Univers Next for HSBC Light" w:cs="Arial"/>
          <w:b/>
          <w:bCs/>
        </w:rPr>
      </w:pPr>
      <w:r w:rsidRPr="00314BF7">
        <w:rPr>
          <w:rFonts w:ascii="Univers Next for HSBC Light" w:hAnsi="Univers Next for HSBC Light" w:cs="Arial"/>
          <w:b/>
          <w:bCs/>
        </w:rPr>
        <w:t>-</w:t>
      </w:r>
      <w:r w:rsidRPr="00314BF7">
        <w:rPr>
          <w:rFonts w:ascii="Univers Next for HSBC Light" w:hAnsi="Univers Next for HSBC Light" w:cs="Arial"/>
          <w:b/>
          <w:bCs/>
        </w:rPr>
        <w:tab/>
      </w:r>
      <w:r w:rsidR="008633B6" w:rsidRPr="00314BF7">
        <w:rPr>
          <w:rFonts w:ascii="Univers Next for HSBC Light" w:hAnsi="Univers Next for HSBC Light" w:cs="Arial"/>
          <w:b/>
          <w:bCs/>
        </w:rPr>
        <w:t xml:space="preserve">à ce </w:t>
      </w:r>
      <w:r w:rsidR="00F25165" w:rsidRPr="00314BF7">
        <w:rPr>
          <w:rFonts w:ascii="Univers Next for HSBC Light" w:hAnsi="Univers Next for HSBC Light" w:cs="Arial"/>
          <w:b/>
          <w:bCs/>
        </w:rPr>
        <w:t>que les Ordres puissent être exécutés en dehors d’un Marché</w:t>
      </w:r>
      <w:r w:rsidRPr="00314BF7">
        <w:rPr>
          <w:rFonts w:ascii="Univers Next for HSBC Light" w:hAnsi="Univers Next for HSBC Light" w:cs="Arial"/>
          <w:b/>
          <w:bCs/>
        </w:rPr>
        <w:t> ; et</w:t>
      </w:r>
    </w:p>
    <w:p w14:paraId="5AF48DC3" w14:textId="77777777" w:rsidR="00F25165" w:rsidRPr="00314BF7" w:rsidRDefault="008C7B73" w:rsidP="008633B6">
      <w:pPr>
        <w:ind w:left="449" w:right="14" w:hanging="283"/>
        <w:jc w:val="both"/>
        <w:rPr>
          <w:rFonts w:ascii="Univers Next for HSBC Light" w:hAnsi="Univers Next for HSBC Light" w:cs="Arial"/>
          <w:b/>
          <w:bCs/>
        </w:rPr>
      </w:pPr>
      <w:r w:rsidRPr="00314BF7">
        <w:rPr>
          <w:rFonts w:ascii="Univers Next for HSBC Light" w:hAnsi="Univers Next for HSBC Light" w:cs="Arial"/>
          <w:b/>
          <w:bCs/>
        </w:rPr>
        <w:t>-</w:t>
      </w:r>
      <w:r w:rsidRPr="00314BF7">
        <w:rPr>
          <w:rFonts w:ascii="Univers Next for HSBC Light" w:hAnsi="Univers Next for HSBC Light" w:cs="Arial"/>
          <w:b/>
          <w:bCs/>
        </w:rPr>
        <w:tab/>
        <w:t xml:space="preserve">s’agissant des </w:t>
      </w:r>
      <w:r w:rsidR="00DA4E48" w:rsidRPr="00314BF7">
        <w:rPr>
          <w:rFonts w:ascii="Univers Next for HSBC Light" w:hAnsi="Univers Next for HSBC Light" w:cs="Arial"/>
          <w:b/>
          <w:bCs/>
        </w:rPr>
        <w:t>O</w:t>
      </w:r>
      <w:r w:rsidRPr="00314BF7">
        <w:rPr>
          <w:rFonts w:ascii="Univers Next for HSBC Light" w:hAnsi="Univers Next for HSBC Light" w:cs="Arial"/>
          <w:b/>
          <w:bCs/>
        </w:rPr>
        <w:t xml:space="preserve">rdres à cours limité portant sur des actions admises à la négociation sur un marché réglementé ou négociées sur un Marché et qui ne sont pas immédiatement exécutés dans les conditions prévalant sur le </w:t>
      </w:r>
      <w:r w:rsidR="00DA4E48" w:rsidRPr="00314BF7">
        <w:rPr>
          <w:rFonts w:ascii="Univers Next for HSBC Light" w:hAnsi="Univers Next for HSBC Light" w:cs="Arial"/>
          <w:b/>
          <w:bCs/>
        </w:rPr>
        <w:t>m</w:t>
      </w:r>
      <w:r w:rsidRPr="00314BF7">
        <w:rPr>
          <w:rFonts w:ascii="Univers Next for HSBC Light" w:hAnsi="Univers Next for HSBC Light" w:cs="Arial"/>
          <w:b/>
          <w:bCs/>
        </w:rPr>
        <w:t xml:space="preserve">arché, à ce que la Banque garde </w:t>
      </w:r>
      <w:r w:rsidR="00503998" w:rsidRPr="00314BF7">
        <w:rPr>
          <w:rFonts w:ascii="Univers Next for HSBC Light" w:hAnsi="Univers Next for HSBC Light" w:cs="Arial"/>
          <w:b/>
          <w:bCs/>
        </w:rPr>
        <w:t xml:space="preserve">ces Ordres </w:t>
      </w:r>
      <w:r w:rsidRPr="00314BF7">
        <w:rPr>
          <w:rFonts w:ascii="Univers Next for HSBC Light" w:hAnsi="Univers Next for HSBC Light" w:cs="Arial"/>
          <w:b/>
          <w:bCs/>
        </w:rPr>
        <w:t xml:space="preserve">confidentiels à moins qu’elle n’estime qu’il est dans l’intérêt du Client de les </w:t>
      </w:r>
      <w:r w:rsidR="00DA4E48" w:rsidRPr="00314BF7">
        <w:rPr>
          <w:rFonts w:ascii="Univers Next for HSBC Light" w:hAnsi="Univers Next for HSBC Light" w:cs="Arial"/>
          <w:b/>
          <w:bCs/>
        </w:rPr>
        <w:t>rendre publics</w:t>
      </w:r>
      <w:r w:rsidR="00F25165" w:rsidRPr="00314BF7">
        <w:rPr>
          <w:rFonts w:ascii="Univers Next for HSBC Light" w:hAnsi="Univers Next for HSBC Light" w:cs="Arial"/>
          <w:b/>
          <w:bCs/>
        </w:rPr>
        <w:t>.</w:t>
      </w:r>
    </w:p>
    <w:p w14:paraId="72EF545E" w14:textId="77777777" w:rsidR="00626D61" w:rsidRPr="00314BF7" w:rsidRDefault="00626D61" w:rsidP="00F25165">
      <w:pPr>
        <w:ind w:right="14"/>
        <w:jc w:val="both"/>
        <w:rPr>
          <w:rFonts w:ascii="Univers Next for HSBC Light" w:hAnsi="Univers Next for HSBC Light" w:cs="Arial"/>
        </w:rPr>
      </w:pPr>
    </w:p>
    <w:p w14:paraId="628494E1" w14:textId="77777777" w:rsidR="00F25165" w:rsidRPr="00D854AD" w:rsidRDefault="00152302" w:rsidP="00F25165">
      <w:pPr>
        <w:ind w:right="14"/>
        <w:jc w:val="both"/>
        <w:rPr>
          <w:rFonts w:ascii="Univers Next for HSBC Light" w:hAnsi="Univers Next for HSBC Light" w:cs="Arial"/>
        </w:rPr>
      </w:pPr>
      <w:r w:rsidRPr="00314BF7">
        <w:rPr>
          <w:rFonts w:ascii="Univers Next for HSBC Light" w:hAnsi="Univers Next for HSBC Light" w:cs="Arial"/>
          <w:b/>
          <w:bCs/>
        </w:rPr>
        <w:t>6.3.</w:t>
      </w:r>
      <w:r w:rsidRPr="00314BF7">
        <w:rPr>
          <w:rFonts w:ascii="Univers Next for HSBC Light" w:hAnsi="Univers Next for HSBC Light" w:cs="Arial"/>
        </w:rPr>
        <w:tab/>
        <w:t>L</w:t>
      </w:r>
      <w:r w:rsidR="00F25165" w:rsidRPr="00314BF7">
        <w:rPr>
          <w:rFonts w:ascii="Univers Next for HSBC Light" w:hAnsi="Univers Next for HSBC Light" w:cs="Arial"/>
        </w:rPr>
        <w:t xml:space="preserve">orsque le Client précise le Marché sur lequel il souhaite que l’Ordre soit exécuté et si les règles de ce </w:t>
      </w:r>
      <w:r w:rsidR="00486E4D" w:rsidRPr="00314BF7">
        <w:rPr>
          <w:rFonts w:ascii="Univers Next for HSBC Light" w:hAnsi="Univers Next for HSBC Light" w:cs="Arial"/>
        </w:rPr>
        <w:t>M</w:t>
      </w:r>
      <w:r w:rsidR="00F25165" w:rsidRPr="00314BF7">
        <w:rPr>
          <w:rFonts w:ascii="Univers Next for HSBC Light" w:hAnsi="Univers Next for HSBC Light" w:cs="Arial"/>
        </w:rPr>
        <w:t xml:space="preserve">arché l'y autorisent, il est expressément convenu que la Banque peut décider d’exécuter </w:t>
      </w:r>
      <w:r w:rsidR="00F25165" w:rsidRPr="00D854AD">
        <w:rPr>
          <w:rFonts w:ascii="Univers Next for HSBC Light" w:hAnsi="Univers Next for HSBC Light" w:cs="Arial"/>
        </w:rPr>
        <w:t xml:space="preserve">l'Ordre via une technique de négociation pour compte propre. </w:t>
      </w:r>
    </w:p>
    <w:p w14:paraId="135069F6" w14:textId="77777777" w:rsidR="00F25165" w:rsidRPr="00D854AD" w:rsidRDefault="00F25165" w:rsidP="004B60E3">
      <w:pPr>
        <w:tabs>
          <w:tab w:val="left" w:pos="840"/>
        </w:tabs>
        <w:ind w:right="14"/>
        <w:jc w:val="both"/>
        <w:rPr>
          <w:rFonts w:ascii="Univers Next for HSBC Light" w:hAnsi="Univers Next for HSBC Light" w:cs="Arial"/>
        </w:rPr>
      </w:pPr>
    </w:p>
    <w:p w14:paraId="0EFDBD44" w14:textId="77777777" w:rsidR="00AA6C49" w:rsidRPr="00D854AD" w:rsidRDefault="00AA6C49" w:rsidP="00AA6C49">
      <w:pPr>
        <w:ind w:right="11"/>
        <w:jc w:val="both"/>
        <w:rPr>
          <w:rFonts w:ascii="Univers Next for HSBC Light" w:hAnsi="Univers Next for HSBC Light" w:cs="Arial"/>
          <w:b/>
          <w:bCs/>
          <w:color w:val="FF0000"/>
        </w:rPr>
      </w:pPr>
      <w:r w:rsidRPr="00D854AD">
        <w:rPr>
          <w:rFonts w:ascii="Univers Next for HSBC Light" w:hAnsi="Univers Next for HSBC Light" w:cs="Arial"/>
          <w:b/>
          <w:bCs/>
          <w:color w:val="FF0000"/>
        </w:rPr>
        <w:t>6.4.</w:t>
      </w:r>
      <w:r w:rsidRPr="00D854AD">
        <w:rPr>
          <w:rFonts w:ascii="Univers Next for HSBC Light" w:hAnsi="Univers Next for HSBC Light" w:cs="Arial"/>
          <w:b/>
          <w:bCs/>
          <w:color w:val="FF0000"/>
        </w:rPr>
        <w:tab/>
        <w:t>Difficulté</w:t>
      </w:r>
      <w:r w:rsidR="000D6C39" w:rsidRPr="00D854AD">
        <w:rPr>
          <w:rFonts w:ascii="Univers Next for HSBC Light" w:hAnsi="Univers Next for HSBC Light" w:cs="Arial"/>
          <w:b/>
          <w:bCs/>
          <w:color w:val="FF0000"/>
        </w:rPr>
        <w:t>s</w:t>
      </w:r>
      <w:r w:rsidRPr="00D854AD">
        <w:rPr>
          <w:rFonts w:ascii="Univers Next for HSBC Light" w:hAnsi="Univers Next for HSBC Light" w:cs="Arial"/>
          <w:b/>
          <w:bCs/>
          <w:color w:val="FF0000"/>
        </w:rPr>
        <w:t xml:space="preserve"> d’exécution d’un Ordre</w:t>
      </w:r>
    </w:p>
    <w:p w14:paraId="37528457" w14:textId="77777777" w:rsidR="00AA6C49" w:rsidRPr="00D854AD" w:rsidRDefault="00AA6C49" w:rsidP="00AA6C49">
      <w:pPr>
        <w:ind w:right="11"/>
        <w:jc w:val="both"/>
        <w:rPr>
          <w:rFonts w:ascii="Univers Next for HSBC Light" w:hAnsi="Univers Next for HSBC Light" w:cs="Arial"/>
        </w:rPr>
      </w:pPr>
    </w:p>
    <w:p w14:paraId="73ABBEA4" w14:textId="77777777" w:rsidR="00AA6C49" w:rsidRPr="00D854AD" w:rsidRDefault="00AA6C49" w:rsidP="00AA6C49">
      <w:pPr>
        <w:ind w:right="11"/>
        <w:jc w:val="both"/>
        <w:rPr>
          <w:rFonts w:ascii="Univers Next for HSBC Light" w:hAnsi="Univers Next for HSBC Light" w:cs="Arial"/>
        </w:rPr>
      </w:pPr>
      <w:r w:rsidRPr="00D854AD">
        <w:rPr>
          <w:rFonts w:ascii="Univers Next for HSBC Light" w:hAnsi="Univers Next for HSBC Light" w:cs="Arial"/>
          <w:b/>
        </w:rPr>
        <w:t>6.4.1.</w:t>
      </w:r>
      <w:r w:rsidRPr="00D854AD">
        <w:rPr>
          <w:rFonts w:ascii="Univers Next for HSBC Light" w:hAnsi="Univers Next for HSBC Light" w:cs="Arial"/>
        </w:rPr>
        <w:tab/>
        <w:t xml:space="preserve">La Banque tiendra le </w:t>
      </w:r>
      <w:r w:rsidR="000D6C39" w:rsidRPr="00D854AD">
        <w:rPr>
          <w:rFonts w:ascii="Univers Next for HSBC Light" w:hAnsi="Univers Next for HSBC Light" w:cs="Arial"/>
        </w:rPr>
        <w:t>C</w:t>
      </w:r>
      <w:r w:rsidRPr="00D854AD">
        <w:rPr>
          <w:rFonts w:ascii="Univers Next for HSBC Light" w:hAnsi="Univers Next for HSBC Light" w:cs="Arial"/>
        </w:rPr>
        <w:t>lient informé des éventuelles difficultés de transmission et d’exécution d’</w:t>
      </w:r>
      <w:r w:rsidR="007F777D" w:rsidRPr="00D854AD">
        <w:rPr>
          <w:rFonts w:ascii="Univers Next for HSBC Light" w:hAnsi="Univers Next for HSBC Light" w:cs="Arial"/>
        </w:rPr>
        <w:t xml:space="preserve">un </w:t>
      </w:r>
      <w:r w:rsidRPr="00D854AD">
        <w:rPr>
          <w:rFonts w:ascii="Univers Next for HSBC Light" w:hAnsi="Univers Next for HSBC Light" w:cs="Arial"/>
        </w:rPr>
        <w:t>Ordre dès qu’elle en aura eu connaissance.</w:t>
      </w:r>
    </w:p>
    <w:p w14:paraId="1EBD8CE5" w14:textId="77777777" w:rsidR="00AA6C49" w:rsidRPr="00D854AD" w:rsidRDefault="00AA6C49" w:rsidP="00AA6C49">
      <w:pPr>
        <w:ind w:right="11"/>
        <w:jc w:val="both"/>
        <w:rPr>
          <w:rFonts w:ascii="Univers Next for HSBC Light" w:hAnsi="Univers Next for HSBC Light" w:cs="Arial"/>
        </w:rPr>
      </w:pPr>
    </w:p>
    <w:p w14:paraId="68D2F5A5" w14:textId="77777777" w:rsidR="00AA6C49" w:rsidRPr="00D854AD" w:rsidRDefault="00AA6C49" w:rsidP="00AA6C49">
      <w:pPr>
        <w:ind w:right="11"/>
        <w:jc w:val="both"/>
        <w:rPr>
          <w:rFonts w:ascii="Univers Next for HSBC Light" w:hAnsi="Univers Next for HSBC Light" w:cs="Arial"/>
        </w:rPr>
      </w:pPr>
      <w:r w:rsidRPr="00D854AD">
        <w:rPr>
          <w:rFonts w:ascii="Univers Next for HSBC Light" w:hAnsi="Univers Next for HSBC Light" w:cs="Arial"/>
          <w:b/>
        </w:rPr>
        <w:t>6.4.2.</w:t>
      </w:r>
      <w:r w:rsidRPr="00D854AD">
        <w:rPr>
          <w:rFonts w:ascii="Univers Next for HSBC Light" w:hAnsi="Univers Next for HSBC Light" w:cs="Arial"/>
        </w:rPr>
        <w:tab/>
        <w:t xml:space="preserve">La Banque attire plus particulièrement l’attention du Client sur le fait que les délais d’exécution des Ordres peuvent être plus ou moins longs selon le moyen de passation que le Client utilise ou le Marché concerné. </w:t>
      </w:r>
    </w:p>
    <w:p w14:paraId="0026AD96" w14:textId="77777777" w:rsidR="00AA6C49" w:rsidRPr="00D854AD" w:rsidRDefault="00AA6C49" w:rsidP="00AA6C49">
      <w:pPr>
        <w:ind w:right="11"/>
        <w:jc w:val="both"/>
        <w:rPr>
          <w:rFonts w:ascii="Univers Next for HSBC Light" w:hAnsi="Univers Next for HSBC Light" w:cs="Arial"/>
        </w:rPr>
      </w:pPr>
    </w:p>
    <w:p w14:paraId="66DE0385" w14:textId="77777777" w:rsidR="00AA6C49" w:rsidRPr="00D854AD" w:rsidRDefault="00AA6C49" w:rsidP="00AA6C49">
      <w:pPr>
        <w:ind w:right="11"/>
        <w:jc w:val="both"/>
        <w:rPr>
          <w:rFonts w:ascii="Univers Next for HSBC Light" w:hAnsi="Univers Next for HSBC Light" w:cs="Arial"/>
        </w:rPr>
      </w:pPr>
      <w:r w:rsidRPr="00D854AD">
        <w:rPr>
          <w:rFonts w:ascii="Univers Next for HSBC Light" w:hAnsi="Univers Next for HSBC Light" w:cs="Arial"/>
          <w:b/>
        </w:rPr>
        <w:t>6.4.3.</w:t>
      </w:r>
      <w:r w:rsidRPr="00D854AD">
        <w:rPr>
          <w:rFonts w:ascii="Univers Next for HSBC Light" w:hAnsi="Univers Next for HSBC Light" w:cs="Arial"/>
        </w:rPr>
        <w:tab/>
        <w:t xml:space="preserve">Par ailleurs, l’exécution de tout ou partie des Ordres dont le Client demande la passation peut être rendue impossible en raison de la situation du </w:t>
      </w:r>
      <w:r w:rsidR="00C829A7" w:rsidRPr="00D854AD">
        <w:rPr>
          <w:rFonts w:ascii="Univers Next for HSBC Light" w:hAnsi="Univers Next for HSBC Light" w:cs="Arial"/>
        </w:rPr>
        <w:t>M</w:t>
      </w:r>
      <w:r w:rsidRPr="00D854AD">
        <w:rPr>
          <w:rFonts w:ascii="Univers Next for HSBC Light" w:hAnsi="Univers Next for HSBC Light" w:cs="Arial"/>
        </w:rPr>
        <w:t>arché concer</w:t>
      </w:r>
      <w:r w:rsidR="00C829A7" w:rsidRPr="00D854AD">
        <w:rPr>
          <w:rFonts w:ascii="Univers Next for HSBC Light" w:hAnsi="Univers Next for HSBC Light" w:cs="Arial"/>
        </w:rPr>
        <w:t>né ou des conditions de marché.</w:t>
      </w:r>
    </w:p>
    <w:p w14:paraId="6E39EFB7" w14:textId="77777777" w:rsidR="00AA6C49" w:rsidRPr="00D854AD" w:rsidRDefault="00AA6C49" w:rsidP="00AA6C49">
      <w:pPr>
        <w:ind w:right="11"/>
        <w:jc w:val="both"/>
        <w:rPr>
          <w:rFonts w:ascii="Univers Next for HSBC Light" w:hAnsi="Univers Next for HSBC Light" w:cs="Arial"/>
        </w:rPr>
      </w:pPr>
    </w:p>
    <w:p w14:paraId="3FAE2502" w14:textId="77777777" w:rsidR="00AA6C49" w:rsidRPr="00D854AD" w:rsidRDefault="00AA6C49" w:rsidP="00AA6C49">
      <w:pPr>
        <w:ind w:right="11"/>
        <w:jc w:val="both"/>
        <w:rPr>
          <w:rFonts w:ascii="Univers Next for HSBC Light" w:hAnsi="Univers Next for HSBC Light" w:cs="Arial"/>
        </w:rPr>
      </w:pPr>
      <w:r w:rsidRPr="00D854AD">
        <w:rPr>
          <w:rFonts w:ascii="Univers Next for HSBC Light" w:hAnsi="Univers Next for HSBC Light" w:cs="Arial"/>
          <w:b/>
        </w:rPr>
        <w:t>6.4.4.</w:t>
      </w:r>
      <w:r w:rsidRPr="00D854AD">
        <w:rPr>
          <w:rFonts w:ascii="Univers Next for HSBC Light" w:hAnsi="Univers Next for HSBC Light" w:cs="Arial"/>
        </w:rPr>
        <w:tab/>
        <w:t>Au cas où la transmission d’Ordre n’a pu être menée à bien, la Banque fera ses meilleurs efforts pour contacter le Client aux fins de l’en informer et lui indiquer les moyens alternatifs pour l’exécution de ses Ordres.</w:t>
      </w:r>
    </w:p>
    <w:p w14:paraId="16CE9C5D" w14:textId="77777777" w:rsidR="00F25165" w:rsidRPr="00D854AD" w:rsidRDefault="00F25165" w:rsidP="00F25165">
      <w:pPr>
        <w:ind w:right="14"/>
        <w:jc w:val="both"/>
        <w:rPr>
          <w:rFonts w:ascii="Univers Next for HSBC Light" w:hAnsi="Univers Next for HSBC Light" w:cs="Arial"/>
          <w:b/>
          <w:color w:val="FF0000"/>
        </w:rPr>
      </w:pPr>
    </w:p>
    <w:p w14:paraId="0F515F13" w14:textId="77777777" w:rsidR="00F25165" w:rsidRPr="00D854AD" w:rsidRDefault="001C7182" w:rsidP="00F25165">
      <w:pPr>
        <w:tabs>
          <w:tab w:val="left" w:pos="840"/>
        </w:tabs>
        <w:ind w:right="14"/>
        <w:jc w:val="both"/>
        <w:rPr>
          <w:rFonts w:ascii="Univers Next for HSBC Light" w:hAnsi="Univers Next for HSBC Light" w:cs="Arial"/>
          <w:b/>
          <w:color w:val="FF0000"/>
        </w:rPr>
      </w:pPr>
      <w:r w:rsidRPr="00D854AD">
        <w:rPr>
          <w:rFonts w:ascii="Univers Next for HSBC Light" w:hAnsi="Univers Next for HSBC Light" w:cs="Arial"/>
          <w:b/>
          <w:color w:val="FF0000"/>
        </w:rPr>
        <w:t>6</w:t>
      </w:r>
      <w:r w:rsidR="00F25165" w:rsidRPr="00D854AD">
        <w:rPr>
          <w:rFonts w:ascii="Univers Next for HSBC Light" w:hAnsi="Univers Next for HSBC Light" w:cs="Arial"/>
          <w:b/>
          <w:color w:val="FF0000"/>
        </w:rPr>
        <w:t>.</w:t>
      </w:r>
      <w:r w:rsidR="00AA6C49" w:rsidRPr="00D854AD">
        <w:rPr>
          <w:rFonts w:ascii="Univers Next for HSBC Light" w:hAnsi="Univers Next for HSBC Light" w:cs="Arial"/>
          <w:b/>
          <w:color w:val="FF0000"/>
        </w:rPr>
        <w:t>5</w:t>
      </w:r>
      <w:r w:rsidR="00F25165" w:rsidRPr="00D854AD">
        <w:rPr>
          <w:rFonts w:ascii="Univers Next for HSBC Light" w:hAnsi="Univers Next for HSBC Light" w:cs="Arial"/>
          <w:b/>
          <w:color w:val="FF0000"/>
        </w:rPr>
        <w:t>.</w:t>
      </w:r>
      <w:r w:rsidR="00F25165" w:rsidRPr="00D854AD">
        <w:rPr>
          <w:rFonts w:ascii="Univers Next for HSBC Light" w:hAnsi="Univers Next for HSBC Light" w:cs="Arial"/>
          <w:b/>
          <w:color w:val="FF0000"/>
        </w:rPr>
        <w:tab/>
        <w:t>Exécution d’Ordres portant sur des Obligations</w:t>
      </w:r>
    </w:p>
    <w:p w14:paraId="3FB913B9" w14:textId="77777777" w:rsidR="00F25165" w:rsidRPr="00314BF7" w:rsidRDefault="00F25165" w:rsidP="00876526">
      <w:pPr>
        <w:ind w:right="11"/>
        <w:jc w:val="both"/>
        <w:rPr>
          <w:rFonts w:ascii="Univers Next for HSBC Light" w:hAnsi="Univers Next for HSBC Light" w:cs="Arial"/>
          <w:b/>
        </w:rPr>
      </w:pPr>
    </w:p>
    <w:p w14:paraId="3A368669" w14:textId="77777777" w:rsidR="00F25165" w:rsidRPr="00314BF7" w:rsidRDefault="00F25165" w:rsidP="00876526">
      <w:pPr>
        <w:ind w:right="11"/>
        <w:jc w:val="both"/>
        <w:rPr>
          <w:rFonts w:ascii="Univers Next for HSBC Light" w:hAnsi="Univers Next for HSBC Light" w:cs="Arial"/>
        </w:rPr>
      </w:pPr>
      <w:r w:rsidRPr="00314BF7">
        <w:rPr>
          <w:rFonts w:ascii="Univers Next for HSBC Light" w:hAnsi="Univers Next for HSBC Light" w:cs="Arial"/>
        </w:rPr>
        <w:t>Nonobstant les dispositions qui précédent, un Ordre portant sur une obligation pourra, selon le cas, faire l’objet d’une exécution sur un Marché ou faire l’objet d’un achat ou, selon le cas, d’une vente conclue de gré à gré dans le respect de la réglementation en vigueur.</w:t>
      </w:r>
    </w:p>
    <w:p w14:paraId="58CF3AB1" w14:textId="77777777" w:rsidR="00F25165" w:rsidRPr="00314BF7" w:rsidRDefault="00F25165" w:rsidP="00876526">
      <w:pPr>
        <w:ind w:right="11"/>
        <w:jc w:val="both"/>
        <w:rPr>
          <w:rFonts w:ascii="Univers Next for HSBC Light" w:hAnsi="Univers Next for HSBC Light" w:cs="Arial"/>
          <w:sz w:val="22"/>
        </w:rPr>
      </w:pPr>
    </w:p>
    <w:p w14:paraId="210B7C42" w14:textId="77777777" w:rsidR="00F25165" w:rsidRPr="00D854AD" w:rsidRDefault="001C7182" w:rsidP="00074C3E">
      <w:pPr>
        <w:keepNext/>
        <w:tabs>
          <w:tab w:val="left" w:pos="0"/>
          <w:tab w:val="left" w:pos="840"/>
        </w:tabs>
        <w:ind w:right="11"/>
        <w:jc w:val="both"/>
        <w:rPr>
          <w:rFonts w:ascii="Univers Next for HSBC Light" w:hAnsi="Univers Next for HSBC Light" w:cs="Arial"/>
          <w:b/>
          <w:color w:val="FF0000"/>
        </w:rPr>
      </w:pPr>
      <w:r w:rsidRPr="00D854AD">
        <w:rPr>
          <w:rFonts w:ascii="Univers Next for HSBC Light" w:hAnsi="Univers Next for HSBC Light" w:cs="Arial"/>
          <w:b/>
          <w:color w:val="FF0000"/>
        </w:rPr>
        <w:t>6</w:t>
      </w:r>
      <w:r w:rsidR="00F25165" w:rsidRPr="00D854AD">
        <w:rPr>
          <w:rFonts w:ascii="Univers Next for HSBC Light" w:hAnsi="Univers Next for HSBC Light" w:cs="Arial"/>
          <w:b/>
          <w:color w:val="FF0000"/>
        </w:rPr>
        <w:t>.</w:t>
      </w:r>
      <w:r w:rsidR="00AA6C49" w:rsidRPr="00D854AD">
        <w:rPr>
          <w:rFonts w:ascii="Univers Next for HSBC Light" w:hAnsi="Univers Next for HSBC Light" w:cs="Arial"/>
          <w:b/>
          <w:color w:val="FF0000"/>
        </w:rPr>
        <w:t>6</w:t>
      </w:r>
      <w:r w:rsidR="00F25165" w:rsidRPr="00D854AD">
        <w:rPr>
          <w:rFonts w:ascii="Univers Next for HSBC Light" w:hAnsi="Univers Next for HSBC Light" w:cs="Arial"/>
          <w:b/>
          <w:color w:val="FF0000"/>
        </w:rPr>
        <w:t>.</w:t>
      </w:r>
      <w:r w:rsidR="00F25165" w:rsidRPr="00D854AD">
        <w:rPr>
          <w:rFonts w:ascii="Univers Next for HSBC Light" w:hAnsi="Univers Next for HSBC Light" w:cs="Arial"/>
          <w:b/>
          <w:color w:val="FF0000"/>
        </w:rPr>
        <w:tab/>
        <w:t>Information du Client</w:t>
      </w:r>
    </w:p>
    <w:p w14:paraId="50AAAF4A" w14:textId="77777777" w:rsidR="00F25165" w:rsidRPr="00314BF7" w:rsidRDefault="00F25165" w:rsidP="00074C3E">
      <w:pPr>
        <w:keepNext/>
        <w:tabs>
          <w:tab w:val="left" w:pos="540"/>
        </w:tabs>
        <w:ind w:right="11"/>
        <w:jc w:val="both"/>
        <w:rPr>
          <w:rFonts w:ascii="Univers Next for HSBC Light" w:hAnsi="Univers Next for HSBC Light" w:cs="Arial"/>
          <w:b/>
          <w:sz w:val="22"/>
        </w:rPr>
      </w:pPr>
    </w:p>
    <w:p w14:paraId="3F139661" w14:textId="77777777" w:rsidR="00F25165" w:rsidRPr="00314BF7" w:rsidRDefault="001C7182" w:rsidP="00F25165">
      <w:pPr>
        <w:tabs>
          <w:tab w:val="left" w:pos="540"/>
          <w:tab w:val="left" w:pos="840"/>
        </w:tabs>
        <w:ind w:right="14"/>
        <w:jc w:val="both"/>
        <w:rPr>
          <w:rFonts w:ascii="Univers Next for HSBC Light" w:hAnsi="Univers Next for HSBC Light" w:cs="Arial"/>
        </w:rPr>
      </w:pPr>
      <w:r w:rsidRPr="00314BF7">
        <w:rPr>
          <w:rFonts w:ascii="Univers Next for HSBC Light" w:hAnsi="Univers Next for HSBC Light" w:cs="Arial"/>
          <w:b/>
        </w:rPr>
        <w:t>6</w:t>
      </w:r>
      <w:r w:rsidR="00F25165" w:rsidRPr="00314BF7">
        <w:rPr>
          <w:rFonts w:ascii="Univers Next for HSBC Light" w:hAnsi="Univers Next for HSBC Light" w:cs="Arial"/>
          <w:b/>
        </w:rPr>
        <w:t>.</w:t>
      </w:r>
      <w:r w:rsidR="00AA6C49" w:rsidRPr="00314BF7">
        <w:rPr>
          <w:rFonts w:ascii="Univers Next for HSBC Light" w:hAnsi="Univers Next for HSBC Light" w:cs="Arial"/>
          <w:b/>
        </w:rPr>
        <w:t>6</w:t>
      </w:r>
      <w:r w:rsidR="00F25165" w:rsidRPr="00314BF7">
        <w:rPr>
          <w:rFonts w:ascii="Univers Next for HSBC Light" w:hAnsi="Univers Next for HSBC Light" w:cs="Arial"/>
          <w:b/>
        </w:rPr>
        <w:t>.1.</w:t>
      </w:r>
      <w:r w:rsidR="00F25165" w:rsidRPr="00314BF7">
        <w:rPr>
          <w:rFonts w:ascii="Univers Next for HSBC Light" w:hAnsi="Univers Next for HSBC Light" w:cs="Arial"/>
          <w:b/>
        </w:rPr>
        <w:tab/>
      </w:r>
      <w:r w:rsidR="00F25165" w:rsidRPr="00314BF7">
        <w:rPr>
          <w:rFonts w:ascii="Univers Next for HSBC Light" w:hAnsi="Univers Next for HSBC Light" w:cs="Arial"/>
        </w:rPr>
        <w:tab/>
        <w:t>Dans les meilleurs délais à partir du moment où elle a connaissance des conditions d’exécution de l’Ordre, la Banque adresse au Client une Confirmation précisant</w:t>
      </w:r>
      <w:r w:rsidR="00152302" w:rsidRPr="00314BF7">
        <w:rPr>
          <w:rFonts w:ascii="Univers Next for HSBC Light" w:hAnsi="Univers Next for HSBC Light" w:cs="Arial"/>
        </w:rPr>
        <w:t xml:space="preserve"> notamment</w:t>
      </w:r>
      <w:r w:rsidR="00F25165" w:rsidRPr="00314BF7">
        <w:rPr>
          <w:rFonts w:ascii="Univers Next for HSBC Light" w:hAnsi="Univers Next for HSBC Light" w:cs="Arial"/>
        </w:rPr>
        <w:t>, dans les cas pertinents :</w:t>
      </w:r>
    </w:p>
    <w:p w14:paraId="6D7CE1AD" w14:textId="77777777" w:rsidR="00F25165" w:rsidRPr="00314BF7" w:rsidRDefault="00F25165" w:rsidP="00F25165">
      <w:pPr>
        <w:ind w:right="14"/>
        <w:jc w:val="both"/>
        <w:rPr>
          <w:rFonts w:ascii="Univers Next for HSBC Light" w:hAnsi="Univers Next for HSBC Light" w:cs="Arial"/>
        </w:rPr>
      </w:pPr>
    </w:p>
    <w:p w14:paraId="6AEA8CE7" w14:textId="77777777" w:rsidR="00F25165" w:rsidRPr="00314BF7" w:rsidRDefault="00F25165" w:rsidP="00F25165">
      <w:pPr>
        <w:pStyle w:val="BodyText21"/>
        <w:tabs>
          <w:tab w:val="left" w:pos="360"/>
        </w:tabs>
        <w:ind w:right="14"/>
        <w:rPr>
          <w:rFonts w:ascii="Univers Next for HSBC Light" w:hAnsi="Univers Next for HSBC Light" w:cs="Arial"/>
          <w:b w:val="0"/>
          <w:sz w:val="20"/>
          <w:szCs w:val="20"/>
        </w:rPr>
      </w:pPr>
      <w:r w:rsidRPr="00314BF7">
        <w:rPr>
          <w:rFonts w:ascii="Univers Next for HSBC Light" w:hAnsi="Univers Next for HSBC Light" w:cs="Arial"/>
          <w:b w:val="0"/>
          <w:sz w:val="20"/>
          <w:szCs w:val="20"/>
        </w:rPr>
        <w:t xml:space="preserve">- </w:t>
      </w:r>
      <w:r w:rsidRPr="00314BF7">
        <w:rPr>
          <w:rFonts w:ascii="Univers Next for HSBC Light" w:hAnsi="Univers Next for HSBC Light" w:cs="Arial"/>
          <w:b w:val="0"/>
          <w:sz w:val="20"/>
          <w:szCs w:val="20"/>
        </w:rPr>
        <w:tab/>
        <w:t>le type d’ordre et l’indication « achat » ou « vente » ;</w:t>
      </w:r>
    </w:p>
    <w:p w14:paraId="432C58DA" w14:textId="77777777" w:rsidR="00F25165" w:rsidRPr="00314BF7" w:rsidRDefault="00F25165" w:rsidP="00F25165">
      <w:pPr>
        <w:pStyle w:val="BodyText21"/>
        <w:tabs>
          <w:tab w:val="left" w:pos="360"/>
        </w:tabs>
        <w:ind w:left="360" w:right="14" w:hanging="360"/>
        <w:rPr>
          <w:rFonts w:ascii="Univers Next for HSBC Light" w:hAnsi="Univers Next for HSBC Light" w:cs="Arial"/>
          <w:b w:val="0"/>
          <w:sz w:val="20"/>
          <w:szCs w:val="20"/>
        </w:rPr>
      </w:pPr>
      <w:r w:rsidRPr="00314BF7">
        <w:rPr>
          <w:rFonts w:ascii="Univers Next for HSBC Light" w:hAnsi="Univers Next for HSBC Light" w:cs="Arial"/>
          <w:b w:val="0"/>
          <w:sz w:val="20"/>
          <w:szCs w:val="20"/>
        </w:rPr>
        <w:t xml:space="preserve">- </w:t>
      </w:r>
      <w:r w:rsidRPr="00314BF7">
        <w:rPr>
          <w:rFonts w:ascii="Univers Next for HSBC Light" w:hAnsi="Univers Next for HSBC Light" w:cs="Arial"/>
          <w:b w:val="0"/>
          <w:sz w:val="20"/>
          <w:szCs w:val="20"/>
        </w:rPr>
        <w:tab/>
        <w:t>le ou les Instruments Financiers concernés, le volume, ainsi que, le cas échéant, le ou les Marché(s) sur lequel a eu lieu la Transaction ;</w:t>
      </w:r>
    </w:p>
    <w:p w14:paraId="1759826F" w14:textId="77777777" w:rsidR="00F25165" w:rsidRPr="00314BF7" w:rsidRDefault="00F25165" w:rsidP="00F25165">
      <w:pPr>
        <w:tabs>
          <w:tab w:val="left" w:pos="360"/>
        </w:tabs>
        <w:ind w:right="14"/>
        <w:jc w:val="both"/>
        <w:rPr>
          <w:rFonts w:ascii="Univers Next for HSBC Light" w:hAnsi="Univers Next for HSBC Light" w:cs="Arial"/>
        </w:rPr>
      </w:pPr>
      <w:r w:rsidRPr="00314BF7">
        <w:rPr>
          <w:rFonts w:ascii="Univers Next for HSBC Light" w:hAnsi="Univers Next for HSBC Light" w:cs="Arial"/>
        </w:rPr>
        <w:t xml:space="preserve">- </w:t>
      </w:r>
      <w:r w:rsidRPr="00314BF7">
        <w:rPr>
          <w:rFonts w:ascii="Univers Next for HSBC Light" w:hAnsi="Univers Next for HSBC Light" w:cs="Arial"/>
        </w:rPr>
        <w:tab/>
        <w:t>la date et l’heure d’exécution ;</w:t>
      </w:r>
    </w:p>
    <w:p w14:paraId="5FED8AA1" w14:textId="77777777" w:rsidR="00F25165" w:rsidRPr="00314BF7" w:rsidRDefault="00F25165" w:rsidP="00F25165">
      <w:pPr>
        <w:tabs>
          <w:tab w:val="left" w:pos="360"/>
        </w:tabs>
        <w:ind w:left="360" w:right="14" w:hanging="360"/>
        <w:jc w:val="both"/>
        <w:rPr>
          <w:rFonts w:ascii="Univers Next for HSBC Light" w:hAnsi="Univers Next for HSBC Light" w:cs="Arial"/>
        </w:rPr>
      </w:pPr>
      <w:r w:rsidRPr="00314BF7">
        <w:rPr>
          <w:rFonts w:ascii="Univers Next for HSBC Light" w:hAnsi="Univers Next for HSBC Light" w:cs="Arial"/>
        </w:rPr>
        <w:t xml:space="preserve">- </w:t>
      </w:r>
      <w:r w:rsidRPr="00314BF7">
        <w:rPr>
          <w:rFonts w:ascii="Univers Next for HSBC Light" w:hAnsi="Univers Next for HSBC Light" w:cs="Arial"/>
        </w:rPr>
        <w:tab/>
        <w:t>le prix unitaire d’exécution, ou lorsque l'ordre est exécuté par tranches, soit le prix de chaque tranche, soit le prix moyen d’exécution selon ce qui aura été convenu avec le Client lors de la passation de l’Ordre.</w:t>
      </w:r>
    </w:p>
    <w:p w14:paraId="36EC2612" w14:textId="77777777" w:rsidR="00F25165" w:rsidRPr="00314BF7" w:rsidRDefault="00F25165" w:rsidP="00F25165">
      <w:pPr>
        <w:tabs>
          <w:tab w:val="left" w:pos="360"/>
        </w:tabs>
        <w:ind w:right="14"/>
        <w:jc w:val="both"/>
        <w:rPr>
          <w:rFonts w:ascii="Univers Next for HSBC Light" w:hAnsi="Univers Next for HSBC Light" w:cs="Arial"/>
        </w:rPr>
      </w:pPr>
      <w:r w:rsidRPr="00314BF7">
        <w:rPr>
          <w:rFonts w:ascii="Univers Next for HSBC Light" w:hAnsi="Univers Next for HSBC Light" w:cs="Arial"/>
        </w:rPr>
        <w:t xml:space="preserve">- </w:t>
      </w:r>
      <w:r w:rsidRPr="00314BF7">
        <w:rPr>
          <w:rFonts w:ascii="Univers Next for HSBC Light" w:hAnsi="Univers Next for HSBC Light" w:cs="Arial"/>
        </w:rPr>
        <w:tab/>
        <w:t>le montant total de la Transaction</w:t>
      </w:r>
      <w:r w:rsidR="001940BA" w:rsidRPr="00314BF7">
        <w:rPr>
          <w:rFonts w:ascii="Univers Next for HSBC Light" w:hAnsi="Univers Next for HSBC Light" w:cs="Arial"/>
        </w:rPr>
        <w:t xml:space="preserve"> (incluant les frais et commissions)</w:t>
      </w:r>
      <w:r w:rsidRPr="00314BF7">
        <w:rPr>
          <w:rFonts w:ascii="Univers Next for HSBC Light" w:hAnsi="Univers Next for HSBC Light" w:cs="Arial"/>
        </w:rPr>
        <w:t>, en distinguant les différents éléments du montant net ;</w:t>
      </w:r>
    </w:p>
    <w:p w14:paraId="1C7D4361" w14:textId="77777777" w:rsidR="00F25165" w:rsidRPr="00314BF7" w:rsidRDefault="00F25165" w:rsidP="00F25165">
      <w:pPr>
        <w:tabs>
          <w:tab w:val="left" w:pos="360"/>
        </w:tabs>
        <w:ind w:right="14"/>
        <w:jc w:val="both"/>
        <w:rPr>
          <w:rFonts w:ascii="Univers Next for HSBC Light" w:hAnsi="Univers Next for HSBC Light" w:cs="Arial"/>
        </w:rPr>
      </w:pPr>
      <w:r w:rsidRPr="00314BF7">
        <w:rPr>
          <w:rFonts w:ascii="Univers Next for HSBC Light" w:hAnsi="Univers Next for HSBC Light" w:cs="Arial"/>
        </w:rPr>
        <w:t xml:space="preserve">- </w:t>
      </w:r>
      <w:r w:rsidRPr="00314BF7">
        <w:rPr>
          <w:rFonts w:ascii="Univers Next for HSBC Light" w:hAnsi="Univers Next for HSBC Light" w:cs="Arial"/>
        </w:rPr>
        <w:tab/>
        <w:t xml:space="preserve">le cas échéant, les conditions particulières de règlement de la </w:t>
      </w:r>
      <w:r w:rsidR="00626D61" w:rsidRPr="00314BF7">
        <w:rPr>
          <w:rFonts w:ascii="Univers Next for HSBC Light" w:hAnsi="Univers Next for HSBC Light" w:cs="Arial"/>
        </w:rPr>
        <w:t>T</w:t>
      </w:r>
      <w:r w:rsidRPr="00314BF7">
        <w:rPr>
          <w:rFonts w:ascii="Univers Next for HSBC Light" w:hAnsi="Univers Next for HSBC Light" w:cs="Arial"/>
        </w:rPr>
        <w:t>ransaction ;</w:t>
      </w:r>
    </w:p>
    <w:p w14:paraId="0C8E949E" w14:textId="77777777" w:rsidR="001940BA" w:rsidRPr="00314BF7" w:rsidRDefault="001940BA" w:rsidP="00F25165">
      <w:pPr>
        <w:tabs>
          <w:tab w:val="left" w:pos="360"/>
        </w:tabs>
        <w:ind w:right="14"/>
        <w:jc w:val="both"/>
        <w:rPr>
          <w:rFonts w:ascii="Univers Next for HSBC Light" w:hAnsi="Univers Next for HSBC Light" w:cs="Arial"/>
        </w:rPr>
      </w:pPr>
      <w:r w:rsidRPr="00314BF7">
        <w:rPr>
          <w:rFonts w:ascii="Univers Next for HSBC Light" w:hAnsi="Univers Next for HSBC Light" w:cs="Arial"/>
        </w:rPr>
        <w:t>-</w:t>
      </w:r>
      <w:r w:rsidRPr="00314BF7">
        <w:rPr>
          <w:rFonts w:ascii="Univers Next for HSBC Light" w:hAnsi="Univers Next for HSBC Light" w:cs="Arial"/>
        </w:rPr>
        <w:tab/>
        <w:t>les responsabilités qui incombent au Client en  ce qui concerne le règlement de la Transaction</w:t>
      </w:r>
      <w:r w:rsidR="00102BEB" w:rsidRPr="00314BF7">
        <w:rPr>
          <w:rFonts w:ascii="Univers Next for HSBC Light" w:hAnsi="Univers Next for HSBC Light" w:cs="Arial"/>
        </w:rPr>
        <w:t>;</w:t>
      </w:r>
    </w:p>
    <w:p w14:paraId="54E82399" w14:textId="77777777" w:rsidR="00F25165" w:rsidRPr="00314BF7" w:rsidRDefault="00F25165" w:rsidP="00F25165">
      <w:pPr>
        <w:tabs>
          <w:tab w:val="left" w:pos="360"/>
        </w:tabs>
        <w:ind w:left="360" w:right="14" w:hanging="360"/>
        <w:jc w:val="both"/>
        <w:rPr>
          <w:rFonts w:ascii="Univers Next for HSBC Light" w:hAnsi="Univers Next for HSBC Light" w:cs="Arial"/>
        </w:rPr>
      </w:pPr>
      <w:r w:rsidRPr="00314BF7">
        <w:rPr>
          <w:rFonts w:ascii="Univers Next for HSBC Light" w:hAnsi="Univers Next for HSBC Light" w:cs="Arial"/>
        </w:rPr>
        <w:t xml:space="preserve">- </w:t>
      </w:r>
      <w:r w:rsidRPr="00314BF7">
        <w:rPr>
          <w:rFonts w:ascii="Univers Next for HSBC Light" w:hAnsi="Univers Next for HSBC Light" w:cs="Arial"/>
        </w:rPr>
        <w:tab/>
        <w:t xml:space="preserve">le cas échéant, l’indication que l’Ordre a été exécuté dans les conditions prévues à l’article </w:t>
      </w:r>
      <w:r w:rsidR="00152302" w:rsidRPr="00314BF7">
        <w:rPr>
          <w:rFonts w:ascii="Univers Next for HSBC Light" w:hAnsi="Univers Next for HSBC Light" w:cs="Arial"/>
        </w:rPr>
        <w:t>6.3</w:t>
      </w:r>
      <w:r w:rsidRPr="00314BF7">
        <w:rPr>
          <w:rFonts w:ascii="Univers Next for HSBC Light" w:hAnsi="Univers Next for HSBC Light" w:cs="Arial"/>
        </w:rPr>
        <w:t xml:space="preserve"> ci-dessus.</w:t>
      </w:r>
    </w:p>
    <w:p w14:paraId="68AA993E" w14:textId="77777777" w:rsidR="00F25165" w:rsidRPr="00314BF7" w:rsidRDefault="00F25165" w:rsidP="00F25165">
      <w:pPr>
        <w:ind w:right="14"/>
        <w:jc w:val="both"/>
        <w:rPr>
          <w:rFonts w:ascii="Univers Next for HSBC Light" w:hAnsi="Univers Next for HSBC Light" w:cs="Arial"/>
        </w:rPr>
      </w:pPr>
    </w:p>
    <w:p w14:paraId="73C5D89B" w14:textId="77777777" w:rsidR="003F553C" w:rsidRPr="00314BF7" w:rsidRDefault="005B11DA" w:rsidP="00F25165">
      <w:pPr>
        <w:ind w:right="14"/>
        <w:jc w:val="both"/>
        <w:rPr>
          <w:rFonts w:ascii="Univers Next for HSBC Light" w:hAnsi="Univers Next for HSBC Light" w:cs="Arial"/>
        </w:rPr>
      </w:pPr>
      <w:r w:rsidRPr="00314BF7">
        <w:rPr>
          <w:rFonts w:ascii="Univers Next for HSBC Light" w:hAnsi="Univers Next for HSBC Light" w:cs="Arial"/>
        </w:rPr>
        <w:t>Sur demande du Client, la Banque lui communique l'état de l'exécution de son Ordre.</w:t>
      </w:r>
    </w:p>
    <w:p w14:paraId="0813A088" w14:textId="77777777" w:rsidR="003F553C" w:rsidRPr="00314BF7" w:rsidRDefault="003F553C" w:rsidP="00F25165">
      <w:pPr>
        <w:ind w:right="14"/>
        <w:jc w:val="both"/>
        <w:rPr>
          <w:rFonts w:ascii="Univers Next for HSBC Light" w:hAnsi="Univers Next for HSBC Light" w:cs="Arial"/>
        </w:rPr>
      </w:pPr>
    </w:p>
    <w:p w14:paraId="74023C5F" w14:textId="77777777" w:rsidR="00F25165" w:rsidRPr="00314BF7" w:rsidRDefault="00F25165" w:rsidP="00F25165">
      <w:pPr>
        <w:ind w:right="14"/>
        <w:jc w:val="both"/>
        <w:rPr>
          <w:rFonts w:ascii="Univers Next for HSBC Light" w:hAnsi="Univers Next for HSBC Light" w:cs="Arial"/>
          <w:i/>
        </w:rPr>
      </w:pPr>
      <w:r w:rsidRPr="00314BF7">
        <w:rPr>
          <w:rFonts w:ascii="Univers Next for HSBC Light" w:hAnsi="Univers Next for HSBC Light" w:cs="Arial"/>
        </w:rPr>
        <w:t>Sur demande du Client, la Banque pourra envoyer des Confirmations à toute autre personne désignée.</w:t>
      </w:r>
    </w:p>
    <w:p w14:paraId="14D306D8" w14:textId="77777777" w:rsidR="00F25165" w:rsidRPr="00314BF7" w:rsidRDefault="00F25165" w:rsidP="00F25165">
      <w:pPr>
        <w:ind w:right="14"/>
        <w:jc w:val="both"/>
        <w:rPr>
          <w:rFonts w:ascii="Univers Next for HSBC Light" w:hAnsi="Univers Next for HSBC Light" w:cs="Arial"/>
        </w:rPr>
      </w:pPr>
    </w:p>
    <w:p w14:paraId="7EBA4988" w14:textId="77777777" w:rsidR="00F25165" w:rsidRPr="00314BF7" w:rsidRDefault="00F25165" w:rsidP="00F25165">
      <w:pPr>
        <w:spacing w:line="240" w:lineRule="atLeast"/>
        <w:jc w:val="both"/>
        <w:rPr>
          <w:rFonts w:ascii="Univers Next for HSBC Light" w:hAnsi="Univers Next for HSBC Light" w:cs="Arial"/>
        </w:rPr>
      </w:pPr>
      <w:r w:rsidRPr="00314BF7">
        <w:rPr>
          <w:rFonts w:ascii="Univers Next for HSBC Light" w:hAnsi="Univers Next for HSBC Light" w:cs="Arial"/>
        </w:rPr>
        <w:t>La</w:t>
      </w:r>
      <w:r w:rsidRPr="00314BF7">
        <w:rPr>
          <w:rFonts w:ascii="Univers Next for HSBC Light" w:hAnsi="Univers Next for HSBC Light" w:cs="Arial"/>
          <w:i/>
        </w:rPr>
        <w:t xml:space="preserve"> </w:t>
      </w:r>
      <w:r w:rsidRPr="00314BF7">
        <w:rPr>
          <w:rFonts w:ascii="Univers Next for HSBC Light" w:hAnsi="Univers Next for HSBC Light" w:cs="Arial"/>
        </w:rPr>
        <w:t>Confirmation est adressée au Client par courrier, par télécopie ou, si le Client en fait la demande, par un moyen électronique.</w:t>
      </w:r>
    </w:p>
    <w:p w14:paraId="4BA3E808" w14:textId="77777777" w:rsidR="00CF6D8D" w:rsidRPr="00314BF7" w:rsidRDefault="00CF6D8D" w:rsidP="00F25165">
      <w:pPr>
        <w:spacing w:line="240" w:lineRule="atLeast"/>
        <w:jc w:val="both"/>
        <w:rPr>
          <w:rFonts w:ascii="Univers Next for HSBC Light" w:hAnsi="Univers Next for HSBC Light" w:cs="Arial"/>
        </w:rPr>
      </w:pPr>
    </w:p>
    <w:p w14:paraId="6A095E09" w14:textId="77777777" w:rsidR="00CF6D8D" w:rsidRPr="00314BF7" w:rsidRDefault="00CF6D8D" w:rsidP="00F25165">
      <w:pPr>
        <w:spacing w:line="240" w:lineRule="atLeast"/>
        <w:jc w:val="both"/>
        <w:rPr>
          <w:rFonts w:ascii="Univers Next for HSBC Light" w:hAnsi="Univers Next for HSBC Light" w:cs="Arial"/>
        </w:rPr>
      </w:pPr>
      <w:r w:rsidRPr="00314BF7">
        <w:rPr>
          <w:rFonts w:ascii="Univers Next for HSBC Light" w:hAnsi="Univers Next for HSBC Light" w:cs="Arial"/>
        </w:rPr>
        <w:t xml:space="preserve">La Confirmation est envoyée dès que possible et au plus tard au cours du premier jour ouvrable suivant son exécution ou, si la Banque reçoit elle-même d'un tiers la confirmation de l'exécution, au plus tard le premier jour ouvrable suivant la réception de la confirmation de ce tiers. </w:t>
      </w:r>
    </w:p>
    <w:p w14:paraId="04696507" w14:textId="77777777" w:rsidR="00F25165" w:rsidRPr="00314BF7" w:rsidRDefault="00F25165" w:rsidP="00F25165">
      <w:pPr>
        <w:ind w:right="14"/>
        <w:jc w:val="both"/>
        <w:rPr>
          <w:rFonts w:ascii="Univers Next for HSBC Light" w:hAnsi="Univers Next for HSBC Light" w:cs="Arial"/>
        </w:rPr>
      </w:pPr>
    </w:p>
    <w:p w14:paraId="5A556448" w14:textId="77777777" w:rsidR="00F25165" w:rsidRPr="00314BF7" w:rsidRDefault="00F25165" w:rsidP="00F25165">
      <w:pPr>
        <w:tabs>
          <w:tab w:val="left" w:pos="540"/>
        </w:tabs>
        <w:jc w:val="both"/>
        <w:rPr>
          <w:rFonts w:ascii="Univers Next for HSBC Light" w:hAnsi="Univers Next for HSBC Light" w:cs="Arial"/>
          <w:i/>
        </w:rPr>
      </w:pPr>
      <w:r w:rsidRPr="00314BF7">
        <w:rPr>
          <w:rFonts w:ascii="Univers Next for HSBC Light" w:hAnsi="Univers Next for HSBC Light" w:cs="Arial"/>
        </w:rPr>
        <w:t xml:space="preserve">Le Client est invité à prévenir la Banque en l’absence de réception d’une Confirmation dans un délai raisonnable, compte tenu du délai d’acheminement habituel. La Banque lui adressera alors un duplicata de la Confirmation. </w:t>
      </w:r>
    </w:p>
    <w:p w14:paraId="18F4F47A" w14:textId="77777777" w:rsidR="00F25165" w:rsidRPr="00314BF7" w:rsidRDefault="00F25165" w:rsidP="00F25165">
      <w:pPr>
        <w:ind w:right="14"/>
        <w:jc w:val="both"/>
        <w:rPr>
          <w:rFonts w:ascii="Univers Next for HSBC Light" w:hAnsi="Univers Next for HSBC Light" w:cs="Arial"/>
        </w:rPr>
      </w:pPr>
    </w:p>
    <w:p w14:paraId="0853A964" w14:textId="77777777" w:rsidR="00F25165" w:rsidRPr="00314BF7" w:rsidRDefault="001C7182" w:rsidP="00F25165">
      <w:pPr>
        <w:tabs>
          <w:tab w:val="left" w:pos="840"/>
        </w:tabs>
        <w:ind w:right="14"/>
        <w:jc w:val="both"/>
        <w:rPr>
          <w:rFonts w:ascii="Univers Next for HSBC Light" w:hAnsi="Univers Next for HSBC Light" w:cs="Arial"/>
        </w:rPr>
      </w:pPr>
      <w:r w:rsidRPr="00314BF7">
        <w:rPr>
          <w:rFonts w:ascii="Univers Next for HSBC Light" w:hAnsi="Univers Next for HSBC Light" w:cs="Arial"/>
          <w:b/>
        </w:rPr>
        <w:lastRenderedPageBreak/>
        <w:t>6</w:t>
      </w:r>
      <w:r w:rsidR="00F25165" w:rsidRPr="00314BF7">
        <w:rPr>
          <w:rFonts w:ascii="Univers Next for HSBC Light" w:hAnsi="Univers Next for HSBC Light" w:cs="Arial"/>
          <w:b/>
        </w:rPr>
        <w:t>.</w:t>
      </w:r>
      <w:r w:rsidR="00AA6C49" w:rsidRPr="00314BF7">
        <w:rPr>
          <w:rFonts w:ascii="Univers Next for HSBC Light" w:hAnsi="Univers Next for HSBC Light" w:cs="Arial"/>
          <w:b/>
        </w:rPr>
        <w:t>6</w:t>
      </w:r>
      <w:r w:rsidR="00F25165" w:rsidRPr="00314BF7">
        <w:rPr>
          <w:rFonts w:ascii="Univers Next for HSBC Light" w:hAnsi="Univers Next for HSBC Light" w:cs="Arial"/>
          <w:b/>
        </w:rPr>
        <w:t>.2.</w:t>
      </w:r>
      <w:r w:rsidR="00F25165" w:rsidRPr="00314BF7">
        <w:rPr>
          <w:rFonts w:ascii="Univers Next for HSBC Light" w:hAnsi="Univers Next for HSBC Light" w:cs="Arial"/>
        </w:rPr>
        <w:t xml:space="preserve"> </w:t>
      </w:r>
      <w:r w:rsidR="00F25165" w:rsidRPr="00314BF7">
        <w:rPr>
          <w:rFonts w:ascii="Univers Next for HSBC Light" w:hAnsi="Univers Next for HSBC Light" w:cs="Arial"/>
        </w:rPr>
        <w:tab/>
        <w:t>Les contestations doivent parvenir à la Banque au plus tard 48 heures après réception de la Confirmation par le Client. Le défaut de contestation dans ce délai est réputé valoir accord sur les termes de la Confirmation.</w:t>
      </w:r>
    </w:p>
    <w:p w14:paraId="0C96163B" w14:textId="77777777" w:rsidR="00F25165" w:rsidRPr="00314BF7" w:rsidRDefault="00F25165" w:rsidP="00F25165">
      <w:pPr>
        <w:ind w:right="14"/>
        <w:jc w:val="both"/>
        <w:rPr>
          <w:rFonts w:ascii="Univers Next for HSBC Light" w:hAnsi="Univers Next for HSBC Light" w:cs="Arial"/>
        </w:rPr>
      </w:pPr>
    </w:p>
    <w:p w14:paraId="74DF920C" w14:textId="77777777" w:rsidR="00F25165" w:rsidRDefault="00F25165" w:rsidP="00F25165">
      <w:pPr>
        <w:ind w:right="14"/>
        <w:jc w:val="both"/>
        <w:rPr>
          <w:rFonts w:ascii="Univers Next for HSBC Light" w:hAnsi="Univers Next for HSBC Light" w:cs="Arial"/>
        </w:rPr>
      </w:pPr>
      <w:r w:rsidRPr="00314BF7">
        <w:rPr>
          <w:rFonts w:ascii="Univers Next for HSBC Light" w:hAnsi="Univers Next for HSBC Light" w:cs="Arial"/>
        </w:rPr>
        <w:t>Le Client supportera le préjudice que pourra causer à la Banque son absence de diligence à faire valoir une contestation.</w:t>
      </w:r>
    </w:p>
    <w:p w14:paraId="3FF2D48A" w14:textId="77777777" w:rsidR="006E1283" w:rsidRPr="00314BF7" w:rsidRDefault="006E1283" w:rsidP="00F25165">
      <w:pPr>
        <w:ind w:right="14"/>
        <w:jc w:val="both"/>
        <w:rPr>
          <w:rFonts w:ascii="Univers Next for HSBC Light" w:hAnsi="Univers Next for HSBC Light" w:cs="Arial"/>
        </w:rPr>
      </w:pPr>
    </w:p>
    <w:p w14:paraId="61D08779" w14:textId="77777777" w:rsidR="00E918EB" w:rsidRDefault="00F25165" w:rsidP="00E918EB">
      <w:pPr>
        <w:jc w:val="both"/>
        <w:rPr>
          <w:rFonts w:ascii="Univers Next for HSBC Light" w:hAnsi="Univers Next for HSBC Light"/>
        </w:rPr>
      </w:pPr>
      <w:bookmarkStart w:id="14" w:name="_Toc497929904"/>
      <w:bookmarkStart w:id="15" w:name="_Toc497992243"/>
      <w:r w:rsidRPr="006E1283">
        <w:rPr>
          <w:rFonts w:ascii="Univers Next for HSBC Light" w:hAnsi="Univers Next for HSBC Light"/>
        </w:rPr>
        <w:t>Les contestations doivent être formulées par écrit et motivées. Elles seront traitées par la Banque conformément à sa procédure de traitement des réclamations.</w:t>
      </w:r>
      <w:bookmarkEnd w:id="14"/>
      <w:bookmarkEnd w:id="15"/>
    </w:p>
    <w:p w14:paraId="17EA28E4" w14:textId="77777777" w:rsidR="00E918EB" w:rsidRDefault="00E918EB" w:rsidP="00E918EB">
      <w:pPr>
        <w:jc w:val="both"/>
        <w:rPr>
          <w:rFonts w:ascii="Univers Next for HSBC Light" w:hAnsi="Univers Next for HSBC Light"/>
        </w:rPr>
      </w:pPr>
    </w:p>
    <w:p w14:paraId="0D2F76F1" w14:textId="77777777" w:rsidR="00E32E58" w:rsidRPr="00E918EB" w:rsidRDefault="001D57BD" w:rsidP="00E918EB">
      <w:pPr>
        <w:pStyle w:val="Heading1"/>
      </w:pPr>
      <w:bookmarkStart w:id="16" w:name="_Toc127526031"/>
      <w:r w:rsidRPr="00314BF7">
        <w:t>ARTICLE 7 – NEGOCIATION POUR COMPTE PROPRE</w:t>
      </w:r>
      <w:bookmarkEnd w:id="16"/>
    </w:p>
    <w:p w14:paraId="70F2B34B" w14:textId="77777777" w:rsidR="00F25165" w:rsidRPr="00314BF7" w:rsidRDefault="00F25165" w:rsidP="00F25165">
      <w:pPr>
        <w:jc w:val="both"/>
        <w:rPr>
          <w:rFonts w:ascii="Univers Next for HSBC Light" w:hAnsi="Univers Next for HSBC Light" w:cs="Arial"/>
          <w:caps/>
          <w:sz w:val="22"/>
          <w:szCs w:val="22"/>
          <w:u w:val="single"/>
        </w:rPr>
      </w:pPr>
    </w:p>
    <w:p w14:paraId="29D549D8" w14:textId="77777777" w:rsidR="00F25165" w:rsidRPr="00314BF7" w:rsidRDefault="001C7182" w:rsidP="00F25165">
      <w:pPr>
        <w:tabs>
          <w:tab w:val="left" w:pos="840"/>
        </w:tabs>
        <w:jc w:val="both"/>
        <w:rPr>
          <w:rFonts w:ascii="Univers Next for HSBC Light" w:hAnsi="Univers Next for HSBC Light" w:cs="Arial"/>
        </w:rPr>
      </w:pPr>
      <w:r w:rsidRPr="00314BF7">
        <w:rPr>
          <w:rFonts w:ascii="Univers Next for HSBC Light" w:hAnsi="Univers Next for HSBC Light" w:cs="Arial"/>
          <w:b/>
        </w:rPr>
        <w:t>7</w:t>
      </w:r>
      <w:r w:rsidR="00F25165" w:rsidRPr="00314BF7">
        <w:rPr>
          <w:rFonts w:ascii="Univers Next for HSBC Light" w:hAnsi="Univers Next for HSBC Light" w:cs="Arial"/>
          <w:b/>
        </w:rPr>
        <w:t>.1.</w:t>
      </w:r>
      <w:r w:rsidR="00F25165" w:rsidRPr="00314BF7">
        <w:rPr>
          <w:rFonts w:ascii="Univers Next for HSBC Light" w:hAnsi="Univers Next for HSBC Light" w:cs="Arial"/>
        </w:rPr>
        <w:tab/>
        <w:t>Pour les Instruments Financiers mentionnés en Annexe</w:t>
      </w:r>
      <w:r w:rsidR="00A20607" w:rsidRPr="00314BF7">
        <w:rPr>
          <w:rFonts w:ascii="Univers Next for HSBC Light" w:hAnsi="Univers Next for HSBC Light" w:cs="Arial"/>
        </w:rPr>
        <w:t> 1</w:t>
      </w:r>
      <w:r w:rsidR="00F25165" w:rsidRPr="00314BF7">
        <w:rPr>
          <w:rFonts w:ascii="Univers Next for HSBC Light" w:hAnsi="Univers Next for HSBC Light" w:cs="Arial"/>
        </w:rPr>
        <w:t xml:space="preserve"> pour lesquels la Banque fournit au Client le service de </w:t>
      </w:r>
      <w:r w:rsidR="00152302" w:rsidRPr="00314BF7">
        <w:rPr>
          <w:rFonts w:ascii="Univers Next for HSBC Light" w:hAnsi="Univers Next for HSBC Light" w:cs="Arial"/>
        </w:rPr>
        <w:t>N</w:t>
      </w:r>
      <w:r w:rsidR="00F25165" w:rsidRPr="00314BF7">
        <w:rPr>
          <w:rFonts w:ascii="Univers Next for HSBC Light" w:hAnsi="Univers Next for HSBC Light" w:cs="Arial"/>
        </w:rPr>
        <w:t xml:space="preserve">égociation pour </w:t>
      </w:r>
      <w:r w:rsidR="00152302" w:rsidRPr="00314BF7">
        <w:rPr>
          <w:rFonts w:ascii="Univers Next for HSBC Light" w:hAnsi="Univers Next for HSBC Light" w:cs="Arial"/>
        </w:rPr>
        <w:t>Compte Propre</w:t>
      </w:r>
      <w:r w:rsidR="00F25165" w:rsidRPr="00314BF7">
        <w:rPr>
          <w:rFonts w:ascii="Univers Next for HSBC Light" w:hAnsi="Univers Next for HSBC Light" w:cs="Arial"/>
        </w:rPr>
        <w:t xml:space="preserve">, et nonobstant les dispositions qui précèdent relatives à la </w:t>
      </w:r>
      <w:r w:rsidR="00152302" w:rsidRPr="00314BF7">
        <w:rPr>
          <w:rFonts w:ascii="Univers Next for HSBC Light" w:hAnsi="Univers Next for HSBC Light" w:cs="Arial"/>
        </w:rPr>
        <w:t>P</w:t>
      </w:r>
      <w:r w:rsidR="00F25165" w:rsidRPr="00314BF7">
        <w:rPr>
          <w:rFonts w:ascii="Univers Next for HSBC Light" w:hAnsi="Univers Next for HSBC Light" w:cs="Arial"/>
        </w:rPr>
        <w:t xml:space="preserve">olitique </w:t>
      </w:r>
      <w:r w:rsidR="00152302" w:rsidRPr="00314BF7">
        <w:rPr>
          <w:rFonts w:ascii="Univers Next for HSBC Light" w:hAnsi="Univers Next for HSBC Light" w:cs="Arial"/>
        </w:rPr>
        <w:t>d’Exécution</w:t>
      </w:r>
      <w:r w:rsidR="00F25165" w:rsidRPr="00314BF7">
        <w:rPr>
          <w:rFonts w:ascii="Univers Next for HSBC Light" w:hAnsi="Univers Next for HSBC Light" w:cs="Arial"/>
        </w:rPr>
        <w:t xml:space="preserve">, il est entendu que ces Transactions seront conclues de gré à gré entre les Parties après accord de celles-ci sur l’ensemble des paramètres financiers de la Transaction. </w:t>
      </w:r>
    </w:p>
    <w:p w14:paraId="767EB836" w14:textId="77777777" w:rsidR="00F25165" w:rsidRPr="00314BF7" w:rsidRDefault="00F25165" w:rsidP="00F25165">
      <w:pPr>
        <w:jc w:val="both"/>
        <w:rPr>
          <w:rFonts w:ascii="Univers Next for HSBC Light" w:hAnsi="Univers Next for HSBC Light" w:cs="Arial"/>
          <w:b/>
        </w:rPr>
      </w:pPr>
    </w:p>
    <w:p w14:paraId="766DDA2A" w14:textId="77777777" w:rsidR="00F25165" w:rsidRPr="00314BF7" w:rsidRDefault="001C7182" w:rsidP="00F25165">
      <w:pPr>
        <w:tabs>
          <w:tab w:val="left" w:pos="840"/>
        </w:tabs>
        <w:jc w:val="both"/>
        <w:rPr>
          <w:rFonts w:ascii="Univers Next for HSBC Light" w:hAnsi="Univers Next for HSBC Light" w:cs="Arial"/>
        </w:rPr>
      </w:pPr>
      <w:r w:rsidRPr="00314BF7">
        <w:rPr>
          <w:rFonts w:ascii="Univers Next for HSBC Light" w:hAnsi="Univers Next for HSBC Light" w:cs="Arial"/>
          <w:b/>
        </w:rPr>
        <w:t>7</w:t>
      </w:r>
      <w:r w:rsidR="00F25165" w:rsidRPr="00314BF7">
        <w:rPr>
          <w:rFonts w:ascii="Univers Next for HSBC Light" w:hAnsi="Univers Next for HSBC Light" w:cs="Arial"/>
          <w:b/>
        </w:rPr>
        <w:t>.2</w:t>
      </w:r>
      <w:r w:rsidR="00F25165" w:rsidRPr="00314BF7">
        <w:rPr>
          <w:rFonts w:ascii="Univers Next for HSBC Light" w:hAnsi="Univers Next for HSBC Light" w:cs="Arial"/>
        </w:rPr>
        <w:tab/>
        <w:t>Lorsque la Transaction est une opération sur instrument financier à terme conclu de gré à gré, un prêt de titres ou une pension livrée au sens qu’il en est donné par le code monétaire et financier, cette Transaction sera régie par une convention-cadre permettant de régir les relations entre les Parties.</w:t>
      </w:r>
    </w:p>
    <w:p w14:paraId="6F57627C" w14:textId="77777777" w:rsidR="00F25165" w:rsidRPr="00314BF7" w:rsidRDefault="00F25165" w:rsidP="00F25165">
      <w:pPr>
        <w:jc w:val="both"/>
        <w:rPr>
          <w:rFonts w:ascii="Univers Next for HSBC Light" w:hAnsi="Univers Next for HSBC Light" w:cs="Arial"/>
        </w:rPr>
      </w:pPr>
      <w:r w:rsidRPr="00314BF7">
        <w:rPr>
          <w:rFonts w:ascii="Univers Next for HSBC Light" w:hAnsi="Univers Next for HSBC Light" w:cs="Arial"/>
        </w:rPr>
        <w:t>En cas de discordance entre les termes de la Convention et les dispositions d’une convention-cadre, les dispositions de ladite convention-cadre prévaudront.</w:t>
      </w:r>
    </w:p>
    <w:p w14:paraId="066A182D" w14:textId="77777777" w:rsidR="00F25165" w:rsidRPr="00314BF7" w:rsidRDefault="00F25165" w:rsidP="00F25165">
      <w:pPr>
        <w:jc w:val="both"/>
        <w:rPr>
          <w:rFonts w:ascii="Univers Next for HSBC Light" w:hAnsi="Univers Next for HSBC Light" w:cs="Arial"/>
          <w:caps/>
          <w:u w:val="single"/>
        </w:rPr>
      </w:pPr>
    </w:p>
    <w:p w14:paraId="2F2E23D5" w14:textId="77777777" w:rsidR="00F25165" w:rsidRPr="00314BF7" w:rsidRDefault="001C7182" w:rsidP="00F25165">
      <w:pPr>
        <w:tabs>
          <w:tab w:val="left" w:pos="840"/>
        </w:tabs>
        <w:jc w:val="both"/>
        <w:rPr>
          <w:rFonts w:ascii="Univers Next for HSBC Light" w:hAnsi="Univers Next for HSBC Light" w:cs="Arial"/>
        </w:rPr>
      </w:pPr>
      <w:r w:rsidRPr="00314BF7">
        <w:rPr>
          <w:rFonts w:ascii="Univers Next for HSBC Light" w:hAnsi="Univers Next for HSBC Light" w:cs="Arial"/>
          <w:b/>
        </w:rPr>
        <w:t>7</w:t>
      </w:r>
      <w:r w:rsidR="00F25165" w:rsidRPr="00314BF7">
        <w:rPr>
          <w:rFonts w:ascii="Univers Next for HSBC Light" w:hAnsi="Univers Next for HSBC Light" w:cs="Arial"/>
          <w:b/>
        </w:rPr>
        <w:t>.3.</w:t>
      </w:r>
      <w:r w:rsidR="00F25165" w:rsidRPr="00314BF7">
        <w:rPr>
          <w:rFonts w:ascii="Univers Next for HSBC Light" w:hAnsi="Univers Next for HSBC Light" w:cs="Arial"/>
        </w:rPr>
        <w:tab/>
        <w:t xml:space="preserve">Les Transactions conclues au titre du présent article </w:t>
      </w:r>
      <w:r w:rsidR="00152302" w:rsidRPr="00314BF7">
        <w:rPr>
          <w:rFonts w:ascii="Univers Next for HSBC Light" w:hAnsi="Univers Next for HSBC Light" w:cs="Arial"/>
        </w:rPr>
        <w:t>7</w:t>
      </w:r>
      <w:r w:rsidR="00F25165" w:rsidRPr="00314BF7">
        <w:rPr>
          <w:rFonts w:ascii="Univers Next for HSBC Light" w:hAnsi="Univers Next for HSBC Light" w:cs="Arial"/>
        </w:rPr>
        <w:t xml:space="preserve"> pourront être conclues par téléphone ou tout autre moyen convenu entre les Parties.</w:t>
      </w:r>
    </w:p>
    <w:p w14:paraId="18215FAC" w14:textId="77777777" w:rsidR="00F25165" w:rsidRPr="00314BF7" w:rsidRDefault="00F25165" w:rsidP="00F25165">
      <w:pPr>
        <w:jc w:val="both"/>
        <w:rPr>
          <w:rFonts w:ascii="Univers Next for HSBC Light" w:hAnsi="Univers Next for HSBC Light" w:cs="Arial"/>
        </w:rPr>
      </w:pPr>
    </w:p>
    <w:p w14:paraId="5360134A" w14:textId="77777777" w:rsidR="00F25165" w:rsidRPr="00314BF7" w:rsidRDefault="00F25165" w:rsidP="00F25165">
      <w:pPr>
        <w:pStyle w:val="BodyText2"/>
        <w:ind w:left="0" w:firstLine="0"/>
        <w:rPr>
          <w:rFonts w:ascii="Univers Next for HSBC Light" w:hAnsi="Univers Next for HSBC Light" w:cs="Arial"/>
          <w:sz w:val="20"/>
        </w:rPr>
      </w:pPr>
      <w:r w:rsidRPr="00314BF7">
        <w:rPr>
          <w:rFonts w:ascii="Univers Next for HSBC Light" w:hAnsi="Univers Next for HSBC Light" w:cs="Arial"/>
          <w:sz w:val="20"/>
        </w:rPr>
        <w:t>Lorsque les Transactions sont conclues via une plate-forme électronique, les Parties (i) s</w:t>
      </w:r>
      <w:r w:rsidR="004E723E" w:rsidRPr="00314BF7">
        <w:rPr>
          <w:rFonts w:ascii="Univers Next for HSBC Light" w:hAnsi="Univers Next for HSBC Light" w:cs="Arial"/>
          <w:sz w:val="20"/>
        </w:rPr>
        <w:t>’</w:t>
      </w:r>
      <w:r w:rsidRPr="00314BF7">
        <w:rPr>
          <w:rFonts w:ascii="Univers Next for HSBC Light" w:hAnsi="Univers Next for HSBC Light" w:cs="Arial"/>
          <w:sz w:val="20"/>
        </w:rPr>
        <w:t xml:space="preserve">engagent à se conformer aux modalités de conclusion des Transactions prévues par cette plate-forme, (ii) reconnaissent conclure les Transactions avec HSBC </w:t>
      </w:r>
      <w:r w:rsidR="00B92D39">
        <w:rPr>
          <w:rFonts w:ascii="Univers Next for HSBC Light" w:hAnsi="Univers Next for HSBC Light" w:cs="Arial"/>
          <w:sz w:val="20"/>
        </w:rPr>
        <w:t>Continental Europe</w:t>
      </w:r>
      <w:r w:rsidR="00B92D39" w:rsidRPr="00314BF7">
        <w:rPr>
          <w:rFonts w:ascii="Univers Next for HSBC Light" w:hAnsi="Univers Next for HSBC Light" w:cs="Arial"/>
          <w:sz w:val="20"/>
        </w:rPr>
        <w:t xml:space="preserve"> </w:t>
      </w:r>
      <w:r w:rsidRPr="00314BF7">
        <w:rPr>
          <w:rFonts w:ascii="Univers Next for HSBC Light" w:hAnsi="Univers Next for HSBC Light" w:cs="Arial"/>
          <w:sz w:val="20"/>
        </w:rPr>
        <w:t xml:space="preserve">y compris lorsque la contrepartie apparaissant sur les écrans et les messages relatifs aux Transactions n’est pas HSBC </w:t>
      </w:r>
      <w:r w:rsidR="00B92D39">
        <w:rPr>
          <w:rFonts w:ascii="Univers Next for HSBC Light" w:hAnsi="Univers Next for HSBC Light" w:cs="Arial"/>
          <w:sz w:val="20"/>
        </w:rPr>
        <w:t>Continental Europe</w:t>
      </w:r>
      <w:r w:rsidRPr="00314BF7">
        <w:rPr>
          <w:rFonts w:ascii="Univers Next for HSBC Light" w:hAnsi="Univers Next for HSBC Light" w:cs="Arial"/>
          <w:sz w:val="20"/>
        </w:rPr>
        <w:t xml:space="preserve"> mais une Société du Groupe tel</w:t>
      </w:r>
      <w:r w:rsidR="00FE6BC2" w:rsidRPr="00314BF7">
        <w:rPr>
          <w:rFonts w:ascii="Univers Next for HSBC Light" w:hAnsi="Univers Next for HSBC Light" w:cs="Arial"/>
          <w:sz w:val="20"/>
        </w:rPr>
        <w:t>le</w:t>
      </w:r>
      <w:r w:rsidRPr="00314BF7">
        <w:rPr>
          <w:rFonts w:ascii="Univers Next for HSBC Light" w:hAnsi="Univers Next for HSBC Light" w:cs="Arial"/>
          <w:sz w:val="20"/>
        </w:rPr>
        <w:t xml:space="preserve"> que définie à l’article </w:t>
      </w:r>
      <w:r w:rsidR="00FE6BC2" w:rsidRPr="00314BF7">
        <w:rPr>
          <w:rFonts w:ascii="Univers Next for HSBC Light" w:hAnsi="Univers Next for HSBC Light" w:cs="Arial"/>
          <w:sz w:val="20"/>
        </w:rPr>
        <w:t>1 de la présente Convention</w:t>
      </w:r>
      <w:r w:rsidRPr="00314BF7">
        <w:rPr>
          <w:rFonts w:ascii="Univers Next for HSBC Light" w:hAnsi="Univers Next for HSBC Light" w:cs="Arial"/>
          <w:sz w:val="20"/>
        </w:rPr>
        <w:t>. En cas de dysfonctionnement d’une plateforme électronique, le Client pourra conclure sa Transaction par téléphone</w:t>
      </w:r>
      <w:r w:rsidR="001A084B" w:rsidRPr="00314BF7">
        <w:rPr>
          <w:rFonts w:ascii="Univers Next for HSBC Light" w:hAnsi="Univers Next for HSBC Light" w:cs="Arial"/>
          <w:sz w:val="20"/>
        </w:rPr>
        <w:t>.</w:t>
      </w:r>
    </w:p>
    <w:p w14:paraId="27D0D480" w14:textId="77777777" w:rsidR="00F25165" w:rsidRPr="00314BF7" w:rsidRDefault="00F25165" w:rsidP="00F25165">
      <w:pPr>
        <w:ind w:right="14"/>
        <w:jc w:val="both"/>
        <w:rPr>
          <w:rFonts w:ascii="Univers Next for HSBC Light" w:hAnsi="Univers Next for HSBC Light" w:cs="Arial"/>
          <w:sz w:val="22"/>
        </w:rPr>
      </w:pPr>
    </w:p>
    <w:p w14:paraId="11750B71" w14:textId="77777777" w:rsidR="00F25165" w:rsidRPr="00D854AD" w:rsidRDefault="001C7182" w:rsidP="00F25165">
      <w:pPr>
        <w:jc w:val="both"/>
        <w:rPr>
          <w:rFonts w:ascii="Univers Next for HSBC Light" w:hAnsi="Univers Next for HSBC Light" w:cs="Arial"/>
          <w:b/>
          <w:color w:val="FF0000"/>
        </w:rPr>
      </w:pPr>
      <w:r w:rsidRPr="00D854AD">
        <w:rPr>
          <w:rFonts w:ascii="Univers Next for HSBC Light" w:hAnsi="Univers Next for HSBC Light" w:cs="Arial"/>
          <w:b/>
          <w:color w:val="FF0000"/>
        </w:rPr>
        <w:t>7</w:t>
      </w:r>
      <w:r w:rsidR="00F25165" w:rsidRPr="00D854AD">
        <w:rPr>
          <w:rFonts w:ascii="Univers Next for HSBC Light" w:hAnsi="Univers Next for HSBC Light" w:cs="Arial"/>
          <w:b/>
          <w:color w:val="FF0000"/>
        </w:rPr>
        <w:t>.4</w:t>
      </w:r>
      <w:r w:rsidR="00F25165" w:rsidRPr="00D854AD">
        <w:rPr>
          <w:rFonts w:ascii="Univers Next for HSBC Light" w:hAnsi="Univers Next for HSBC Light" w:cs="Arial"/>
          <w:color w:val="FF0000"/>
        </w:rPr>
        <w:t xml:space="preserve"> </w:t>
      </w:r>
      <w:r w:rsidR="00F25165" w:rsidRPr="00D854AD">
        <w:rPr>
          <w:rFonts w:ascii="Univers Next for HSBC Light" w:hAnsi="Univers Next for HSBC Light" w:cs="Arial"/>
          <w:color w:val="FF0000"/>
        </w:rPr>
        <w:tab/>
      </w:r>
      <w:r w:rsidR="00F25165" w:rsidRPr="00D854AD">
        <w:rPr>
          <w:rFonts w:ascii="Univers Next for HSBC Light" w:hAnsi="Univers Next for HSBC Light" w:cs="Arial"/>
          <w:b/>
          <w:color w:val="FF0000"/>
        </w:rPr>
        <w:t>Confirmation de Transaction(s)</w:t>
      </w:r>
    </w:p>
    <w:p w14:paraId="5244B8D4" w14:textId="77777777" w:rsidR="00F25165" w:rsidRPr="00314BF7" w:rsidRDefault="00F25165" w:rsidP="00F25165">
      <w:pPr>
        <w:jc w:val="both"/>
        <w:rPr>
          <w:rFonts w:ascii="Univers Next for HSBC Light" w:hAnsi="Univers Next for HSBC Light" w:cs="Arial"/>
          <w:b/>
          <w:caps/>
          <w:u w:val="single"/>
        </w:rPr>
      </w:pPr>
    </w:p>
    <w:p w14:paraId="3173817F" w14:textId="77777777" w:rsidR="00F25165" w:rsidRPr="00314BF7" w:rsidRDefault="00F25165" w:rsidP="00F25165">
      <w:pPr>
        <w:jc w:val="both"/>
        <w:rPr>
          <w:rFonts w:ascii="Univers Next for HSBC Light" w:hAnsi="Univers Next for HSBC Light" w:cs="Arial"/>
        </w:rPr>
      </w:pPr>
      <w:r w:rsidRPr="00314BF7">
        <w:rPr>
          <w:rFonts w:ascii="Univers Next for HSBC Light" w:hAnsi="Univers Next for HSBC Light" w:cs="Arial"/>
        </w:rPr>
        <w:t>Les Transactions régies par une convention-cadre feront l’objet de l’envoi d’une Confirmation par la Banque dans les conditions décrites par ladite convention</w:t>
      </w:r>
      <w:r w:rsidR="00626D61" w:rsidRPr="00314BF7">
        <w:rPr>
          <w:rFonts w:ascii="Univers Next for HSBC Light" w:hAnsi="Univers Next for HSBC Light" w:cs="Arial"/>
        </w:rPr>
        <w:t>-</w:t>
      </w:r>
      <w:r w:rsidRPr="00314BF7">
        <w:rPr>
          <w:rFonts w:ascii="Univers Next for HSBC Light" w:hAnsi="Univers Next for HSBC Light" w:cs="Arial"/>
        </w:rPr>
        <w:t>cadre. En cas de conclusion de Transactions par utilisation de plateforme électronique, les Parties reconnaissent que la Confirmation constituera, pour chaque Transaction, une preuve suffisante de l'accord des Parties sur la conclusion et les modalités de la Transaction concernée.</w:t>
      </w:r>
    </w:p>
    <w:p w14:paraId="373BAEDE" w14:textId="77777777" w:rsidR="00F25165" w:rsidRPr="00314BF7" w:rsidRDefault="00F25165" w:rsidP="00F25165">
      <w:pPr>
        <w:jc w:val="both"/>
        <w:rPr>
          <w:rFonts w:ascii="Univers Next for HSBC Light" w:hAnsi="Univers Next for HSBC Light" w:cs="Arial"/>
        </w:rPr>
      </w:pPr>
    </w:p>
    <w:p w14:paraId="07B04A4D" w14:textId="77777777" w:rsidR="00E918EB" w:rsidRDefault="00F25165" w:rsidP="00E918EB">
      <w:pPr>
        <w:jc w:val="both"/>
        <w:rPr>
          <w:rFonts w:ascii="Univers Next for HSBC Light" w:hAnsi="Univers Next for HSBC Light" w:cs="Arial"/>
        </w:rPr>
      </w:pPr>
      <w:r w:rsidRPr="00314BF7">
        <w:rPr>
          <w:rFonts w:ascii="Univers Next for HSBC Light" w:hAnsi="Univers Next for HSBC Light" w:cs="Arial"/>
        </w:rPr>
        <w:t xml:space="preserve">Pour toute autre Transaction, la conclusion d’une Transaction sera suivie de l’envoi, selon les modalités décrites à l’article </w:t>
      </w:r>
      <w:r w:rsidR="00152302" w:rsidRPr="00314BF7">
        <w:rPr>
          <w:rFonts w:ascii="Univers Next for HSBC Light" w:hAnsi="Univers Next for HSBC Light" w:cs="Arial"/>
        </w:rPr>
        <w:t>6</w:t>
      </w:r>
      <w:r w:rsidRPr="00314BF7">
        <w:rPr>
          <w:rFonts w:ascii="Univers Next for HSBC Light" w:hAnsi="Univers Next for HSBC Light" w:cs="Arial"/>
        </w:rPr>
        <w:t>.</w:t>
      </w:r>
      <w:r w:rsidR="000D6C39" w:rsidRPr="00314BF7">
        <w:rPr>
          <w:rFonts w:ascii="Univers Next for HSBC Light" w:hAnsi="Univers Next for HSBC Light" w:cs="Arial"/>
        </w:rPr>
        <w:t>6</w:t>
      </w:r>
      <w:r w:rsidRPr="00314BF7">
        <w:rPr>
          <w:rFonts w:ascii="Univers Next for HSBC Light" w:hAnsi="Univers Next for HSBC Light" w:cs="Arial"/>
        </w:rPr>
        <w:t>.1 de la présente Convention, d’une Confirmation par la Banque répondant au cadre légal et/ou réglementaire de l’Instrument Financier concerné.</w:t>
      </w:r>
    </w:p>
    <w:p w14:paraId="111F22AC" w14:textId="77777777" w:rsidR="00E918EB" w:rsidRDefault="00E918EB" w:rsidP="00E918EB">
      <w:pPr>
        <w:jc w:val="both"/>
        <w:rPr>
          <w:rFonts w:ascii="Univers Next for HSBC Light" w:hAnsi="Univers Next for HSBC Light" w:cs="Arial"/>
        </w:rPr>
      </w:pPr>
    </w:p>
    <w:p w14:paraId="7281EAE3" w14:textId="77777777" w:rsidR="00E32E58" w:rsidRPr="00314BF7" w:rsidRDefault="00E32E58" w:rsidP="00E918EB">
      <w:pPr>
        <w:pStyle w:val="Heading1"/>
      </w:pPr>
      <w:bookmarkStart w:id="17" w:name="_Toc127526032"/>
      <w:r w:rsidRPr="00314BF7">
        <w:t>ARTICLE 8 – CONSEIL EN INVESTISSEMENT</w:t>
      </w:r>
      <w:bookmarkEnd w:id="17"/>
    </w:p>
    <w:p w14:paraId="7D1CEE76" w14:textId="77777777" w:rsidR="00FE6BC2" w:rsidRPr="00314BF7" w:rsidRDefault="00FE6BC2" w:rsidP="00615ABE">
      <w:pPr>
        <w:keepNext/>
        <w:jc w:val="both"/>
        <w:rPr>
          <w:rFonts w:ascii="Univers Next for HSBC Light" w:hAnsi="Univers Next for HSBC Light" w:cs="Arial"/>
          <w:sz w:val="22"/>
        </w:rPr>
      </w:pPr>
    </w:p>
    <w:p w14:paraId="59F52990" w14:textId="77777777" w:rsidR="00FE6BC2" w:rsidRPr="00314BF7" w:rsidRDefault="00FE6BC2" w:rsidP="00FE6BC2">
      <w:pPr>
        <w:jc w:val="both"/>
        <w:rPr>
          <w:rFonts w:ascii="Univers Next for HSBC Light" w:hAnsi="Univers Next for HSBC Light" w:cs="Arial"/>
          <w:b/>
        </w:rPr>
      </w:pPr>
      <w:r w:rsidRPr="00314BF7">
        <w:rPr>
          <w:rFonts w:ascii="Univers Next for HSBC Light" w:hAnsi="Univers Next for HSBC Light" w:cs="Arial"/>
          <w:b/>
        </w:rPr>
        <w:t>8.1.</w:t>
      </w:r>
      <w:r w:rsidRPr="00314BF7">
        <w:rPr>
          <w:rFonts w:ascii="Univers Next for HSBC Light" w:hAnsi="Univers Next for HSBC Light" w:cs="Arial"/>
        </w:rPr>
        <w:tab/>
        <w:t>Lorsque la Banque fournit le service de Conseil en Investissement</w:t>
      </w:r>
      <w:r w:rsidR="0006358E" w:rsidRPr="00314BF7">
        <w:rPr>
          <w:rFonts w:ascii="Univers Next for HSBC Light" w:hAnsi="Univers Next for HSBC Light" w:cs="Arial"/>
        </w:rPr>
        <w:t xml:space="preserve">, </w:t>
      </w:r>
      <w:r w:rsidR="00CE24D5" w:rsidRPr="00314BF7">
        <w:rPr>
          <w:rFonts w:ascii="Univers Next for HSBC Light" w:hAnsi="Univers Next for HSBC Light" w:cs="Arial"/>
        </w:rPr>
        <w:t>celui-ci, sauf indication contraire de la Banque communiquée</w:t>
      </w:r>
      <w:r w:rsidR="0006358E" w:rsidRPr="00314BF7">
        <w:rPr>
          <w:rFonts w:ascii="Univers Next for HSBC Light" w:hAnsi="Univers Next for HSBC Light" w:cs="Arial"/>
        </w:rPr>
        <w:t xml:space="preserve"> en temps utile et avant la fourniture du service, (i) sera fourni de manière non indépendante, (ii) reposera sur une analyse restreinte de différents types d’Instruments </w:t>
      </w:r>
      <w:r w:rsidR="0006358E" w:rsidRPr="00314BF7">
        <w:rPr>
          <w:rFonts w:ascii="Univers Next for HSBC Light" w:hAnsi="Univers Next for HSBC Light" w:cs="Arial"/>
        </w:rPr>
        <w:lastRenderedPageBreak/>
        <w:t>Financiers</w:t>
      </w:r>
      <w:r w:rsidR="00CE24D5" w:rsidRPr="00314BF7">
        <w:rPr>
          <w:rFonts w:ascii="Univers Next for HSBC Light" w:hAnsi="Univers Next for HSBC Light" w:cs="Arial"/>
        </w:rPr>
        <w:t xml:space="preserve"> et (iii) ne donnera pas lieu à</w:t>
      </w:r>
      <w:r w:rsidRPr="00314BF7">
        <w:rPr>
          <w:rFonts w:ascii="Univers Next for HSBC Light" w:hAnsi="Univers Next for HSBC Light" w:cs="Arial"/>
        </w:rPr>
        <w:t xml:space="preserve"> une évaluation périodique du caractère adéquat des Instruments Financiers qui sont recommandés</w:t>
      </w:r>
      <w:r w:rsidR="00A17F80" w:rsidRPr="00314BF7">
        <w:rPr>
          <w:rFonts w:ascii="Univers Next for HSBC Light" w:hAnsi="Univers Next for HSBC Light" w:cs="Arial"/>
        </w:rPr>
        <w:t xml:space="preserve"> au Client</w:t>
      </w:r>
      <w:r w:rsidRPr="00314BF7">
        <w:rPr>
          <w:rFonts w:ascii="Univers Next for HSBC Light" w:hAnsi="Univers Next for HSBC Light" w:cs="Arial"/>
        </w:rPr>
        <w:t>.</w:t>
      </w:r>
    </w:p>
    <w:p w14:paraId="2D486D87" w14:textId="77777777" w:rsidR="00FE6BC2" w:rsidRPr="00314BF7" w:rsidRDefault="00FE6BC2" w:rsidP="00FE6BC2">
      <w:pPr>
        <w:jc w:val="both"/>
        <w:rPr>
          <w:rFonts w:ascii="Univers Next for HSBC Light" w:hAnsi="Univers Next for HSBC Light" w:cs="Arial"/>
        </w:rPr>
      </w:pPr>
    </w:p>
    <w:p w14:paraId="4E9EA351" w14:textId="77777777" w:rsidR="00E918EB" w:rsidRDefault="00FE6BC2" w:rsidP="00E918EB">
      <w:pPr>
        <w:jc w:val="both"/>
        <w:rPr>
          <w:rFonts w:ascii="Univers Next for HSBC Light" w:hAnsi="Univers Next for HSBC Light" w:cs="Arial"/>
        </w:rPr>
      </w:pPr>
      <w:r w:rsidRPr="00314BF7">
        <w:rPr>
          <w:rFonts w:ascii="Univers Next for HSBC Light" w:hAnsi="Univers Next for HSBC Light" w:cs="Arial"/>
          <w:b/>
        </w:rPr>
        <w:t>8.2.</w:t>
      </w:r>
      <w:r w:rsidRPr="00314BF7">
        <w:rPr>
          <w:rFonts w:ascii="Univers Next for HSBC Light" w:hAnsi="Univers Next for HSBC Light" w:cs="Arial"/>
        </w:rPr>
        <w:tab/>
        <w:t>Lorsque la Banque informe le Client que le service de Conseil en Investissement est fourni de manière indépendante : (i) elle évalue un éventail suffisant d’Instruments Financiers disponibles qui doivent être suffisamment diversifiés quant à leur type et à leurs émetteurs ou leurs fournisseurs pour garantir que les objectifs d’investissement du Client peuvent être atteints de manière appropriée, et (ii) elle n’accepte pas, sauf à les restituer intégralement au Client, des rémunérations, commissions ou autres avantages monétaires ou non monétaires en rapport avec la fourniture du service de Conseil en Investissement au Client, versés ou fournis par un tiers.</w:t>
      </w:r>
    </w:p>
    <w:p w14:paraId="36EC3B02" w14:textId="77777777" w:rsidR="00E918EB" w:rsidRDefault="00E918EB" w:rsidP="00E918EB">
      <w:pPr>
        <w:jc w:val="both"/>
        <w:rPr>
          <w:rFonts w:ascii="Univers Next for HSBC Light" w:hAnsi="Univers Next for HSBC Light" w:cs="Arial"/>
        </w:rPr>
      </w:pPr>
    </w:p>
    <w:p w14:paraId="1FA09ABD" w14:textId="77777777" w:rsidR="00E32E58" w:rsidRPr="00314BF7" w:rsidRDefault="00E03217" w:rsidP="00E918EB">
      <w:pPr>
        <w:pStyle w:val="Heading1"/>
      </w:pPr>
      <w:bookmarkStart w:id="18" w:name="_Toc127526033"/>
      <w:r w:rsidRPr="00314BF7">
        <w:t>ARTICLE 9 – PRISE FERME ET PLACEMENT</w:t>
      </w:r>
      <w:bookmarkEnd w:id="18"/>
    </w:p>
    <w:p w14:paraId="6F5D046C" w14:textId="77777777" w:rsidR="00E32E58" w:rsidRPr="00314BF7" w:rsidRDefault="00E32E58" w:rsidP="00F25165">
      <w:pPr>
        <w:jc w:val="both"/>
        <w:rPr>
          <w:rFonts w:ascii="Univers Next for HSBC Light" w:hAnsi="Univers Next for HSBC Light" w:cs="Arial"/>
        </w:rPr>
      </w:pPr>
    </w:p>
    <w:p w14:paraId="5E7F932D" w14:textId="77777777" w:rsidR="00E918EB" w:rsidRDefault="00F25165" w:rsidP="00E918EB">
      <w:pPr>
        <w:jc w:val="both"/>
        <w:rPr>
          <w:rFonts w:ascii="Univers Next for HSBC Light" w:hAnsi="Univers Next for HSBC Light" w:cs="Arial"/>
        </w:rPr>
      </w:pPr>
      <w:r w:rsidRPr="00314BF7">
        <w:rPr>
          <w:rFonts w:ascii="Univers Next for HSBC Light" w:hAnsi="Univers Next for HSBC Light" w:cs="Arial"/>
        </w:rPr>
        <w:t>Pour les Instruments Financiers mentionnés en Annexe</w:t>
      </w:r>
      <w:r w:rsidR="00A20607" w:rsidRPr="00314BF7">
        <w:rPr>
          <w:rFonts w:ascii="Univers Next for HSBC Light" w:hAnsi="Univers Next for HSBC Light" w:cs="Arial"/>
        </w:rPr>
        <w:t> 1</w:t>
      </w:r>
      <w:r w:rsidRPr="00314BF7">
        <w:rPr>
          <w:rFonts w:ascii="Univers Next for HSBC Light" w:hAnsi="Univers Next for HSBC Light" w:cs="Arial"/>
        </w:rPr>
        <w:t xml:space="preserve"> pour lesquels la Banque fournit au Client les services de Prise Ferme, Placement Garanti ou Placement Non Garanti, la Banque fournira ces services conformément à la réglementation applicable étant précisé que la rémunération applicable sera déterminée d’un commun accord entre les Parties préalablement à la fourniture du service concerné pour un Instrument Financier donné.</w:t>
      </w:r>
    </w:p>
    <w:p w14:paraId="5F3E0D92" w14:textId="77777777" w:rsidR="00E918EB" w:rsidRDefault="00E918EB" w:rsidP="00E918EB">
      <w:pPr>
        <w:jc w:val="both"/>
        <w:rPr>
          <w:rFonts w:ascii="Univers Next for HSBC Light" w:hAnsi="Univers Next for HSBC Light" w:cs="Arial"/>
        </w:rPr>
      </w:pPr>
    </w:p>
    <w:p w14:paraId="6A9B8D47" w14:textId="77777777" w:rsidR="00E32E58" w:rsidRPr="00314BF7" w:rsidRDefault="00E32E58" w:rsidP="00E918EB">
      <w:pPr>
        <w:pStyle w:val="Heading1"/>
      </w:pPr>
      <w:bookmarkStart w:id="19" w:name="_Toc127526034"/>
      <w:r w:rsidRPr="00314BF7">
        <w:t>ARTICLE 10 –INSTRUCTIONS RECUES EN QUALITE D’INTERNALISATEUR SYSTEMATIQUE</w:t>
      </w:r>
      <w:bookmarkEnd w:id="19"/>
    </w:p>
    <w:p w14:paraId="6C87C491" w14:textId="77777777" w:rsidR="004B0017" w:rsidRPr="00314BF7" w:rsidRDefault="004B0017" w:rsidP="00F25165">
      <w:pPr>
        <w:jc w:val="both"/>
        <w:rPr>
          <w:rFonts w:ascii="Univers Next for HSBC Light" w:hAnsi="Univers Next for HSBC Light" w:cs="Arial"/>
          <w:sz w:val="22"/>
        </w:rPr>
      </w:pPr>
    </w:p>
    <w:p w14:paraId="2F8CDE78" w14:textId="77777777" w:rsidR="004B0017" w:rsidRPr="00314BF7" w:rsidRDefault="00FE6BC2" w:rsidP="00F25165">
      <w:pPr>
        <w:jc w:val="both"/>
        <w:rPr>
          <w:rFonts w:ascii="Univers Next for HSBC Light" w:hAnsi="Univers Next for HSBC Light" w:cs="Arial"/>
        </w:rPr>
      </w:pPr>
      <w:r w:rsidRPr="00314BF7">
        <w:rPr>
          <w:rFonts w:ascii="Univers Next for HSBC Light" w:hAnsi="Univers Next for HSBC Light" w:cs="Arial"/>
          <w:b/>
        </w:rPr>
        <w:t>10</w:t>
      </w:r>
      <w:r w:rsidR="004B0017" w:rsidRPr="00314BF7">
        <w:rPr>
          <w:rFonts w:ascii="Univers Next for HSBC Light" w:hAnsi="Univers Next for HSBC Light" w:cs="Arial"/>
          <w:b/>
        </w:rPr>
        <w:t>.1</w:t>
      </w:r>
      <w:r w:rsidR="00156E4C" w:rsidRPr="00314BF7">
        <w:rPr>
          <w:rFonts w:ascii="Univers Next for HSBC Light" w:hAnsi="Univers Next for HSBC Light" w:cs="Arial"/>
          <w:b/>
        </w:rPr>
        <w:t>.</w:t>
      </w:r>
      <w:r w:rsidR="004B0017" w:rsidRPr="00314BF7">
        <w:rPr>
          <w:rFonts w:ascii="Univers Next for HSBC Light" w:hAnsi="Univers Next for HSBC Light" w:cs="Arial"/>
        </w:rPr>
        <w:t xml:space="preserve"> </w:t>
      </w:r>
      <w:r w:rsidR="004B0017" w:rsidRPr="00314BF7">
        <w:rPr>
          <w:rFonts w:ascii="Univers Next for HSBC Light" w:hAnsi="Univers Next for HSBC Light" w:cs="Arial"/>
        </w:rPr>
        <w:tab/>
        <w:t>Lorsqu’</w:t>
      </w:r>
      <w:r w:rsidR="00FB3206" w:rsidRPr="00314BF7">
        <w:rPr>
          <w:rFonts w:ascii="Univers Next for HSBC Light" w:hAnsi="Univers Next for HSBC Light" w:cs="Arial"/>
        </w:rPr>
        <w:t>en qualité d</w:t>
      </w:r>
      <w:r w:rsidR="004B0017" w:rsidRPr="00314BF7">
        <w:rPr>
          <w:rFonts w:ascii="Univers Next for HSBC Light" w:hAnsi="Univers Next for HSBC Light" w:cs="Arial"/>
        </w:rPr>
        <w:t xml:space="preserve">’internalisateur systématique, </w:t>
      </w:r>
      <w:r w:rsidR="00456BDB" w:rsidRPr="00314BF7">
        <w:rPr>
          <w:rFonts w:ascii="Univers Next for HSBC Light" w:hAnsi="Univers Next for HSBC Light" w:cs="Arial"/>
        </w:rPr>
        <w:t>la Banque est tenue,</w:t>
      </w:r>
      <w:r w:rsidR="00BF5DD7" w:rsidRPr="00314BF7">
        <w:rPr>
          <w:rFonts w:ascii="Univers Next for HSBC Light" w:hAnsi="Univers Next for HSBC Light" w:cs="Arial"/>
        </w:rPr>
        <w:t xml:space="preserve"> en vertu </w:t>
      </w:r>
      <w:r w:rsidR="00117F02" w:rsidRPr="00314BF7">
        <w:rPr>
          <w:rFonts w:ascii="Univers Next for HSBC Light" w:hAnsi="Univers Next for HSBC Light" w:cs="Arial"/>
        </w:rPr>
        <w:t>de la r</w:t>
      </w:r>
      <w:r w:rsidR="00BF42DC" w:rsidRPr="00314BF7">
        <w:rPr>
          <w:rFonts w:ascii="Univers Next for HSBC Light" w:hAnsi="Univers Next for HSBC Light" w:cs="Arial"/>
        </w:rPr>
        <w:t>é</w:t>
      </w:r>
      <w:r w:rsidR="00117F02" w:rsidRPr="00314BF7">
        <w:rPr>
          <w:rFonts w:ascii="Univers Next for HSBC Light" w:hAnsi="Univers Next for HSBC Light" w:cs="Arial"/>
        </w:rPr>
        <w:t>glementation applicable</w:t>
      </w:r>
      <w:r w:rsidR="00456BDB" w:rsidRPr="00314BF7">
        <w:rPr>
          <w:rFonts w:ascii="Univers Next for HSBC Light" w:hAnsi="Univers Next for HSBC Light" w:cs="Arial"/>
        </w:rPr>
        <w:t>,</w:t>
      </w:r>
      <w:r w:rsidR="004B0017" w:rsidRPr="00314BF7">
        <w:rPr>
          <w:rFonts w:ascii="Univers Next for HSBC Light" w:hAnsi="Univers Next for HSBC Light" w:cs="Arial"/>
        </w:rPr>
        <w:t xml:space="preserve"> </w:t>
      </w:r>
      <w:r w:rsidR="00BF5DD7" w:rsidRPr="00314BF7">
        <w:rPr>
          <w:rFonts w:ascii="Univers Next for HSBC Light" w:hAnsi="Univers Next for HSBC Light" w:cs="Arial"/>
        </w:rPr>
        <w:t>de rendre public</w:t>
      </w:r>
      <w:r w:rsidR="00E02175" w:rsidRPr="00314BF7">
        <w:rPr>
          <w:rFonts w:ascii="Univers Next for HSBC Light" w:hAnsi="Univers Next for HSBC Light" w:cs="Arial"/>
        </w:rPr>
        <w:t>s</w:t>
      </w:r>
      <w:r w:rsidR="00BF5DD7" w:rsidRPr="00314BF7">
        <w:rPr>
          <w:rFonts w:ascii="Univers Next for HSBC Light" w:hAnsi="Univers Next for HSBC Light" w:cs="Arial"/>
        </w:rPr>
        <w:t xml:space="preserve"> ou </w:t>
      </w:r>
      <w:r w:rsidR="00E02175" w:rsidRPr="00314BF7">
        <w:rPr>
          <w:rFonts w:ascii="Univers Next for HSBC Light" w:hAnsi="Univers Next for HSBC Light" w:cs="Arial"/>
        </w:rPr>
        <w:t xml:space="preserve">de </w:t>
      </w:r>
      <w:r w:rsidR="00BF5DD7" w:rsidRPr="00314BF7">
        <w:rPr>
          <w:rFonts w:ascii="Univers Next for HSBC Light" w:hAnsi="Univers Next for HSBC Light" w:cs="Arial"/>
        </w:rPr>
        <w:t>fournir des prix fermes pour les actions, certificats représentatifs, fonds cotés, certificats préférentiels</w:t>
      </w:r>
      <w:r w:rsidR="00117F02" w:rsidRPr="00314BF7">
        <w:rPr>
          <w:rFonts w:ascii="Univers Next for HSBC Light" w:hAnsi="Univers Next for HSBC Light" w:cs="Arial"/>
        </w:rPr>
        <w:t xml:space="preserve"> et autres </w:t>
      </w:r>
      <w:r w:rsidR="00E02175" w:rsidRPr="00314BF7">
        <w:rPr>
          <w:rFonts w:ascii="Univers Next for HSBC Light" w:hAnsi="Univers Next for HSBC Light" w:cs="Arial"/>
        </w:rPr>
        <w:t>I</w:t>
      </w:r>
      <w:r w:rsidR="00117F02" w:rsidRPr="00314BF7">
        <w:rPr>
          <w:rFonts w:ascii="Univers Next for HSBC Light" w:hAnsi="Univers Next for HSBC Light" w:cs="Arial"/>
        </w:rPr>
        <w:t xml:space="preserve">nstruments </w:t>
      </w:r>
      <w:r w:rsidR="00E02175" w:rsidRPr="00314BF7">
        <w:rPr>
          <w:rFonts w:ascii="Univers Next for HSBC Light" w:hAnsi="Univers Next for HSBC Light" w:cs="Arial"/>
        </w:rPr>
        <w:t>F</w:t>
      </w:r>
      <w:r w:rsidR="00117F02" w:rsidRPr="00314BF7">
        <w:rPr>
          <w:rFonts w:ascii="Univers Next for HSBC Light" w:hAnsi="Univers Next for HSBC Light" w:cs="Arial"/>
        </w:rPr>
        <w:t>inanciers similaires négociés sur une plate</w:t>
      </w:r>
      <w:r w:rsidR="00BF42DC" w:rsidRPr="00314BF7">
        <w:rPr>
          <w:rFonts w:ascii="Univers Next for HSBC Light" w:hAnsi="Univers Next for HSBC Light" w:cs="Arial"/>
        </w:rPr>
        <w:t>-</w:t>
      </w:r>
      <w:r w:rsidR="00117F02" w:rsidRPr="00314BF7">
        <w:rPr>
          <w:rFonts w:ascii="Univers Next for HSBC Light" w:hAnsi="Univers Next for HSBC Light" w:cs="Arial"/>
        </w:rPr>
        <w:t>forme de négociation</w:t>
      </w:r>
      <w:r w:rsidR="00E02175" w:rsidRPr="00314BF7">
        <w:rPr>
          <w:rFonts w:ascii="Univers Next for HSBC Light" w:hAnsi="Univers Next for HSBC Light" w:cs="Arial"/>
        </w:rPr>
        <w:t xml:space="preserve">, le Client </w:t>
      </w:r>
      <w:r w:rsidR="009E2A8B" w:rsidRPr="00314BF7">
        <w:rPr>
          <w:rFonts w:ascii="Univers Next for HSBC Light" w:hAnsi="Univers Next for HSBC Light" w:cs="Arial"/>
        </w:rPr>
        <w:t>prend acte et accepte</w:t>
      </w:r>
      <w:r w:rsidR="00456BDB" w:rsidRPr="00314BF7">
        <w:rPr>
          <w:rFonts w:ascii="Univers Next for HSBC Light" w:hAnsi="Univers Next for HSBC Light" w:cs="Arial"/>
        </w:rPr>
        <w:t>,</w:t>
      </w:r>
      <w:r w:rsidR="00117F02" w:rsidRPr="00314BF7">
        <w:rPr>
          <w:rFonts w:ascii="Univers Next for HSBC Light" w:hAnsi="Univers Next for HSBC Light" w:cs="Arial"/>
        </w:rPr>
        <w:t xml:space="preserve"> qu’en vertu de la r</w:t>
      </w:r>
      <w:r w:rsidR="00BF42DC" w:rsidRPr="00314BF7">
        <w:rPr>
          <w:rFonts w:ascii="Univers Next for HSBC Light" w:hAnsi="Univers Next for HSBC Light" w:cs="Arial"/>
        </w:rPr>
        <w:t>é</w:t>
      </w:r>
      <w:r w:rsidR="00117F02" w:rsidRPr="00314BF7">
        <w:rPr>
          <w:rFonts w:ascii="Univers Next for HSBC Light" w:hAnsi="Univers Next for HSBC Light" w:cs="Arial"/>
        </w:rPr>
        <w:t>glementation applicable</w:t>
      </w:r>
      <w:r w:rsidR="00456BDB" w:rsidRPr="00314BF7">
        <w:rPr>
          <w:rFonts w:ascii="Univers Next for HSBC Light" w:hAnsi="Univers Next for HSBC Light" w:cs="Arial"/>
        </w:rPr>
        <w:t>,</w:t>
      </w:r>
      <w:r w:rsidR="00117F02" w:rsidRPr="00314BF7">
        <w:rPr>
          <w:rFonts w:ascii="Univers Next for HSBC Light" w:hAnsi="Univers Next for HSBC Light" w:cs="Arial"/>
        </w:rPr>
        <w:t xml:space="preserve"> </w:t>
      </w:r>
      <w:r w:rsidR="00456BDB" w:rsidRPr="00314BF7">
        <w:rPr>
          <w:rFonts w:ascii="Univers Next for HSBC Light" w:hAnsi="Univers Next for HSBC Light" w:cs="Arial"/>
        </w:rPr>
        <w:t xml:space="preserve">la Banque </w:t>
      </w:r>
      <w:r w:rsidR="009E2A8B" w:rsidRPr="00314BF7">
        <w:rPr>
          <w:rFonts w:ascii="Univers Next for HSBC Light" w:hAnsi="Univers Next for HSBC Light" w:cs="Arial"/>
        </w:rPr>
        <w:t>est fondée à</w:t>
      </w:r>
      <w:r w:rsidR="00E02175" w:rsidRPr="00314BF7">
        <w:rPr>
          <w:rFonts w:ascii="Univers Next for HSBC Light" w:hAnsi="Univers Next for HSBC Light" w:cs="Arial"/>
        </w:rPr>
        <w:t> </w:t>
      </w:r>
      <w:r w:rsidR="00A161D5" w:rsidRPr="00314BF7">
        <w:rPr>
          <w:rFonts w:ascii="Univers Next for HSBC Light" w:hAnsi="Univers Next for HSBC Light" w:cs="Arial"/>
        </w:rPr>
        <w:t>:</w:t>
      </w:r>
    </w:p>
    <w:p w14:paraId="4A3F7BBB" w14:textId="77777777" w:rsidR="00897DBB" w:rsidRPr="00314BF7" w:rsidRDefault="00897DBB" w:rsidP="00F25165">
      <w:pPr>
        <w:jc w:val="both"/>
        <w:rPr>
          <w:rFonts w:ascii="Univers Next for HSBC Light" w:hAnsi="Univers Next for HSBC Light" w:cs="Arial"/>
        </w:rPr>
      </w:pPr>
    </w:p>
    <w:p w14:paraId="007AA27C" w14:textId="77777777" w:rsidR="00117F02" w:rsidRPr="00314BF7" w:rsidRDefault="00DE357F" w:rsidP="00F25165">
      <w:pPr>
        <w:jc w:val="both"/>
        <w:rPr>
          <w:rFonts w:ascii="Univers Next for HSBC Light" w:hAnsi="Univers Next for HSBC Light" w:cs="Arial"/>
        </w:rPr>
      </w:pPr>
      <w:r w:rsidRPr="00314BF7">
        <w:rPr>
          <w:rFonts w:ascii="Univers Next for HSBC Light" w:hAnsi="Univers Next for HSBC Light" w:cs="Arial"/>
        </w:rPr>
        <w:t>(i)</w:t>
      </w:r>
      <w:r w:rsidR="00117F02" w:rsidRPr="00314BF7">
        <w:rPr>
          <w:rFonts w:ascii="Univers Next for HSBC Light" w:hAnsi="Univers Next for HSBC Light" w:cs="Arial"/>
        </w:rPr>
        <w:tab/>
        <w:t xml:space="preserve">décider de la taille ou des tailles </w:t>
      </w:r>
      <w:r w:rsidRPr="00314BF7">
        <w:rPr>
          <w:rFonts w:ascii="Univers Next for HSBC Light" w:hAnsi="Univers Next for HSBC Light" w:cs="Arial"/>
        </w:rPr>
        <w:t>de transaction pour lesquelles elle proposera un prix</w:t>
      </w:r>
      <w:r w:rsidR="00EC14CD" w:rsidRPr="00314BF7">
        <w:rPr>
          <w:rFonts w:ascii="Univers Next for HSBC Light" w:hAnsi="Univers Next for HSBC Light" w:cs="Arial"/>
        </w:rPr>
        <w:t> ;</w:t>
      </w:r>
    </w:p>
    <w:p w14:paraId="7BB81196" w14:textId="77777777" w:rsidR="00117F02" w:rsidRPr="00314BF7" w:rsidRDefault="00117F02" w:rsidP="00F25165">
      <w:pPr>
        <w:jc w:val="both"/>
        <w:rPr>
          <w:rFonts w:ascii="Univers Next for HSBC Light" w:hAnsi="Univers Next for HSBC Light" w:cs="Arial"/>
        </w:rPr>
      </w:pPr>
      <w:r w:rsidRPr="00314BF7">
        <w:rPr>
          <w:rFonts w:ascii="Univers Next for HSBC Light" w:hAnsi="Univers Next for HSBC Light" w:cs="Arial"/>
        </w:rPr>
        <w:t>(ii)</w:t>
      </w:r>
      <w:r w:rsidRPr="00314BF7">
        <w:rPr>
          <w:rFonts w:ascii="Univers Next for HSBC Light" w:hAnsi="Univers Next for HSBC Light" w:cs="Arial"/>
        </w:rPr>
        <w:tab/>
      </w:r>
      <w:r w:rsidR="00D722DF" w:rsidRPr="00314BF7">
        <w:rPr>
          <w:rFonts w:ascii="Univers Next for HSBC Light" w:hAnsi="Univers Next for HSBC Light" w:cs="Arial"/>
        </w:rPr>
        <w:t xml:space="preserve">actualiser </w:t>
      </w:r>
      <w:r w:rsidR="0033734E" w:rsidRPr="00314BF7">
        <w:rPr>
          <w:rFonts w:ascii="Univers Next for HSBC Light" w:hAnsi="Univers Next for HSBC Light" w:cs="Arial"/>
        </w:rPr>
        <w:t>se</w:t>
      </w:r>
      <w:r w:rsidR="00D722DF" w:rsidRPr="00314BF7">
        <w:rPr>
          <w:rFonts w:ascii="Univers Next for HSBC Light" w:hAnsi="Univers Next for HSBC Light" w:cs="Arial"/>
        </w:rPr>
        <w:t>s prix</w:t>
      </w:r>
      <w:r w:rsidRPr="00314BF7">
        <w:rPr>
          <w:rFonts w:ascii="Univers Next for HSBC Light" w:hAnsi="Univers Next for HSBC Light" w:cs="Arial"/>
        </w:rPr>
        <w:t xml:space="preserve"> à tout moment</w:t>
      </w:r>
      <w:r w:rsidR="00EC14CD" w:rsidRPr="00314BF7">
        <w:rPr>
          <w:rFonts w:ascii="Univers Next for HSBC Light" w:hAnsi="Univers Next for HSBC Light" w:cs="Arial"/>
        </w:rPr>
        <w:t> ;</w:t>
      </w:r>
    </w:p>
    <w:p w14:paraId="5F879D94" w14:textId="77777777" w:rsidR="00117F02" w:rsidRPr="00314BF7" w:rsidRDefault="00117F02" w:rsidP="00F25165">
      <w:pPr>
        <w:jc w:val="both"/>
        <w:rPr>
          <w:rFonts w:ascii="Univers Next for HSBC Light" w:hAnsi="Univers Next for HSBC Light" w:cs="Arial"/>
        </w:rPr>
      </w:pPr>
      <w:r w:rsidRPr="00314BF7">
        <w:rPr>
          <w:rFonts w:ascii="Univers Next for HSBC Light" w:hAnsi="Univers Next for HSBC Light" w:cs="Arial"/>
        </w:rPr>
        <w:t>(iii)</w:t>
      </w:r>
      <w:r w:rsidRPr="00314BF7">
        <w:rPr>
          <w:rFonts w:ascii="Univers Next for HSBC Light" w:hAnsi="Univers Next for HSBC Light" w:cs="Arial"/>
        </w:rPr>
        <w:tab/>
      </w:r>
      <w:r w:rsidR="00C64B71" w:rsidRPr="00314BF7">
        <w:rPr>
          <w:rFonts w:ascii="Univers Next for HSBC Light" w:hAnsi="Univers Next for HSBC Light" w:cs="Arial"/>
        </w:rPr>
        <w:t xml:space="preserve">retirer </w:t>
      </w:r>
      <w:r w:rsidR="0033734E" w:rsidRPr="00314BF7">
        <w:rPr>
          <w:rFonts w:ascii="Univers Next for HSBC Light" w:hAnsi="Univers Next for HSBC Light" w:cs="Arial"/>
        </w:rPr>
        <w:t>se</w:t>
      </w:r>
      <w:r w:rsidR="00D722DF" w:rsidRPr="00314BF7">
        <w:rPr>
          <w:rFonts w:ascii="Univers Next for HSBC Light" w:hAnsi="Univers Next for HSBC Light" w:cs="Arial"/>
        </w:rPr>
        <w:t>s</w:t>
      </w:r>
      <w:r w:rsidR="00C64B71" w:rsidRPr="00314BF7">
        <w:rPr>
          <w:rFonts w:ascii="Univers Next for HSBC Light" w:hAnsi="Univers Next for HSBC Light" w:cs="Arial"/>
        </w:rPr>
        <w:t xml:space="preserve"> prix en cas de conditions de marché exceptionnelles</w:t>
      </w:r>
      <w:r w:rsidR="00EC14CD" w:rsidRPr="00314BF7">
        <w:rPr>
          <w:rFonts w:ascii="Univers Next for HSBC Light" w:hAnsi="Univers Next for HSBC Light" w:cs="Arial"/>
        </w:rPr>
        <w:t> ;</w:t>
      </w:r>
    </w:p>
    <w:p w14:paraId="70B52655" w14:textId="77777777" w:rsidR="007538FB" w:rsidRPr="00314BF7" w:rsidRDefault="007538FB" w:rsidP="00D722DF">
      <w:pPr>
        <w:ind w:left="709" w:hanging="709"/>
        <w:jc w:val="both"/>
        <w:rPr>
          <w:rFonts w:ascii="Univers Next for HSBC Light" w:hAnsi="Univers Next for HSBC Light" w:cs="Arial"/>
        </w:rPr>
      </w:pPr>
      <w:r w:rsidRPr="00314BF7">
        <w:rPr>
          <w:rFonts w:ascii="Univers Next for HSBC Light" w:hAnsi="Univers Next for HSBC Light" w:cs="Arial"/>
        </w:rPr>
        <w:t>(</w:t>
      </w:r>
      <w:r w:rsidR="001A084B" w:rsidRPr="00314BF7">
        <w:rPr>
          <w:rFonts w:ascii="Univers Next for HSBC Light" w:hAnsi="Univers Next for HSBC Light" w:cs="Arial"/>
        </w:rPr>
        <w:t>iv)</w:t>
      </w:r>
      <w:r w:rsidR="001A084B" w:rsidRPr="00314BF7">
        <w:rPr>
          <w:rFonts w:ascii="Univers Next for HSBC Light" w:hAnsi="Univers Next for HSBC Light" w:cs="Arial"/>
        </w:rPr>
        <w:tab/>
      </w:r>
      <w:r w:rsidR="00FD0C6C" w:rsidRPr="00314BF7">
        <w:rPr>
          <w:rFonts w:ascii="Univers Next for HSBC Light" w:hAnsi="Univers Next for HSBC Light" w:cs="Arial"/>
        </w:rPr>
        <w:t xml:space="preserve">exécuter </w:t>
      </w:r>
      <w:r w:rsidR="00D722DF" w:rsidRPr="00314BF7">
        <w:rPr>
          <w:rFonts w:ascii="Univers Next for HSBC Light" w:hAnsi="Univers Next for HSBC Light" w:cs="Arial"/>
        </w:rPr>
        <w:t>l</w:t>
      </w:r>
      <w:r w:rsidR="00FD0C6C" w:rsidRPr="00314BF7">
        <w:rPr>
          <w:rFonts w:ascii="Univers Next for HSBC Light" w:hAnsi="Univers Next for HSBC Light" w:cs="Arial"/>
        </w:rPr>
        <w:t>es O</w:t>
      </w:r>
      <w:r w:rsidRPr="00314BF7">
        <w:rPr>
          <w:rFonts w:ascii="Univers Next for HSBC Light" w:hAnsi="Univers Next for HSBC Light" w:cs="Arial"/>
        </w:rPr>
        <w:t>rdres</w:t>
      </w:r>
      <w:r w:rsidR="00292607" w:rsidRPr="00314BF7">
        <w:rPr>
          <w:rFonts w:ascii="Univers Next for HSBC Light" w:hAnsi="Univers Next for HSBC Light" w:cs="Arial"/>
        </w:rPr>
        <w:t>,</w:t>
      </w:r>
      <w:r w:rsidRPr="00314BF7">
        <w:rPr>
          <w:rFonts w:ascii="Univers Next for HSBC Light" w:hAnsi="Univers Next for HSBC Light" w:cs="Arial"/>
        </w:rPr>
        <w:t xml:space="preserve"> </w:t>
      </w:r>
      <w:r w:rsidR="00292607" w:rsidRPr="00314BF7">
        <w:rPr>
          <w:rFonts w:ascii="Univers Next for HSBC Light" w:hAnsi="Univers Next for HSBC Light" w:cs="Arial"/>
        </w:rPr>
        <w:t xml:space="preserve">lorsque cela </w:t>
      </w:r>
      <w:r w:rsidR="00D722DF" w:rsidRPr="00314BF7">
        <w:rPr>
          <w:rFonts w:ascii="Univers Next for HSBC Light" w:hAnsi="Univers Next for HSBC Light" w:cs="Arial"/>
        </w:rPr>
        <w:t>est</w:t>
      </w:r>
      <w:r w:rsidR="00292607" w:rsidRPr="00314BF7">
        <w:rPr>
          <w:rFonts w:ascii="Univers Next for HSBC Light" w:hAnsi="Univers Next for HSBC Light" w:cs="Arial"/>
        </w:rPr>
        <w:t xml:space="preserve"> justifi</w:t>
      </w:r>
      <w:r w:rsidR="00D722DF" w:rsidRPr="00314BF7">
        <w:rPr>
          <w:rFonts w:ascii="Univers Next for HSBC Light" w:hAnsi="Univers Next for HSBC Light" w:cs="Arial"/>
        </w:rPr>
        <w:t>é</w:t>
      </w:r>
      <w:r w:rsidR="00292607" w:rsidRPr="00314BF7">
        <w:rPr>
          <w:rFonts w:ascii="Univers Next for HSBC Light" w:hAnsi="Univers Next for HSBC Light" w:cs="Arial"/>
        </w:rPr>
        <w:t xml:space="preserve">, </w:t>
      </w:r>
      <w:r w:rsidRPr="00314BF7">
        <w:rPr>
          <w:rFonts w:ascii="Univers Next for HSBC Light" w:hAnsi="Univers Next for HSBC Light" w:cs="Arial"/>
        </w:rPr>
        <w:t>à un meilleur prix, sous réserve que ce prix s’inscrive dans une fourchette rendue publique et proche des conditions de marché</w:t>
      </w:r>
      <w:r w:rsidR="00EC14CD" w:rsidRPr="00314BF7">
        <w:rPr>
          <w:rFonts w:ascii="Univers Next for HSBC Light" w:hAnsi="Univers Next for HSBC Light" w:cs="Arial"/>
        </w:rPr>
        <w:t> ;</w:t>
      </w:r>
    </w:p>
    <w:p w14:paraId="708C7679" w14:textId="77777777" w:rsidR="0084682C" w:rsidRPr="00314BF7" w:rsidRDefault="0084682C" w:rsidP="00D722DF">
      <w:pPr>
        <w:ind w:left="709" w:hanging="709"/>
        <w:jc w:val="both"/>
        <w:rPr>
          <w:rFonts w:ascii="Univers Next for HSBC Light" w:hAnsi="Univers Next for HSBC Light" w:cs="Arial"/>
        </w:rPr>
      </w:pPr>
      <w:r w:rsidRPr="00314BF7">
        <w:rPr>
          <w:rFonts w:ascii="Univers Next for HSBC Light" w:hAnsi="Univers Next for HSBC Light" w:cs="Arial"/>
        </w:rPr>
        <w:t>(v)</w:t>
      </w:r>
      <w:r w:rsidRPr="00314BF7">
        <w:rPr>
          <w:rFonts w:ascii="Univers Next for HSBC Light" w:hAnsi="Univers Next for HSBC Light" w:cs="Arial"/>
        </w:rPr>
        <w:tab/>
        <w:t>exécuter les Ordres à un prix différent du prix qu’</w:t>
      </w:r>
      <w:r w:rsidR="00DA3FF6" w:rsidRPr="00314BF7">
        <w:rPr>
          <w:rFonts w:ascii="Univers Next for HSBC Light" w:hAnsi="Univers Next for HSBC Light" w:cs="Arial"/>
        </w:rPr>
        <w:t>el</w:t>
      </w:r>
      <w:r w:rsidRPr="00314BF7">
        <w:rPr>
          <w:rFonts w:ascii="Univers Next for HSBC Light" w:hAnsi="Univers Next for HSBC Light" w:cs="Arial"/>
        </w:rPr>
        <w:t>l</w:t>
      </w:r>
      <w:r w:rsidR="00BE5083" w:rsidRPr="00314BF7">
        <w:rPr>
          <w:rFonts w:ascii="Univers Next for HSBC Light" w:hAnsi="Univers Next for HSBC Light" w:cs="Arial"/>
        </w:rPr>
        <w:t>e</w:t>
      </w:r>
      <w:r w:rsidRPr="00314BF7">
        <w:rPr>
          <w:rFonts w:ascii="Univers Next for HSBC Light" w:hAnsi="Univers Next for HSBC Light" w:cs="Arial"/>
        </w:rPr>
        <w:t xml:space="preserve"> </w:t>
      </w:r>
      <w:r w:rsidR="00BE5083" w:rsidRPr="00314BF7">
        <w:rPr>
          <w:rFonts w:ascii="Univers Next for HSBC Light" w:hAnsi="Univers Next for HSBC Light" w:cs="Arial"/>
        </w:rPr>
        <w:t>a</w:t>
      </w:r>
      <w:r w:rsidRPr="00314BF7">
        <w:rPr>
          <w:rFonts w:ascii="Univers Next for HSBC Light" w:hAnsi="Univers Next for HSBC Light" w:cs="Arial"/>
        </w:rPr>
        <w:t xml:space="preserve"> proposé, sans avoir à remplir les exigences énoncées </w:t>
      </w:r>
      <w:r w:rsidR="000708EF" w:rsidRPr="00314BF7">
        <w:rPr>
          <w:rFonts w:ascii="Univers Next for HSBC Light" w:hAnsi="Univers Next for HSBC Light" w:cs="Arial"/>
        </w:rPr>
        <w:t>à l’article</w:t>
      </w:r>
      <w:r w:rsidRPr="00314BF7">
        <w:rPr>
          <w:rFonts w:ascii="Univers Next for HSBC Light" w:hAnsi="Univers Next for HSBC Light" w:cs="Arial"/>
        </w:rPr>
        <w:t xml:space="preserve"> </w:t>
      </w:r>
      <w:r w:rsidR="000708EF" w:rsidRPr="00314BF7">
        <w:rPr>
          <w:rFonts w:ascii="Univers Next for HSBC Light" w:hAnsi="Univers Next for HSBC Light" w:cs="Arial"/>
        </w:rPr>
        <w:t>10.1</w:t>
      </w:r>
      <w:r w:rsidRPr="00314BF7">
        <w:rPr>
          <w:rFonts w:ascii="Univers Next for HSBC Light" w:hAnsi="Univers Next for HSBC Light" w:cs="Arial"/>
        </w:rPr>
        <w:t>(iv)</w:t>
      </w:r>
      <w:r w:rsidR="00BE5083" w:rsidRPr="00314BF7">
        <w:rPr>
          <w:rFonts w:ascii="Univers Next for HSBC Light" w:hAnsi="Univers Next for HSBC Light" w:cs="Arial"/>
        </w:rPr>
        <w:t>,</w:t>
      </w:r>
      <w:r w:rsidRPr="00314BF7">
        <w:rPr>
          <w:rFonts w:ascii="Univers Next for HSBC Light" w:hAnsi="Univers Next for HSBC Light" w:cs="Arial"/>
        </w:rPr>
        <w:t xml:space="preserve"> pour des transactions dont l’exécution relative à plusieurs valeurs mobilières ne représente qu’une seule transaction et pour des Ordres qui sont soumis à des conditions autres que le prix de marché en vigueur</w:t>
      </w:r>
      <w:r w:rsidR="000708EF" w:rsidRPr="00314BF7">
        <w:rPr>
          <w:rFonts w:ascii="Univers Next for HSBC Light" w:hAnsi="Univers Next for HSBC Light" w:cs="Arial"/>
        </w:rPr>
        <w:t> </w:t>
      </w:r>
      <w:r w:rsidRPr="00314BF7">
        <w:rPr>
          <w:rFonts w:ascii="Univers Next for HSBC Light" w:hAnsi="Univers Next for HSBC Light" w:cs="Arial"/>
        </w:rPr>
        <w:t>;</w:t>
      </w:r>
    </w:p>
    <w:p w14:paraId="57A9F9DD" w14:textId="77777777" w:rsidR="007538FB" w:rsidRPr="00314BF7" w:rsidRDefault="00DE357F" w:rsidP="00D722DF">
      <w:pPr>
        <w:ind w:left="709" w:hanging="709"/>
        <w:jc w:val="both"/>
        <w:rPr>
          <w:rFonts w:ascii="Univers Next for HSBC Light" w:hAnsi="Univers Next for HSBC Light" w:cs="Arial"/>
        </w:rPr>
      </w:pPr>
      <w:r w:rsidRPr="00314BF7">
        <w:rPr>
          <w:rFonts w:ascii="Univers Next for HSBC Light" w:hAnsi="Univers Next for HSBC Light" w:cs="Arial"/>
        </w:rPr>
        <w:t>(v</w:t>
      </w:r>
      <w:r w:rsidR="00447B70" w:rsidRPr="00314BF7">
        <w:rPr>
          <w:rFonts w:ascii="Univers Next for HSBC Light" w:hAnsi="Univers Next for HSBC Light" w:cs="Arial"/>
        </w:rPr>
        <w:t>i</w:t>
      </w:r>
      <w:r w:rsidRPr="00314BF7">
        <w:rPr>
          <w:rFonts w:ascii="Univers Next for HSBC Light" w:hAnsi="Univers Next for HSBC Light" w:cs="Arial"/>
        </w:rPr>
        <w:t>)</w:t>
      </w:r>
      <w:r w:rsidR="00FD0C6C" w:rsidRPr="00314BF7">
        <w:rPr>
          <w:rFonts w:ascii="Univers Next for HSBC Light" w:hAnsi="Univers Next for HSBC Light" w:cs="Arial"/>
        </w:rPr>
        <w:tab/>
      </w:r>
      <w:r w:rsidR="00463BAE" w:rsidRPr="00314BF7">
        <w:rPr>
          <w:rFonts w:ascii="Univers Next for HSBC Light" w:hAnsi="Univers Next for HSBC Light" w:cs="Arial"/>
        </w:rPr>
        <w:t>lorsqu’elle n’</w:t>
      </w:r>
      <w:r w:rsidR="00897DBB" w:rsidRPr="00314BF7">
        <w:rPr>
          <w:rFonts w:ascii="Univers Next for HSBC Light" w:hAnsi="Univers Next for HSBC Light" w:cs="Arial"/>
        </w:rPr>
        <w:t>établi</w:t>
      </w:r>
      <w:r w:rsidR="00463BAE" w:rsidRPr="00314BF7">
        <w:rPr>
          <w:rFonts w:ascii="Univers Next for HSBC Light" w:hAnsi="Univers Next for HSBC Light" w:cs="Arial"/>
        </w:rPr>
        <w:t>t</w:t>
      </w:r>
      <w:r w:rsidR="00BF0652" w:rsidRPr="00314BF7">
        <w:rPr>
          <w:rFonts w:ascii="Univers Next for HSBC Light" w:hAnsi="Univers Next for HSBC Light" w:cs="Arial"/>
        </w:rPr>
        <w:t xml:space="preserve"> un prix </w:t>
      </w:r>
      <w:r w:rsidR="00463BAE" w:rsidRPr="00314BF7">
        <w:rPr>
          <w:rFonts w:ascii="Univers Next for HSBC Light" w:hAnsi="Univers Next for HSBC Light" w:cs="Arial"/>
        </w:rPr>
        <w:t xml:space="preserve">que </w:t>
      </w:r>
      <w:r w:rsidR="00BF0652" w:rsidRPr="00314BF7">
        <w:rPr>
          <w:rFonts w:ascii="Univers Next for HSBC Light" w:hAnsi="Univers Next for HSBC Light" w:cs="Arial"/>
        </w:rPr>
        <w:t>pour une seule taille ou dont la cotation la plus élevée est inférieure à la taille no</w:t>
      </w:r>
      <w:r w:rsidR="00463BAE" w:rsidRPr="00314BF7">
        <w:rPr>
          <w:rFonts w:ascii="Univers Next for HSBC Light" w:hAnsi="Univers Next for HSBC Light" w:cs="Arial"/>
        </w:rPr>
        <w:t>rmale de marché,</w:t>
      </w:r>
      <w:r w:rsidR="00FD0C6C" w:rsidRPr="00314BF7">
        <w:rPr>
          <w:rFonts w:ascii="Univers Next for HSBC Light" w:hAnsi="Univers Next for HSBC Light" w:cs="Arial"/>
        </w:rPr>
        <w:t xml:space="preserve"> recevoir un O</w:t>
      </w:r>
      <w:r w:rsidR="00BF0652" w:rsidRPr="00314BF7">
        <w:rPr>
          <w:rFonts w:ascii="Univers Next for HSBC Light" w:hAnsi="Univers Next for HSBC Light" w:cs="Arial"/>
        </w:rPr>
        <w:t>rdre d’une taille supérieure à la taille pour laquelle le prix est établi, mais inférieure à la taille normale de marché</w:t>
      </w:r>
      <w:r w:rsidR="006E6F5E" w:rsidRPr="00314BF7">
        <w:rPr>
          <w:rFonts w:ascii="Univers Next for HSBC Light" w:hAnsi="Univers Next for HSBC Light" w:cs="Arial"/>
        </w:rPr>
        <w:t xml:space="preserve">, </w:t>
      </w:r>
      <w:r w:rsidR="00EC14CD" w:rsidRPr="00314BF7">
        <w:rPr>
          <w:rFonts w:ascii="Univers Next for HSBC Light" w:hAnsi="Univers Next for HSBC Light" w:cs="Arial"/>
        </w:rPr>
        <w:t xml:space="preserve">et </w:t>
      </w:r>
      <w:r w:rsidR="006E6F5E" w:rsidRPr="00314BF7">
        <w:rPr>
          <w:rFonts w:ascii="Univers Next for HSBC Light" w:hAnsi="Univers Next for HSBC Light" w:cs="Arial"/>
        </w:rPr>
        <w:t>décide</w:t>
      </w:r>
      <w:r w:rsidR="00EC14CD" w:rsidRPr="00314BF7">
        <w:rPr>
          <w:rFonts w:ascii="Univers Next for HSBC Light" w:hAnsi="Univers Next for HSBC Light" w:cs="Arial"/>
        </w:rPr>
        <w:t>r</w:t>
      </w:r>
      <w:r w:rsidR="006E6F5E" w:rsidRPr="00314BF7">
        <w:rPr>
          <w:rFonts w:ascii="Univers Next for HSBC Light" w:hAnsi="Univers Next for HSBC Light" w:cs="Arial"/>
        </w:rPr>
        <w:t xml:space="preserve"> d’exécuter </w:t>
      </w:r>
      <w:r w:rsidR="00FD0C6C" w:rsidRPr="00314BF7">
        <w:rPr>
          <w:rFonts w:ascii="Univers Next for HSBC Light" w:hAnsi="Univers Next for HSBC Light" w:cs="Arial"/>
        </w:rPr>
        <w:t>la partie de l’O</w:t>
      </w:r>
      <w:r w:rsidR="009B704E" w:rsidRPr="00314BF7">
        <w:rPr>
          <w:rFonts w:ascii="Univers Next for HSBC Light" w:hAnsi="Univers Next for HSBC Light" w:cs="Arial"/>
        </w:rPr>
        <w:t>rdre</w:t>
      </w:r>
      <w:r w:rsidR="00EC14CD" w:rsidRPr="00314BF7">
        <w:rPr>
          <w:rFonts w:ascii="Univers Next for HSBC Light" w:hAnsi="Univers Next for HSBC Light" w:cs="Arial"/>
        </w:rPr>
        <w:t xml:space="preserve"> qui dépasse la taille pou</w:t>
      </w:r>
      <w:r w:rsidR="009B704E" w:rsidRPr="00314BF7">
        <w:rPr>
          <w:rFonts w:ascii="Univers Next for HSBC Light" w:hAnsi="Univers Next for HSBC Light" w:cs="Arial"/>
        </w:rPr>
        <w:t>r laquelle</w:t>
      </w:r>
      <w:r w:rsidR="00EC14CD" w:rsidRPr="00314BF7">
        <w:rPr>
          <w:rFonts w:ascii="Univers Next for HSBC Light" w:hAnsi="Univers Next for HSBC Light" w:cs="Arial"/>
        </w:rPr>
        <w:t xml:space="preserve"> le prix est établi, dans la mesure où </w:t>
      </w:r>
      <w:r w:rsidR="00463BAE" w:rsidRPr="00314BF7">
        <w:rPr>
          <w:rFonts w:ascii="Univers Next for HSBC Light" w:hAnsi="Univers Next for HSBC Light" w:cs="Arial"/>
        </w:rPr>
        <w:t>la Banque l’exécute</w:t>
      </w:r>
      <w:r w:rsidR="00EC14CD" w:rsidRPr="00314BF7">
        <w:rPr>
          <w:rFonts w:ascii="Univers Next for HSBC Light" w:hAnsi="Univers Next for HSBC Light" w:cs="Arial"/>
        </w:rPr>
        <w:t xml:space="preserve"> au prix établi, </w:t>
      </w:r>
      <w:r w:rsidR="00463BAE" w:rsidRPr="00314BF7">
        <w:rPr>
          <w:rFonts w:ascii="Univers Next for HSBC Light" w:hAnsi="Univers Next for HSBC Light" w:cs="Arial"/>
        </w:rPr>
        <w:t>sauf exception</w:t>
      </w:r>
      <w:r w:rsidR="000E29ED" w:rsidRPr="00314BF7">
        <w:rPr>
          <w:rFonts w:ascii="Univers Next for HSBC Light" w:hAnsi="Univers Next for HSBC Light" w:cs="Arial"/>
        </w:rPr>
        <w:t>s</w:t>
      </w:r>
      <w:r w:rsidR="00463BAE" w:rsidRPr="00314BF7">
        <w:rPr>
          <w:rFonts w:ascii="Univers Next for HSBC Light" w:hAnsi="Univers Next for HSBC Light" w:cs="Arial"/>
        </w:rPr>
        <w:t xml:space="preserve"> prévue</w:t>
      </w:r>
      <w:r w:rsidR="000E29ED" w:rsidRPr="00314BF7">
        <w:rPr>
          <w:rFonts w:ascii="Univers Next for HSBC Light" w:hAnsi="Univers Next for HSBC Light" w:cs="Arial"/>
        </w:rPr>
        <w:t>s</w:t>
      </w:r>
      <w:r w:rsidR="00463BAE" w:rsidRPr="00314BF7">
        <w:rPr>
          <w:rFonts w:ascii="Univers Next for HSBC Light" w:hAnsi="Univers Next for HSBC Light" w:cs="Arial"/>
        </w:rPr>
        <w:t xml:space="preserve"> </w:t>
      </w:r>
      <w:r w:rsidR="00D15EE7" w:rsidRPr="00314BF7">
        <w:rPr>
          <w:rFonts w:ascii="Univers Next for HSBC Light" w:hAnsi="Univers Next for HSBC Light" w:cs="Arial"/>
        </w:rPr>
        <w:t>à l’article</w:t>
      </w:r>
      <w:r w:rsidR="00EC14CD" w:rsidRPr="00314BF7">
        <w:rPr>
          <w:rFonts w:ascii="Univers Next for HSBC Light" w:hAnsi="Univers Next for HSBC Light" w:cs="Arial"/>
        </w:rPr>
        <w:t xml:space="preserve"> </w:t>
      </w:r>
      <w:r w:rsidR="000708EF" w:rsidRPr="00314BF7">
        <w:rPr>
          <w:rFonts w:ascii="Univers Next for HSBC Light" w:hAnsi="Univers Next for HSBC Light" w:cs="Arial"/>
        </w:rPr>
        <w:t>10</w:t>
      </w:r>
      <w:r w:rsidR="00D15EE7" w:rsidRPr="00314BF7">
        <w:rPr>
          <w:rFonts w:ascii="Univers Next for HSBC Light" w:hAnsi="Univers Next for HSBC Light" w:cs="Arial"/>
        </w:rPr>
        <w:t>.1</w:t>
      </w:r>
      <w:r w:rsidR="00EC14CD" w:rsidRPr="00314BF7">
        <w:rPr>
          <w:rFonts w:ascii="Univers Next for HSBC Light" w:hAnsi="Univers Next for HSBC Light" w:cs="Arial"/>
        </w:rPr>
        <w:t>(iv)</w:t>
      </w:r>
      <w:r w:rsidR="00447B70" w:rsidRPr="00314BF7">
        <w:rPr>
          <w:rFonts w:ascii="Univers Next for HSBC Light" w:hAnsi="Univers Next for HSBC Light" w:cs="Arial"/>
        </w:rPr>
        <w:t xml:space="preserve"> et (v)</w:t>
      </w:r>
      <w:r w:rsidR="00EC14CD" w:rsidRPr="00314BF7">
        <w:rPr>
          <w:rFonts w:ascii="Univers Next for HSBC Light" w:hAnsi="Univers Next for HSBC Light" w:cs="Arial"/>
        </w:rPr>
        <w:t xml:space="preserve"> ci-dessus</w:t>
      </w:r>
      <w:r w:rsidR="004C36AF" w:rsidRPr="00314BF7">
        <w:rPr>
          <w:rFonts w:ascii="Univers Next for HSBC Light" w:hAnsi="Univers Next for HSBC Light" w:cs="Arial"/>
        </w:rPr>
        <w:t> ;</w:t>
      </w:r>
    </w:p>
    <w:p w14:paraId="2EE38182" w14:textId="77777777" w:rsidR="00EC14CD" w:rsidRPr="00314BF7" w:rsidRDefault="00D722DF" w:rsidP="00D722DF">
      <w:pPr>
        <w:ind w:left="709" w:hanging="709"/>
        <w:jc w:val="both"/>
        <w:rPr>
          <w:rFonts w:ascii="Univers Next for HSBC Light" w:hAnsi="Univers Next for HSBC Light" w:cs="Arial"/>
        </w:rPr>
      </w:pPr>
      <w:r w:rsidRPr="00314BF7">
        <w:rPr>
          <w:rFonts w:ascii="Univers Next for HSBC Light" w:hAnsi="Univers Next for HSBC Light" w:cs="Arial"/>
        </w:rPr>
        <w:t>(vi</w:t>
      </w:r>
      <w:r w:rsidR="00447B70" w:rsidRPr="00314BF7">
        <w:rPr>
          <w:rFonts w:ascii="Univers Next for HSBC Light" w:hAnsi="Univers Next for HSBC Light" w:cs="Arial"/>
        </w:rPr>
        <w:t>i</w:t>
      </w:r>
      <w:r w:rsidR="00EC14CD" w:rsidRPr="00314BF7">
        <w:rPr>
          <w:rFonts w:ascii="Univers Next for HSBC Light" w:hAnsi="Univers Next for HSBC Light" w:cs="Arial"/>
        </w:rPr>
        <w:t>)</w:t>
      </w:r>
      <w:r w:rsidR="00EC14CD" w:rsidRPr="00314BF7">
        <w:rPr>
          <w:rFonts w:ascii="Univers Next for HSBC Light" w:hAnsi="Univers Next for HSBC Light" w:cs="Arial"/>
        </w:rPr>
        <w:tab/>
      </w:r>
      <w:r w:rsidR="00463BAE" w:rsidRPr="00314BF7">
        <w:rPr>
          <w:rFonts w:ascii="Univers Next for HSBC Light" w:hAnsi="Univers Next for HSBC Light" w:cs="Arial"/>
        </w:rPr>
        <w:t xml:space="preserve">lorsqu’elle </w:t>
      </w:r>
      <w:r w:rsidR="00EC14CD" w:rsidRPr="00314BF7">
        <w:rPr>
          <w:rFonts w:ascii="Univers Next for HSBC Light" w:hAnsi="Univers Next for HSBC Light" w:cs="Arial"/>
        </w:rPr>
        <w:t>établi</w:t>
      </w:r>
      <w:r w:rsidR="00463BAE" w:rsidRPr="00314BF7">
        <w:rPr>
          <w:rFonts w:ascii="Univers Next for HSBC Light" w:hAnsi="Univers Next for HSBC Light" w:cs="Arial"/>
        </w:rPr>
        <w:t>t</w:t>
      </w:r>
      <w:r w:rsidR="00EC14CD" w:rsidRPr="00314BF7">
        <w:rPr>
          <w:rFonts w:ascii="Univers Next for HSBC Light" w:hAnsi="Univers Next for HSBC Light" w:cs="Arial"/>
        </w:rPr>
        <w:t xml:space="preserve"> un prix pour diff</w:t>
      </w:r>
      <w:r w:rsidR="00463BAE" w:rsidRPr="00314BF7">
        <w:rPr>
          <w:rFonts w:ascii="Univers Next for HSBC Light" w:hAnsi="Univers Next for HSBC Light" w:cs="Arial"/>
        </w:rPr>
        <w:t xml:space="preserve">érentes tailles, </w:t>
      </w:r>
      <w:r w:rsidR="00FD0C6C" w:rsidRPr="00314BF7">
        <w:rPr>
          <w:rFonts w:ascii="Univers Next for HSBC Light" w:hAnsi="Univers Next for HSBC Light" w:cs="Arial"/>
        </w:rPr>
        <w:t>recevoir un O</w:t>
      </w:r>
      <w:r w:rsidR="00EC14CD" w:rsidRPr="00314BF7">
        <w:rPr>
          <w:rFonts w:ascii="Univers Next for HSBC Light" w:hAnsi="Univers Next for HSBC Light" w:cs="Arial"/>
        </w:rPr>
        <w:t>rdre qui se situe entre ces tailles,</w:t>
      </w:r>
      <w:r w:rsidR="00FD0C6C" w:rsidRPr="00314BF7">
        <w:rPr>
          <w:rFonts w:ascii="Univers Next for HSBC Light" w:hAnsi="Univers Next for HSBC Light" w:cs="Arial"/>
        </w:rPr>
        <w:t xml:space="preserve"> et décider d</w:t>
      </w:r>
      <w:r w:rsidR="00463BAE" w:rsidRPr="00314BF7">
        <w:rPr>
          <w:rFonts w:ascii="Univers Next for HSBC Light" w:hAnsi="Univers Next for HSBC Light" w:cs="Arial"/>
        </w:rPr>
        <w:t>e l</w:t>
      </w:r>
      <w:r w:rsidR="00FD0C6C" w:rsidRPr="00314BF7">
        <w:rPr>
          <w:rFonts w:ascii="Univers Next for HSBC Light" w:hAnsi="Univers Next for HSBC Light" w:cs="Arial"/>
        </w:rPr>
        <w:t xml:space="preserve">’exécuter </w:t>
      </w:r>
      <w:r w:rsidR="004C36AF" w:rsidRPr="00314BF7">
        <w:rPr>
          <w:rFonts w:ascii="Univers Next for HSBC Light" w:hAnsi="Univers Next for HSBC Light" w:cs="Arial"/>
        </w:rPr>
        <w:t>à un des prix</w:t>
      </w:r>
      <w:r w:rsidR="00463BAE" w:rsidRPr="00314BF7">
        <w:rPr>
          <w:rFonts w:ascii="Univers Next for HSBC Light" w:hAnsi="Univers Next for HSBC Light" w:cs="Arial"/>
        </w:rPr>
        <w:t xml:space="preserve"> établis</w:t>
      </w:r>
      <w:r w:rsidR="004C36AF" w:rsidRPr="00314BF7">
        <w:rPr>
          <w:rFonts w:ascii="Univers Next for HSBC Light" w:hAnsi="Univers Next for HSBC Light" w:cs="Arial"/>
        </w:rPr>
        <w:t xml:space="preserve">, </w:t>
      </w:r>
      <w:r w:rsidR="00463BAE" w:rsidRPr="00314BF7">
        <w:rPr>
          <w:rFonts w:ascii="Univers Next for HSBC Light" w:hAnsi="Univers Next for HSBC Light" w:cs="Arial"/>
        </w:rPr>
        <w:t>sauf exception</w:t>
      </w:r>
      <w:r w:rsidR="000E29ED" w:rsidRPr="00314BF7">
        <w:rPr>
          <w:rFonts w:ascii="Univers Next for HSBC Light" w:hAnsi="Univers Next for HSBC Light" w:cs="Arial"/>
        </w:rPr>
        <w:t>s</w:t>
      </w:r>
      <w:r w:rsidR="00463BAE" w:rsidRPr="00314BF7">
        <w:rPr>
          <w:rFonts w:ascii="Univers Next for HSBC Light" w:hAnsi="Univers Next for HSBC Light" w:cs="Arial"/>
        </w:rPr>
        <w:t xml:space="preserve"> prévue</w:t>
      </w:r>
      <w:r w:rsidR="000E29ED" w:rsidRPr="00314BF7">
        <w:rPr>
          <w:rFonts w:ascii="Univers Next for HSBC Light" w:hAnsi="Univers Next for HSBC Light" w:cs="Arial"/>
        </w:rPr>
        <w:t>s</w:t>
      </w:r>
      <w:r w:rsidR="00463BAE" w:rsidRPr="00314BF7">
        <w:rPr>
          <w:rFonts w:ascii="Univers Next for HSBC Light" w:hAnsi="Univers Next for HSBC Light" w:cs="Arial"/>
        </w:rPr>
        <w:t xml:space="preserve"> </w:t>
      </w:r>
      <w:r w:rsidR="00D15EE7" w:rsidRPr="00314BF7">
        <w:rPr>
          <w:rFonts w:ascii="Univers Next for HSBC Light" w:hAnsi="Univers Next for HSBC Light" w:cs="Arial"/>
        </w:rPr>
        <w:t>à l’article</w:t>
      </w:r>
      <w:r w:rsidR="00463BAE" w:rsidRPr="00314BF7">
        <w:rPr>
          <w:rFonts w:ascii="Univers Next for HSBC Light" w:hAnsi="Univers Next for HSBC Light" w:cs="Arial"/>
        </w:rPr>
        <w:t xml:space="preserve"> </w:t>
      </w:r>
      <w:r w:rsidR="000708EF" w:rsidRPr="00314BF7">
        <w:rPr>
          <w:rFonts w:ascii="Univers Next for HSBC Light" w:hAnsi="Univers Next for HSBC Light" w:cs="Arial"/>
        </w:rPr>
        <w:t>10</w:t>
      </w:r>
      <w:r w:rsidR="00D15EE7" w:rsidRPr="00314BF7">
        <w:rPr>
          <w:rFonts w:ascii="Univers Next for HSBC Light" w:hAnsi="Univers Next for HSBC Light" w:cs="Arial"/>
        </w:rPr>
        <w:t>.1</w:t>
      </w:r>
      <w:r w:rsidR="00463BAE" w:rsidRPr="00314BF7">
        <w:rPr>
          <w:rFonts w:ascii="Univers Next for HSBC Light" w:hAnsi="Univers Next for HSBC Light" w:cs="Arial"/>
        </w:rPr>
        <w:t>(iv)</w:t>
      </w:r>
      <w:r w:rsidR="00447B70" w:rsidRPr="00314BF7">
        <w:rPr>
          <w:rFonts w:ascii="Univers Next for HSBC Light" w:hAnsi="Univers Next for HSBC Light" w:cs="Arial"/>
        </w:rPr>
        <w:t xml:space="preserve"> et (v)</w:t>
      </w:r>
      <w:r w:rsidR="00463BAE" w:rsidRPr="00314BF7">
        <w:rPr>
          <w:rFonts w:ascii="Univers Next for HSBC Light" w:hAnsi="Univers Next for HSBC Light" w:cs="Arial"/>
        </w:rPr>
        <w:t xml:space="preserve"> ci-dessus</w:t>
      </w:r>
      <w:r w:rsidR="004C36AF" w:rsidRPr="00314BF7">
        <w:rPr>
          <w:rFonts w:ascii="Univers Next for HSBC Light" w:hAnsi="Univers Next for HSBC Light" w:cs="Arial"/>
        </w:rPr>
        <w:t> ; et</w:t>
      </w:r>
    </w:p>
    <w:p w14:paraId="68EC131E" w14:textId="77777777" w:rsidR="004C36AF" w:rsidRPr="00314BF7" w:rsidRDefault="00D722DF" w:rsidP="00D722DF">
      <w:pPr>
        <w:ind w:left="709" w:hanging="709"/>
        <w:jc w:val="both"/>
        <w:rPr>
          <w:rFonts w:ascii="Univers Next for HSBC Light" w:hAnsi="Univers Next for HSBC Light" w:cs="Arial"/>
        </w:rPr>
      </w:pPr>
      <w:r w:rsidRPr="00314BF7">
        <w:rPr>
          <w:rFonts w:ascii="Univers Next for HSBC Light" w:hAnsi="Univers Next for HSBC Light" w:cs="Arial"/>
        </w:rPr>
        <w:t>(vii</w:t>
      </w:r>
      <w:r w:rsidR="00447B70" w:rsidRPr="00314BF7">
        <w:rPr>
          <w:rFonts w:ascii="Univers Next for HSBC Light" w:hAnsi="Univers Next for HSBC Light" w:cs="Arial"/>
        </w:rPr>
        <w:t>i</w:t>
      </w:r>
      <w:r w:rsidR="004C36AF" w:rsidRPr="00314BF7">
        <w:rPr>
          <w:rFonts w:ascii="Univers Next for HSBC Light" w:hAnsi="Univers Next for HSBC Light" w:cs="Arial"/>
        </w:rPr>
        <w:t>)</w:t>
      </w:r>
      <w:r w:rsidR="004C36AF" w:rsidRPr="00314BF7">
        <w:rPr>
          <w:rFonts w:ascii="Univers Next for HSBC Light" w:hAnsi="Univers Next for HSBC Light" w:cs="Arial"/>
        </w:rPr>
        <w:tab/>
        <w:t xml:space="preserve">limiter à la fois le nombre de transactions avec un </w:t>
      </w:r>
      <w:r w:rsidR="001E5A08" w:rsidRPr="00314BF7">
        <w:rPr>
          <w:rFonts w:ascii="Univers Next for HSBC Light" w:hAnsi="Univers Next for HSBC Light" w:cs="Arial"/>
        </w:rPr>
        <w:t xml:space="preserve">même </w:t>
      </w:r>
      <w:r w:rsidR="004C36AF" w:rsidRPr="00314BF7">
        <w:rPr>
          <w:rFonts w:ascii="Univers Next for HSBC Light" w:hAnsi="Univers Next for HSBC Light" w:cs="Arial"/>
        </w:rPr>
        <w:t xml:space="preserve">client </w:t>
      </w:r>
      <w:r w:rsidR="001E5A08" w:rsidRPr="00314BF7">
        <w:rPr>
          <w:rFonts w:ascii="Univers Next for HSBC Light" w:hAnsi="Univers Next for HSBC Light" w:cs="Arial"/>
        </w:rPr>
        <w:t>qu’elle s’engage à conclure aux conditions publiées</w:t>
      </w:r>
      <w:r w:rsidR="004C36AF" w:rsidRPr="00314BF7">
        <w:rPr>
          <w:rFonts w:ascii="Univers Next for HSBC Light" w:hAnsi="Univers Next for HSBC Light" w:cs="Arial"/>
        </w:rPr>
        <w:t xml:space="preserve"> et le nombre total de transactions </w:t>
      </w:r>
      <w:r w:rsidR="001E5A08" w:rsidRPr="00314BF7">
        <w:rPr>
          <w:rFonts w:ascii="Univers Next for HSBC Light" w:hAnsi="Univers Next for HSBC Light" w:cs="Arial"/>
        </w:rPr>
        <w:t>simultanées</w:t>
      </w:r>
      <w:r w:rsidR="004C36AF" w:rsidRPr="00314BF7">
        <w:rPr>
          <w:rFonts w:ascii="Univers Next for HSBC Light" w:hAnsi="Univers Next for HSBC Light" w:cs="Arial"/>
        </w:rPr>
        <w:t xml:space="preserve"> avec différents clients</w:t>
      </w:r>
      <w:r w:rsidR="000708EF" w:rsidRPr="00314BF7">
        <w:rPr>
          <w:rFonts w:ascii="Univers Next for HSBC Light" w:hAnsi="Univers Next for HSBC Light" w:cs="Arial"/>
        </w:rPr>
        <w:t>, mais uniquement dans la mesure où le nombre et/ou le volume des ordres introduits par les clients dépasse considérablement la norme</w:t>
      </w:r>
      <w:r w:rsidR="00A533BD" w:rsidRPr="00314BF7">
        <w:rPr>
          <w:rFonts w:ascii="Univers Next for HSBC Light" w:hAnsi="Univers Next for HSBC Light" w:cs="Arial"/>
        </w:rPr>
        <w:t>.</w:t>
      </w:r>
    </w:p>
    <w:p w14:paraId="43A65D42" w14:textId="77777777" w:rsidR="004C36AF" w:rsidRPr="00314BF7" w:rsidRDefault="004C36AF" w:rsidP="00F25165">
      <w:pPr>
        <w:jc w:val="both"/>
        <w:rPr>
          <w:rFonts w:ascii="Univers Next for HSBC Light" w:hAnsi="Univers Next for HSBC Light" w:cs="Arial"/>
        </w:rPr>
      </w:pPr>
    </w:p>
    <w:p w14:paraId="60549460" w14:textId="77777777" w:rsidR="004C36AF" w:rsidRPr="00314BF7" w:rsidRDefault="004C36AF" w:rsidP="00F25165">
      <w:pPr>
        <w:jc w:val="both"/>
        <w:rPr>
          <w:rFonts w:ascii="Univers Next for HSBC Light" w:hAnsi="Univers Next for HSBC Light" w:cs="Arial"/>
        </w:rPr>
      </w:pPr>
      <w:r w:rsidRPr="00314BF7">
        <w:rPr>
          <w:rFonts w:ascii="Univers Next for HSBC Light" w:hAnsi="Univers Next for HSBC Light" w:cs="Arial"/>
        </w:rPr>
        <w:t>D</w:t>
      </w:r>
      <w:r w:rsidR="00FB3206" w:rsidRPr="00314BF7">
        <w:rPr>
          <w:rFonts w:ascii="Univers Next for HSBC Light" w:hAnsi="Univers Next for HSBC Light" w:cs="Arial"/>
        </w:rPr>
        <w:t xml:space="preserve">es </w:t>
      </w:r>
      <w:r w:rsidR="001E5A08" w:rsidRPr="00314BF7">
        <w:rPr>
          <w:rFonts w:ascii="Univers Next for HSBC Light" w:hAnsi="Univers Next for HSBC Light" w:cs="Arial"/>
        </w:rPr>
        <w:t>informations</w:t>
      </w:r>
      <w:r w:rsidR="00FB3206" w:rsidRPr="00314BF7">
        <w:rPr>
          <w:rFonts w:ascii="Univers Next for HSBC Light" w:hAnsi="Univers Next for HSBC Light" w:cs="Arial"/>
        </w:rPr>
        <w:t xml:space="preserve"> </w:t>
      </w:r>
      <w:r w:rsidR="001E5A08" w:rsidRPr="00314BF7">
        <w:rPr>
          <w:rFonts w:ascii="Univers Next for HSBC Light" w:hAnsi="Univers Next for HSBC Light" w:cs="Arial"/>
        </w:rPr>
        <w:t>comp</w:t>
      </w:r>
      <w:r w:rsidR="00FB3206" w:rsidRPr="00314BF7">
        <w:rPr>
          <w:rFonts w:ascii="Univers Next for HSBC Light" w:hAnsi="Univers Next for HSBC Light" w:cs="Arial"/>
        </w:rPr>
        <w:t xml:space="preserve">lémentaires </w:t>
      </w:r>
      <w:r w:rsidR="00301759" w:rsidRPr="00314BF7">
        <w:rPr>
          <w:rFonts w:ascii="Univers Next for HSBC Light" w:hAnsi="Univers Next for HSBC Light" w:cs="Arial"/>
        </w:rPr>
        <w:t>pourront être</w:t>
      </w:r>
      <w:r w:rsidR="001E5A08" w:rsidRPr="00314BF7">
        <w:rPr>
          <w:rFonts w:ascii="Univers Next for HSBC Light" w:hAnsi="Univers Next for HSBC Light" w:cs="Arial"/>
        </w:rPr>
        <w:t xml:space="preserve"> fournies</w:t>
      </w:r>
      <w:r w:rsidR="00FB3206" w:rsidRPr="00314BF7">
        <w:rPr>
          <w:rFonts w:ascii="Univers Next for HSBC Light" w:hAnsi="Univers Next for HSBC Light" w:cs="Arial"/>
        </w:rPr>
        <w:t xml:space="preserve"> </w:t>
      </w:r>
      <w:r w:rsidR="00301759" w:rsidRPr="00314BF7">
        <w:rPr>
          <w:rFonts w:ascii="Univers Next for HSBC Light" w:hAnsi="Univers Next for HSBC Light" w:cs="Arial"/>
        </w:rPr>
        <w:t xml:space="preserve">au Client </w:t>
      </w:r>
      <w:r w:rsidR="00FB3206" w:rsidRPr="00314BF7">
        <w:rPr>
          <w:rFonts w:ascii="Univers Next for HSBC Light" w:hAnsi="Univers Next for HSBC Light" w:cs="Arial"/>
        </w:rPr>
        <w:t xml:space="preserve">sur demande écrite de </w:t>
      </w:r>
      <w:r w:rsidR="00301759" w:rsidRPr="00314BF7">
        <w:rPr>
          <w:rFonts w:ascii="Univers Next for HSBC Light" w:hAnsi="Univers Next for HSBC Light" w:cs="Arial"/>
        </w:rPr>
        <w:t>sa</w:t>
      </w:r>
      <w:r w:rsidR="00FB3206" w:rsidRPr="00314BF7">
        <w:rPr>
          <w:rFonts w:ascii="Univers Next for HSBC Light" w:hAnsi="Univers Next for HSBC Light" w:cs="Arial"/>
        </w:rPr>
        <w:t xml:space="preserve"> part</w:t>
      </w:r>
      <w:r w:rsidR="00B41583" w:rsidRPr="00314BF7">
        <w:rPr>
          <w:rFonts w:ascii="Univers Next for HSBC Light" w:hAnsi="Univers Next for HSBC Light" w:cs="Arial"/>
        </w:rPr>
        <w:t>.</w:t>
      </w:r>
    </w:p>
    <w:p w14:paraId="27CD1A31" w14:textId="77777777" w:rsidR="00FB3206" w:rsidRPr="00314BF7" w:rsidRDefault="00FB3206" w:rsidP="00F25165">
      <w:pPr>
        <w:jc w:val="both"/>
        <w:rPr>
          <w:rFonts w:ascii="Univers Next for HSBC Light" w:hAnsi="Univers Next for HSBC Light" w:cs="Arial"/>
        </w:rPr>
      </w:pPr>
    </w:p>
    <w:p w14:paraId="02729230" w14:textId="77777777" w:rsidR="00FB3206" w:rsidRPr="00314BF7" w:rsidRDefault="000708EF" w:rsidP="00F25165">
      <w:pPr>
        <w:jc w:val="both"/>
        <w:rPr>
          <w:rFonts w:ascii="Univers Next for HSBC Light" w:hAnsi="Univers Next for HSBC Light" w:cs="Arial"/>
        </w:rPr>
      </w:pPr>
      <w:r w:rsidRPr="00314BF7">
        <w:rPr>
          <w:rFonts w:ascii="Univers Next for HSBC Light" w:hAnsi="Univers Next for HSBC Light" w:cs="Arial"/>
          <w:b/>
        </w:rPr>
        <w:lastRenderedPageBreak/>
        <w:t>10</w:t>
      </w:r>
      <w:r w:rsidR="00FB3206" w:rsidRPr="00314BF7">
        <w:rPr>
          <w:rFonts w:ascii="Univers Next for HSBC Light" w:hAnsi="Univers Next for HSBC Light" w:cs="Arial"/>
          <w:b/>
        </w:rPr>
        <w:t>.2</w:t>
      </w:r>
      <w:r w:rsidR="00156E4C" w:rsidRPr="00314BF7">
        <w:rPr>
          <w:rFonts w:ascii="Univers Next for HSBC Light" w:hAnsi="Univers Next for HSBC Light" w:cs="Arial"/>
          <w:b/>
        </w:rPr>
        <w:t>.</w:t>
      </w:r>
      <w:r w:rsidR="00FB3206" w:rsidRPr="00314BF7">
        <w:rPr>
          <w:rFonts w:ascii="Univers Next for HSBC Light" w:hAnsi="Univers Next for HSBC Light" w:cs="Arial"/>
        </w:rPr>
        <w:tab/>
        <w:t>Lorsqu’en qualité d’internalisateur systématique</w:t>
      </w:r>
      <w:r w:rsidR="00456BDB" w:rsidRPr="00314BF7">
        <w:rPr>
          <w:rFonts w:ascii="Univers Next for HSBC Light" w:hAnsi="Univers Next for HSBC Light" w:cs="Arial"/>
        </w:rPr>
        <w:t>, la Banque est tenue,</w:t>
      </w:r>
      <w:r w:rsidR="00A533BD" w:rsidRPr="00314BF7">
        <w:rPr>
          <w:rFonts w:ascii="Univers Next for HSBC Light" w:hAnsi="Univers Next for HSBC Light" w:cs="Arial"/>
        </w:rPr>
        <w:t xml:space="preserve"> en vertu de la r</w:t>
      </w:r>
      <w:r w:rsidR="00BF42DC" w:rsidRPr="00314BF7">
        <w:rPr>
          <w:rFonts w:ascii="Univers Next for HSBC Light" w:hAnsi="Univers Next for HSBC Light" w:cs="Arial"/>
        </w:rPr>
        <w:t>é</w:t>
      </w:r>
      <w:r w:rsidR="00A533BD" w:rsidRPr="00314BF7">
        <w:rPr>
          <w:rFonts w:ascii="Univers Next for HSBC Light" w:hAnsi="Univers Next for HSBC Light" w:cs="Arial"/>
        </w:rPr>
        <w:t>glementation applicable</w:t>
      </w:r>
      <w:r w:rsidR="00456BDB" w:rsidRPr="00314BF7">
        <w:rPr>
          <w:rFonts w:ascii="Univers Next for HSBC Light" w:hAnsi="Univers Next for HSBC Light" w:cs="Arial"/>
        </w:rPr>
        <w:t>,</w:t>
      </w:r>
      <w:r w:rsidR="00A533BD" w:rsidRPr="00314BF7">
        <w:rPr>
          <w:rFonts w:ascii="Univers Next for HSBC Light" w:hAnsi="Univers Next for HSBC Light" w:cs="Arial"/>
        </w:rPr>
        <w:t xml:space="preserve"> de rendre public</w:t>
      </w:r>
      <w:r w:rsidR="0033734E" w:rsidRPr="00314BF7">
        <w:rPr>
          <w:rFonts w:ascii="Univers Next for HSBC Light" w:hAnsi="Univers Next for HSBC Light" w:cs="Arial"/>
        </w:rPr>
        <w:t>s</w:t>
      </w:r>
      <w:r w:rsidR="00A533BD" w:rsidRPr="00314BF7">
        <w:rPr>
          <w:rFonts w:ascii="Univers Next for HSBC Light" w:hAnsi="Univers Next for HSBC Light" w:cs="Arial"/>
        </w:rPr>
        <w:t xml:space="preserve"> ou </w:t>
      </w:r>
      <w:r w:rsidR="0033734E" w:rsidRPr="00314BF7">
        <w:rPr>
          <w:rFonts w:ascii="Univers Next for HSBC Light" w:hAnsi="Univers Next for HSBC Light" w:cs="Arial"/>
        </w:rPr>
        <w:t xml:space="preserve">de </w:t>
      </w:r>
      <w:r w:rsidR="00A533BD" w:rsidRPr="00314BF7">
        <w:rPr>
          <w:rFonts w:ascii="Univers Next for HSBC Light" w:hAnsi="Univers Next for HSBC Light" w:cs="Arial"/>
        </w:rPr>
        <w:t>fournir des prix fermes pour les obligations, produits financiers structurés, quotas d’émission et instruments dérivés négociés sur une plate</w:t>
      </w:r>
      <w:r w:rsidR="00BF42DC" w:rsidRPr="00314BF7">
        <w:rPr>
          <w:rFonts w:ascii="Univers Next for HSBC Light" w:hAnsi="Univers Next for HSBC Light" w:cs="Arial"/>
        </w:rPr>
        <w:t>-</w:t>
      </w:r>
      <w:r w:rsidR="00A533BD" w:rsidRPr="00314BF7">
        <w:rPr>
          <w:rFonts w:ascii="Univers Next for HSBC Light" w:hAnsi="Univers Next for HSBC Light" w:cs="Arial"/>
        </w:rPr>
        <w:t xml:space="preserve">forme de négociation, </w:t>
      </w:r>
      <w:r w:rsidR="00456BDB" w:rsidRPr="00314BF7">
        <w:rPr>
          <w:rFonts w:ascii="Univers Next for HSBC Light" w:hAnsi="Univers Next for HSBC Light" w:cs="Arial"/>
        </w:rPr>
        <w:t xml:space="preserve">le Client </w:t>
      </w:r>
      <w:r w:rsidR="009E2A8B" w:rsidRPr="00314BF7">
        <w:rPr>
          <w:rFonts w:ascii="Univers Next for HSBC Light" w:hAnsi="Univers Next for HSBC Light" w:cs="Arial"/>
        </w:rPr>
        <w:t>prend acte et accepte</w:t>
      </w:r>
      <w:r w:rsidR="00A533BD" w:rsidRPr="00314BF7">
        <w:rPr>
          <w:rFonts w:ascii="Univers Next for HSBC Light" w:hAnsi="Univers Next for HSBC Light" w:cs="Arial"/>
        </w:rPr>
        <w:t xml:space="preserve">, </w:t>
      </w:r>
      <w:r w:rsidR="0033734E" w:rsidRPr="00314BF7">
        <w:rPr>
          <w:rFonts w:ascii="Univers Next for HSBC Light" w:hAnsi="Univers Next for HSBC Light" w:cs="Arial"/>
        </w:rPr>
        <w:t>qu’</w:t>
      </w:r>
      <w:r w:rsidR="00A533BD" w:rsidRPr="00314BF7">
        <w:rPr>
          <w:rFonts w:ascii="Univers Next for HSBC Light" w:hAnsi="Univers Next for HSBC Light" w:cs="Arial"/>
        </w:rPr>
        <w:t>en vertu de la r</w:t>
      </w:r>
      <w:r w:rsidR="00BF42DC" w:rsidRPr="00314BF7">
        <w:rPr>
          <w:rFonts w:ascii="Univers Next for HSBC Light" w:hAnsi="Univers Next for HSBC Light" w:cs="Arial"/>
        </w:rPr>
        <w:t>é</w:t>
      </w:r>
      <w:r w:rsidR="00A533BD" w:rsidRPr="00314BF7">
        <w:rPr>
          <w:rFonts w:ascii="Univers Next for HSBC Light" w:hAnsi="Univers Next for HSBC Light" w:cs="Arial"/>
        </w:rPr>
        <w:t>glementation applicable,</w:t>
      </w:r>
      <w:r w:rsidR="0033734E" w:rsidRPr="00314BF7">
        <w:rPr>
          <w:rFonts w:ascii="Univers Next for HSBC Light" w:hAnsi="Univers Next for HSBC Light" w:cs="Arial"/>
        </w:rPr>
        <w:t xml:space="preserve"> </w:t>
      </w:r>
      <w:r w:rsidR="00456BDB" w:rsidRPr="00314BF7">
        <w:rPr>
          <w:rFonts w:ascii="Univers Next for HSBC Light" w:hAnsi="Univers Next for HSBC Light" w:cs="Arial"/>
        </w:rPr>
        <w:t xml:space="preserve">la Banque </w:t>
      </w:r>
      <w:r w:rsidR="009E2A8B" w:rsidRPr="00314BF7">
        <w:rPr>
          <w:rFonts w:ascii="Univers Next for HSBC Light" w:hAnsi="Univers Next for HSBC Light" w:cs="Arial"/>
        </w:rPr>
        <w:t>est fondée à</w:t>
      </w:r>
      <w:r w:rsidR="00A533BD" w:rsidRPr="00314BF7">
        <w:rPr>
          <w:rFonts w:ascii="Univers Next for HSBC Light" w:hAnsi="Univers Next for HSBC Light" w:cs="Arial"/>
        </w:rPr>
        <w:t> :</w:t>
      </w:r>
    </w:p>
    <w:p w14:paraId="005EDA63" w14:textId="77777777" w:rsidR="00A533BD" w:rsidRPr="00314BF7" w:rsidRDefault="00A533BD" w:rsidP="00F25165">
      <w:pPr>
        <w:jc w:val="both"/>
        <w:rPr>
          <w:rFonts w:ascii="Univers Next for HSBC Light" w:hAnsi="Univers Next for HSBC Light" w:cs="Arial"/>
        </w:rPr>
      </w:pPr>
    </w:p>
    <w:p w14:paraId="51ECBC1E" w14:textId="77777777" w:rsidR="00A533BD" w:rsidRPr="00314BF7" w:rsidRDefault="00A533BD" w:rsidP="00A533BD">
      <w:pPr>
        <w:jc w:val="both"/>
        <w:rPr>
          <w:rFonts w:ascii="Univers Next for HSBC Light" w:hAnsi="Univers Next for HSBC Light" w:cs="Arial"/>
        </w:rPr>
      </w:pPr>
      <w:r w:rsidRPr="00314BF7">
        <w:rPr>
          <w:rFonts w:ascii="Univers Next for HSBC Light" w:hAnsi="Univers Next for HSBC Light" w:cs="Arial"/>
        </w:rPr>
        <w:t>(i)</w:t>
      </w:r>
      <w:r w:rsidRPr="00314BF7">
        <w:rPr>
          <w:rFonts w:ascii="Univers Next for HSBC Light" w:hAnsi="Univers Next for HSBC Light" w:cs="Arial"/>
        </w:rPr>
        <w:tab/>
      </w:r>
      <w:r w:rsidR="0033734E" w:rsidRPr="00314BF7">
        <w:rPr>
          <w:rFonts w:ascii="Univers Next for HSBC Light" w:hAnsi="Univers Next for HSBC Light" w:cs="Arial"/>
        </w:rPr>
        <w:t>actualiser ses prix à tout moment</w:t>
      </w:r>
      <w:r w:rsidRPr="00314BF7">
        <w:rPr>
          <w:rFonts w:ascii="Univers Next for HSBC Light" w:hAnsi="Univers Next for HSBC Light" w:cs="Arial"/>
        </w:rPr>
        <w:t> ;</w:t>
      </w:r>
    </w:p>
    <w:p w14:paraId="01F9A58F" w14:textId="77777777" w:rsidR="00A533BD" w:rsidRPr="00314BF7" w:rsidRDefault="00A533BD" w:rsidP="00A533BD">
      <w:pPr>
        <w:jc w:val="both"/>
        <w:rPr>
          <w:rFonts w:ascii="Univers Next for HSBC Light" w:hAnsi="Univers Next for HSBC Light" w:cs="Arial"/>
        </w:rPr>
      </w:pPr>
      <w:r w:rsidRPr="00314BF7">
        <w:rPr>
          <w:rFonts w:ascii="Univers Next for HSBC Light" w:hAnsi="Univers Next for HSBC Light" w:cs="Arial"/>
        </w:rPr>
        <w:t>(ii)</w:t>
      </w:r>
      <w:r w:rsidRPr="00314BF7">
        <w:rPr>
          <w:rFonts w:ascii="Univers Next for HSBC Light" w:hAnsi="Univers Next for HSBC Light" w:cs="Arial"/>
        </w:rPr>
        <w:tab/>
        <w:t xml:space="preserve">retirer </w:t>
      </w:r>
      <w:r w:rsidR="0033734E" w:rsidRPr="00314BF7">
        <w:rPr>
          <w:rFonts w:ascii="Univers Next for HSBC Light" w:hAnsi="Univers Next for HSBC Light" w:cs="Arial"/>
        </w:rPr>
        <w:t>ses prix</w:t>
      </w:r>
      <w:r w:rsidRPr="00314BF7">
        <w:rPr>
          <w:rFonts w:ascii="Univers Next for HSBC Light" w:hAnsi="Univers Next for HSBC Light" w:cs="Arial"/>
        </w:rPr>
        <w:t xml:space="preserve"> en cas de conditions de marché exceptionnelles ;</w:t>
      </w:r>
    </w:p>
    <w:p w14:paraId="61512049" w14:textId="77777777" w:rsidR="00A533BD" w:rsidRPr="00314BF7" w:rsidRDefault="00A533BD" w:rsidP="00301759">
      <w:pPr>
        <w:ind w:left="709" w:hanging="709"/>
        <w:jc w:val="both"/>
        <w:rPr>
          <w:rFonts w:ascii="Univers Next for HSBC Light" w:hAnsi="Univers Next for HSBC Light" w:cs="Arial"/>
        </w:rPr>
      </w:pPr>
      <w:r w:rsidRPr="00314BF7">
        <w:rPr>
          <w:rFonts w:ascii="Univers Next for HSBC Light" w:hAnsi="Univers Next for HSBC Light" w:cs="Arial"/>
        </w:rPr>
        <w:t>(iii)</w:t>
      </w:r>
      <w:r w:rsidRPr="00314BF7">
        <w:rPr>
          <w:rFonts w:ascii="Univers Next for HSBC Light" w:hAnsi="Univers Next for HSBC Light" w:cs="Arial"/>
        </w:rPr>
        <w:tab/>
      </w:r>
      <w:r w:rsidR="00301759" w:rsidRPr="00314BF7">
        <w:rPr>
          <w:rFonts w:ascii="Univers Next for HSBC Light" w:hAnsi="Univers Next for HSBC Light" w:cs="Arial"/>
        </w:rPr>
        <w:t>limiter le nombre de transactions qu’elle s’engage à conclure avec des clients pour un prix donné</w:t>
      </w:r>
      <w:r w:rsidRPr="00314BF7">
        <w:rPr>
          <w:rFonts w:ascii="Univers Next for HSBC Light" w:hAnsi="Univers Next for HSBC Light" w:cs="Arial"/>
        </w:rPr>
        <w:t> ;</w:t>
      </w:r>
      <w:r w:rsidR="00B41583" w:rsidRPr="00314BF7">
        <w:rPr>
          <w:rFonts w:ascii="Univers Next for HSBC Light" w:hAnsi="Univers Next for HSBC Light" w:cs="Arial"/>
        </w:rPr>
        <w:t xml:space="preserve"> et</w:t>
      </w:r>
    </w:p>
    <w:p w14:paraId="0050795A" w14:textId="77777777" w:rsidR="00A533BD" w:rsidRPr="00314BF7" w:rsidRDefault="00A533BD" w:rsidP="00301759">
      <w:pPr>
        <w:ind w:left="709" w:hanging="709"/>
        <w:jc w:val="both"/>
        <w:rPr>
          <w:rFonts w:ascii="Univers Next for HSBC Light" w:hAnsi="Univers Next for HSBC Light" w:cs="Arial"/>
        </w:rPr>
      </w:pPr>
      <w:r w:rsidRPr="00314BF7">
        <w:rPr>
          <w:rFonts w:ascii="Univers Next for HSBC Light" w:hAnsi="Univers Next for HSBC Light" w:cs="Arial"/>
        </w:rPr>
        <w:t>(iv)</w:t>
      </w:r>
      <w:r w:rsidRPr="00314BF7">
        <w:rPr>
          <w:rFonts w:ascii="Univers Next for HSBC Light" w:hAnsi="Univers Next for HSBC Light" w:cs="Arial"/>
        </w:rPr>
        <w:tab/>
      </w:r>
      <w:r w:rsidR="00301759" w:rsidRPr="00314BF7">
        <w:rPr>
          <w:rFonts w:ascii="Univers Next for HSBC Light" w:hAnsi="Univers Next for HSBC Light" w:cs="Arial"/>
        </w:rPr>
        <w:t>exécuter les Ordres, lorsque cela est justifié, à un meilleur prix, sous réserve que ce prix s’inscrive dans une fourchette rendue publique et proche des conditions de marché</w:t>
      </w:r>
      <w:r w:rsidR="00B41583" w:rsidRPr="00314BF7">
        <w:rPr>
          <w:rFonts w:ascii="Univers Next for HSBC Light" w:hAnsi="Univers Next for HSBC Light" w:cs="Arial"/>
        </w:rPr>
        <w:t>.</w:t>
      </w:r>
    </w:p>
    <w:p w14:paraId="2A4C1A3C" w14:textId="77777777" w:rsidR="00B41583" w:rsidRPr="00314BF7" w:rsidRDefault="00B41583" w:rsidP="00A533BD">
      <w:pPr>
        <w:jc w:val="both"/>
        <w:rPr>
          <w:rFonts w:ascii="Univers Next for HSBC Light" w:hAnsi="Univers Next for HSBC Light" w:cs="Arial"/>
        </w:rPr>
      </w:pPr>
    </w:p>
    <w:p w14:paraId="44972D8A" w14:textId="77777777" w:rsidR="004D5FB8" w:rsidRPr="00314BF7" w:rsidRDefault="004D5FB8" w:rsidP="00A533BD">
      <w:pPr>
        <w:jc w:val="both"/>
        <w:rPr>
          <w:rFonts w:ascii="Univers Next for HSBC Light" w:hAnsi="Univers Next for HSBC Light" w:cs="Arial"/>
        </w:rPr>
      </w:pPr>
    </w:p>
    <w:p w14:paraId="76BAE2C4" w14:textId="77777777" w:rsidR="00B41583" w:rsidRPr="00314BF7" w:rsidRDefault="00301759" w:rsidP="00A533BD">
      <w:pPr>
        <w:jc w:val="both"/>
        <w:rPr>
          <w:rFonts w:ascii="Univers Next for HSBC Light" w:hAnsi="Univers Next for HSBC Light" w:cs="Arial"/>
        </w:rPr>
      </w:pPr>
      <w:r w:rsidRPr="00314BF7">
        <w:rPr>
          <w:rFonts w:ascii="Univers Next for HSBC Light" w:hAnsi="Univers Next for HSBC Light" w:cs="Arial"/>
        </w:rPr>
        <w:t xml:space="preserve">Le Client </w:t>
      </w:r>
      <w:r w:rsidR="009E2A8B" w:rsidRPr="00314BF7">
        <w:rPr>
          <w:rFonts w:ascii="Univers Next for HSBC Light" w:hAnsi="Univers Next for HSBC Light" w:cs="Arial"/>
        </w:rPr>
        <w:t>prend acte et accepte</w:t>
      </w:r>
      <w:r w:rsidR="00B41583" w:rsidRPr="00314BF7">
        <w:rPr>
          <w:rFonts w:ascii="Univers Next for HSBC Light" w:hAnsi="Univers Next for HSBC Light" w:cs="Arial"/>
        </w:rPr>
        <w:t xml:space="preserve"> que ces prix soient soumis à des tailles spécifiques</w:t>
      </w:r>
      <w:r w:rsidRPr="00314BF7">
        <w:rPr>
          <w:rFonts w:ascii="Univers Next for HSBC Light" w:hAnsi="Univers Next for HSBC Light" w:cs="Arial"/>
        </w:rPr>
        <w:t xml:space="preserve"> conformément à la réglementation applicable</w:t>
      </w:r>
      <w:r w:rsidR="00B41583" w:rsidRPr="00314BF7">
        <w:rPr>
          <w:rFonts w:ascii="Univers Next for HSBC Light" w:hAnsi="Univers Next for HSBC Light" w:cs="Arial"/>
        </w:rPr>
        <w:t>.</w:t>
      </w:r>
    </w:p>
    <w:p w14:paraId="7A9A7F06" w14:textId="77777777" w:rsidR="004D5FB8" w:rsidRPr="00314BF7" w:rsidRDefault="004D5FB8" w:rsidP="00A533BD">
      <w:pPr>
        <w:jc w:val="both"/>
        <w:rPr>
          <w:rFonts w:ascii="Univers Next for HSBC Light" w:hAnsi="Univers Next for HSBC Light" w:cs="Arial"/>
        </w:rPr>
      </w:pPr>
    </w:p>
    <w:p w14:paraId="1407F2E8" w14:textId="77777777" w:rsidR="00E918EB" w:rsidRDefault="00301759" w:rsidP="00E918EB">
      <w:pPr>
        <w:jc w:val="both"/>
        <w:rPr>
          <w:rFonts w:ascii="Univers Next for HSBC Light" w:hAnsi="Univers Next for HSBC Light" w:cs="Arial"/>
        </w:rPr>
      </w:pPr>
      <w:r w:rsidRPr="00314BF7">
        <w:rPr>
          <w:rFonts w:ascii="Univers Next for HSBC Light" w:hAnsi="Univers Next for HSBC Light" w:cs="Arial"/>
        </w:rPr>
        <w:t>Des informations complémentaires pourront être fournies au Client sur demande écrite de sa part.</w:t>
      </w:r>
      <w:bookmarkStart w:id="20" w:name="_Toc352142150"/>
    </w:p>
    <w:p w14:paraId="0FFE6D26" w14:textId="77777777" w:rsidR="00E918EB" w:rsidRDefault="00E918EB" w:rsidP="00E918EB">
      <w:pPr>
        <w:jc w:val="both"/>
        <w:rPr>
          <w:rFonts w:ascii="Univers Next for HSBC Light" w:hAnsi="Univers Next for HSBC Light" w:cs="Arial"/>
        </w:rPr>
      </w:pPr>
    </w:p>
    <w:p w14:paraId="2EAE0D7E" w14:textId="77777777" w:rsidR="00E32E58" w:rsidRPr="00314BF7" w:rsidRDefault="00E32E58" w:rsidP="00E918EB">
      <w:pPr>
        <w:pStyle w:val="Heading1"/>
      </w:pPr>
      <w:bookmarkStart w:id="21" w:name="_Toc127526035"/>
      <w:r w:rsidRPr="00314BF7">
        <w:t>ARTICLE 11 – COUVERTURE DES POSITIONS</w:t>
      </w:r>
      <w:bookmarkEnd w:id="20"/>
      <w:bookmarkEnd w:id="21"/>
    </w:p>
    <w:p w14:paraId="66486793" w14:textId="77777777" w:rsidR="0006358E" w:rsidRPr="00314BF7" w:rsidRDefault="0006358E" w:rsidP="0006358E">
      <w:pPr>
        <w:jc w:val="both"/>
        <w:rPr>
          <w:rFonts w:ascii="Univers Next for HSBC Light" w:hAnsi="Univers Next for HSBC Light" w:cs="Arial"/>
        </w:rPr>
      </w:pPr>
    </w:p>
    <w:p w14:paraId="02BA5337" w14:textId="77777777" w:rsidR="0006358E" w:rsidRPr="00314BF7" w:rsidRDefault="0006358E" w:rsidP="0006358E">
      <w:pPr>
        <w:jc w:val="both"/>
        <w:rPr>
          <w:rFonts w:ascii="Univers Next for HSBC Light" w:hAnsi="Univers Next for HSBC Light" w:cs="Arial"/>
        </w:rPr>
      </w:pPr>
      <w:r w:rsidRPr="00314BF7">
        <w:rPr>
          <w:rFonts w:ascii="Univers Next for HSBC Light" w:hAnsi="Univers Next for HSBC Light" w:cs="Arial"/>
          <w:b/>
        </w:rPr>
        <w:t>11.1.</w:t>
      </w:r>
      <w:r w:rsidRPr="00314BF7">
        <w:rPr>
          <w:rFonts w:ascii="Univers Next for HSBC Light" w:hAnsi="Univers Next for HSBC Light" w:cs="Arial"/>
        </w:rPr>
        <w:tab/>
        <w:t>La Banque effectue la surveillance des engagem</w:t>
      </w:r>
      <w:r w:rsidR="00CE24D5" w:rsidRPr="00314BF7">
        <w:rPr>
          <w:rFonts w:ascii="Univers Next for HSBC Light" w:hAnsi="Univers Next for HSBC Light" w:cs="Arial"/>
        </w:rPr>
        <w:t>ents pris par le Client au titre</w:t>
      </w:r>
      <w:r w:rsidRPr="00314BF7">
        <w:rPr>
          <w:rFonts w:ascii="Univers Next for HSBC Light" w:hAnsi="Univers Next for HSBC Light" w:cs="Arial"/>
        </w:rPr>
        <w:t xml:space="preserve"> des Ordres exécutés pour son compte dans les conditions prévues p</w:t>
      </w:r>
      <w:r w:rsidR="00CE24D5" w:rsidRPr="00314BF7">
        <w:rPr>
          <w:rFonts w:ascii="Univers Next for HSBC Light" w:hAnsi="Univers Next for HSBC Light" w:cs="Arial"/>
        </w:rPr>
        <w:t>ar la réglementation en vigueur</w:t>
      </w:r>
      <w:r w:rsidRPr="00314BF7">
        <w:rPr>
          <w:rFonts w:ascii="Univers Next for HSBC Light" w:hAnsi="Univers Next for HSBC Light" w:cs="Arial"/>
        </w:rPr>
        <w:t xml:space="preserve"> et</w:t>
      </w:r>
      <w:r w:rsidR="00CE24D5" w:rsidRPr="00314BF7">
        <w:rPr>
          <w:rFonts w:ascii="Univers Next for HSBC Light" w:hAnsi="Univers Next for HSBC Light" w:cs="Arial"/>
        </w:rPr>
        <w:t>,</w:t>
      </w:r>
      <w:r w:rsidRPr="00314BF7">
        <w:rPr>
          <w:rFonts w:ascii="Univers Next for HSBC Light" w:hAnsi="Univers Next for HSBC Light" w:cs="Arial"/>
        </w:rPr>
        <w:t xml:space="preserve"> le cas échéant, les règles de fonctionnement du ou des Marchés concernés.</w:t>
      </w:r>
    </w:p>
    <w:p w14:paraId="41170C2B" w14:textId="77777777" w:rsidR="0006358E" w:rsidRPr="00314BF7" w:rsidRDefault="0006358E" w:rsidP="0006358E">
      <w:pPr>
        <w:jc w:val="both"/>
        <w:rPr>
          <w:rFonts w:ascii="Univers Next for HSBC Light" w:hAnsi="Univers Next for HSBC Light" w:cs="Arial"/>
        </w:rPr>
      </w:pPr>
    </w:p>
    <w:p w14:paraId="2C3AA764" w14:textId="77777777" w:rsidR="0006358E" w:rsidRPr="00314BF7" w:rsidRDefault="0006358E" w:rsidP="0006358E">
      <w:pPr>
        <w:jc w:val="both"/>
        <w:rPr>
          <w:rFonts w:ascii="Univers Next for HSBC Light" w:hAnsi="Univers Next for HSBC Light" w:cs="Arial"/>
        </w:rPr>
      </w:pPr>
      <w:r w:rsidRPr="00314BF7">
        <w:rPr>
          <w:rFonts w:ascii="Univers Next for HSBC Light" w:hAnsi="Univers Next for HSBC Light" w:cs="Arial"/>
        </w:rPr>
        <w:t xml:space="preserve">Toute opération à terme sur un Marché effectuée pour le compte du Client doit être couverte dans des conditions au moins équivalentes à celles exigées par les règles de fonctionnement du Marché en cause. </w:t>
      </w:r>
    </w:p>
    <w:p w14:paraId="613462AB" w14:textId="77777777" w:rsidR="0006358E" w:rsidRPr="00314BF7" w:rsidRDefault="0006358E" w:rsidP="0006358E">
      <w:pPr>
        <w:jc w:val="both"/>
        <w:rPr>
          <w:rFonts w:ascii="Univers Next for HSBC Light" w:hAnsi="Univers Next for HSBC Light" w:cs="Arial"/>
        </w:rPr>
      </w:pPr>
    </w:p>
    <w:p w14:paraId="31BA34EE" w14:textId="77777777" w:rsidR="0006358E" w:rsidRPr="00314BF7" w:rsidRDefault="0006358E" w:rsidP="0006358E">
      <w:pPr>
        <w:jc w:val="both"/>
        <w:rPr>
          <w:rFonts w:ascii="Univers Next for HSBC Light" w:hAnsi="Univers Next for HSBC Light" w:cs="Arial"/>
        </w:rPr>
      </w:pPr>
      <w:r w:rsidRPr="00314BF7">
        <w:rPr>
          <w:rFonts w:ascii="Univers Next for HSBC Light" w:hAnsi="Univers Next for HSBC Light" w:cs="Arial"/>
        </w:rPr>
        <w:t>La Banque co</w:t>
      </w:r>
      <w:r w:rsidR="00CE24D5" w:rsidRPr="00314BF7">
        <w:rPr>
          <w:rFonts w:ascii="Univers Next for HSBC Light" w:hAnsi="Univers Next for HSBC Light" w:cs="Arial"/>
        </w:rPr>
        <w:t>mmunique au Client, à</w:t>
      </w:r>
      <w:r w:rsidRPr="00314BF7">
        <w:rPr>
          <w:rFonts w:ascii="Univers Next for HSBC Light" w:hAnsi="Univers Next for HSBC Light" w:cs="Arial"/>
        </w:rPr>
        <w:t xml:space="preserve"> sa demande, les règles minimales de couverture applicables sur les Marchés sur lesquels les Ordres sont exécutés.</w:t>
      </w:r>
    </w:p>
    <w:p w14:paraId="4F8D5D23" w14:textId="77777777" w:rsidR="0006358E" w:rsidRPr="00314BF7" w:rsidRDefault="0006358E" w:rsidP="0006358E">
      <w:pPr>
        <w:jc w:val="both"/>
        <w:rPr>
          <w:rFonts w:ascii="Univers Next for HSBC Light" w:hAnsi="Univers Next for HSBC Light" w:cs="Arial"/>
        </w:rPr>
      </w:pPr>
    </w:p>
    <w:p w14:paraId="7D3AD6E9" w14:textId="77777777" w:rsidR="0006358E" w:rsidRPr="00314BF7" w:rsidRDefault="0006358E" w:rsidP="0006358E">
      <w:pPr>
        <w:jc w:val="both"/>
        <w:rPr>
          <w:rFonts w:ascii="Univers Next for HSBC Light" w:hAnsi="Univers Next for HSBC Light" w:cs="Arial"/>
        </w:rPr>
      </w:pPr>
      <w:r w:rsidRPr="00314BF7">
        <w:rPr>
          <w:rFonts w:ascii="Univers Next for HSBC Light" w:hAnsi="Univers Next for HSBC Light" w:cs="Arial"/>
          <w:b/>
        </w:rPr>
        <w:t>11.2.</w:t>
      </w:r>
      <w:r w:rsidRPr="00314BF7">
        <w:rPr>
          <w:rFonts w:ascii="Univers Next for HSBC Light" w:hAnsi="Univers Next for HSBC Light" w:cs="Arial"/>
        </w:rPr>
        <w:tab/>
        <w:t xml:space="preserve">La Banque peut, à tout moment et à sa seule discrétion, exiger du Client une augmentation de la couverture par la remise d’Instruments financiers et/ou d’espèces. Cette remise doit </w:t>
      </w:r>
      <w:r w:rsidR="00CE24D5" w:rsidRPr="00314BF7">
        <w:rPr>
          <w:rFonts w:ascii="Univers Next for HSBC Light" w:hAnsi="Univers Next for HSBC Light" w:cs="Arial"/>
        </w:rPr>
        <w:t>être effectuée au plus tard le Jour O</w:t>
      </w:r>
      <w:r w:rsidRPr="00314BF7">
        <w:rPr>
          <w:rFonts w:ascii="Univers Next for HSBC Light" w:hAnsi="Univers Next for HSBC Light" w:cs="Arial"/>
        </w:rPr>
        <w:t>uvré suivant la demande formulée par la Banque</w:t>
      </w:r>
      <w:r w:rsidR="00CE24D5" w:rsidRPr="00314BF7">
        <w:rPr>
          <w:rFonts w:ascii="Univers Next for HSBC Light" w:hAnsi="Univers Next for HSBC Light" w:cs="Arial"/>
        </w:rPr>
        <w:t>.</w:t>
      </w:r>
    </w:p>
    <w:p w14:paraId="5553A89F" w14:textId="77777777" w:rsidR="0006358E" w:rsidRPr="00314BF7" w:rsidRDefault="0006358E" w:rsidP="0006358E">
      <w:pPr>
        <w:spacing w:line="240" w:lineRule="atLeast"/>
        <w:rPr>
          <w:rFonts w:ascii="Univers Next for HSBC Light" w:hAnsi="Univers Next for HSBC Light" w:cs="Arial"/>
        </w:rPr>
      </w:pPr>
    </w:p>
    <w:p w14:paraId="0578BEE5" w14:textId="77777777" w:rsidR="00E918EB" w:rsidRDefault="0006358E" w:rsidP="00E918EB">
      <w:pPr>
        <w:spacing w:line="240" w:lineRule="atLeast"/>
        <w:rPr>
          <w:rFonts w:ascii="Univers Next for HSBC Light" w:hAnsi="Univers Next for HSBC Light" w:cs="Arial"/>
        </w:rPr>
      </w:pPr>
      <w:r w:rsidRPr="00314BF7">
        <w:rPr>
          <w:rFonts w:ascii="Univers Next for HSBC Light" w:hAnsi="Univers Next for HSBC Light" w:cs="Arial"/>
        </w:rPr>
        <w:t>À défaut, la Banque est en droit de procéder, aux frais et dépens du Client, à la liquidation d’</w:t>
      </w:r>
      <w:r w:rsidR="00CE24D5" w:rsidRPr="00314BF7">
        <w:rPr>
          <w:rFonts w:ascii="Univers Next for HSBC Light" w:hAnsi="Univers Next for HSBC Light" w:cs="Arial"/>
        </w:rPr>
        <w:t>office de tout ou partie de la p</w:t>
      </w:r>
      <w:r w:rsidRPr="00314BF7">
        <w:rPr>
          <w:rFonts w:ascii="Univers Next for HSBC Light" w:hAnsi="Univers Next for HSBC Light" w:cs="Arial"/>
        </w:rPr>
        <w:t>osition du Client jusqu'à ce que celle-ci soit en adéquation avec la couverture existante.</w:t>
      </w:r>
    </w:p>
    <w:p w14:paraId="04401696" w14:textId="77777777" w:rsidR="00E918EB" w:rsidRDefault="00E918EB" w:rsidP="00E918EB">
      <w:pPr>
        <w:spacing w:line="240" w:lineRule="atLeast"/>
        <w:rPr>
          <w:rFonts w:ascii="Univers Next for HSBC Light" w:hAnsi="Univers Next for HSBC Light" w:cs="Arial"/>
        </w:rPr>
      </w:pPr>
    </w:p>
    <w:p w14:paraId="29AF1F3B" w14:textId="77777777" w:rsidR="00E32E58" w:rsidRPr="00314BF7" w:rsidRDefault="00E03217" w:rsidP="00E918EB">
      <w:pPr>
        <w:pStyle w:val="Heading1"/>
      </w:pPr>
      <w:bookmarkStart w:id="22" w:name="_Toc127526036"/>
      <w:r w:rsidRPr="00314BF7">
        <w:t>ARTICLE 12 – DISPOSITIONS COMMUNES</w:t>
      </w:r>
      <w:bookmarkEnd w:id="22"/>
    </w:p>
    <w:p w14:paraId="3E4DF0C0" w14:textId="77777777" w:rsidR="00F25165" w:rsidRPr="00314BF7" w:rsidRDefault="00F25165" w:rsidP="003F5E74">
      <w:pPr>
        <w:keepNext/>
        <w:jc w:val="both"/>
        <w:rPr>
          <w:rFonts w:ascii="Univers Next for HSBC Light" w:hAnsi="Univers Next for HSBC Light" w:cs="Arial"/>
          <w:b/>
          <w:caps/>
          <w:sz w:val="22"/>
          <w:u w:val="single"/>
        </w:rPr>
      </w:pPr>
    </w:p>
    <w:p w14:paraId="4F19D92E" w14:textId="77777777" w:rsidR="00F25165" w:rsidRPr="00D854AD" w:rsidRDefault="0006358E" w:rsidP="003F5E74">
      <w:pPr>
        <w:keepNext/>
        <w:tabs>
          <w:tab w:val="left" w:pos="840"/>
        </w:tabs>
        <w:jc w:val="both"/>
        <w:rPr>
          <w:rFonts w:ascii="Univers Next for HSBC Light" w:hAnsi="Univers Next for HSBC Light" w:cs="Arial"/>
          <w:b/>
          <w:color w:val="FF0000"/>
        </w:rPr>
      </w:pPr>
      <w:r w:rsidRPr="00D854AD">
        <w:rPr>
          <w:rFonts w:ascii="Univers Next for HSBC Light" w:hAnsi="Univers Next for HSBC Light" w:cs="Arial"/>
          <w:b/>
          <w:color w:val="FF0000"/>
        </w:rPr>
        <w:t>12</w:t>
      </w:r>
      <w:r w:rsidR="00F25165" w:rsidRPr="00D854AD">
        <w:rPr>
          <w:rFonts w:ascii="Univers Next for HSBC Light" w:hAnsi="Univers Next for HSBC Light" w:cs="Arial"/>
          <w:b/>
          <w:color w:val="FF0000"/>
        </w:rPr>
        <w:t>.1.</w:t>
      </w:r>
      <w:r w:rsidR="00F25165" w:rsidRPr="00D854AD">
        <w:rPr>
          <w:rFonts w:ascii="Univers Next for HSBC Light" w:hAnsi="Univers Next for HSBC Light" w:cs="Arial"/>
          <w:b/>
          <w:color w:val="FF0000"/>
        </w:rPr>
        <w:tab/>
        <w:t>Personnes habilitées</w:t>
      </w:r>
    </w:p>
    <w:p w14:paraId="2DAD94FA" w14:textId="77777777" w:rsidR="00F25165" w:rsidRPr="00D854AD" w:rsidRDefault="00F25165" w:rsidP="00FD78D4">
      <w:pPr>
        <w:keepNext/>
        <w:jc w:val="both"/>
        <w:rPr>
          <w:rFonts w:ascii="Univers Next for HSBC Light" w:hAnsi="Univers Next for HSBC Light" w:cs="Arial"/>
          <w:b/>
        </w:rPr>
      </w:pPr>
    </w:p>
    <w:p w14:paraId="7738F76F" w14:textId="77777777" w:rsidR="00F25165" w:rsidRPr="00D854AD" w:rsidRDefault="00F25165" w:rsidP="00F25165">
      <w:pPr>
        <w:jc w:val="both"/>
        <w:rPr>
          <w:rFonts w:ascii="Univers Next for HSBC Light" w:hAnsi="Univers Next for HSBC Light" w:cs="Arial"/>
        </w:rPr>
      </w:pPr>
      <w:r w:rsidRPr="00D854AD">
        <w:rPr>
          <w:rFonts w:ascii="Univers Next for HSBC Light" w:hAnsi="Univers Next for HSBC Light" w:cs="Arial"/>
        </w:rPr>
        <w:t>Les personnes désignées en Annexe</w:t>
      </w:r>
      <w:r w:rsidR="00A20607" w:rsidRPr="00D854AD">
        <w:rPr>
          <w:rFonts w:ascii="Univers Next for HSBC Light" w:hAnsi="Univers Next for HSBC Light" w:cs="Arial"/>
        </w:rPr>
        <w:t> 1</w:t>
      </w:r>
      <w:r w:rsidRPr="00D854AD">
        <w:rPr>
          <w:rFonts w:ascii="Univers Next for HSBC Light" w:hAnsi="Univers Next for HSBC Light" w:cs="Arial"/>
        </w:rPr>
        <w:t xml:space="preserve"> sont les seules autorisées à transmettre des Ordres ou à conclure des Transactions, selon le cas, en vertu des pouvoirs mentionnés en Annexe</w:t>
      </w:r>
      <w:r w:rsidR="00A20607" w:rsidRPr="00D854AD">
        <w:rPr>
          <w:rFonts w:ascii="Univers Next for HSBC Light" w:hAnsi="Univers Next for HSBC Light" w:cs="Arial"/>
        </w:rPr>
        <w:t> 1</w:t>
      </w:r>
      <w:r w:rsidRPr="00D854AD">
        <w:rPr>
          <w:rFonts w:ascii="Univers Next for HSBC Light" w:hAnsi="Univers Next for HSBC Light" w:cs="Arial"/>
        </w:rPr>
        <w:t>. Le Client s'engage à informer immédiatement la Banque de tout événement susceptible d'affecter les délégations de pouvoir des personnes désignées en Annexe</w:t>
      </w:r>
      <w:r w:rsidR="00A20607" w:rsidRPr="00D854AD">
        <w:rPr>
          <w:rFonts w:ascii="Univers Next for HSBC Light" w:hAnsi="Univers Next for HSBC Light" w:cs="Arial"/>
        </w:rPr>
        <w:t> 1</w:t>
      </w:r>
      <w:r w:rsidRPr="00D854AD">
        <w:rPr>
          <w:rFonts w:ascii="Univers Next for HSBC Light" w:hAnsi="Univers Next for HSBC Light" w:cs="Arial"/>
        </w:rPr>
        <w:t xml:space="preserve"> ainsi que toute modification à la liste des personnes habilitées à représenter le Client.</w:t>
      </w:r>
    </w:p>
    <w:p w14:paraId="5F795B80" w14:textId="77777777" w:rsidR="00F25165" w:rsidRPr="00D854AD" w:rsidRDefault="00F25165" w:rsidP="00F25165">
      <w:pPr>
        <w:pStyle w:val="BodyText2"/>
        <w:ind w:left="0" w:firstLine="0"/>
        <w:rPr>
          <w:rFonts w:ascii="Univers Next for HSBC Light" w:hAnsi="Univers Next for HSBC Light" w:cs="Arial"/>
          <w:sz w:val="20"/>
        </w:rPr>
      </w:pPr>
    </w:p>
    <w:p w14:paraId="4DB83935" w14:textId="77777777" w:rsidR="00F25165" w:rsidRPr="00D854AD" w:rsidRDefault="00F25165" w:rsidP="00F25165">
      <w:pPr>
        <w:jc w:val="both"/>
        <w:rPr>
          <w:rFonts w:ascii="Univers Next for HSBC Light" w:hAnsi="Univers Next for HSBC Light" w:cs="Arial"/>
        </w:rPr>
      </w:pPr>
      <w:r w:rsidRPr="00D854AD">
        <w:rPr>
          <w:rFonts w:ascii="Univers Next for HSBC Light" w:hAnsi="Univers Next for HSBC Light" w:cs="Arial"/>
        </w:rPr>
        <w:t xml:space="preserve">Tout Ordre reçu par la Banque et transmis par l'une des personnes autorisées est réputé passé par le Client. De même, toute Transaction conclue avec la Banque par l’une des personnes autorisées est réputée conclue par le Client. En conséquence, le Client est expressément invité à ne pas communiquer </w:t>
      </w:r>
      <w:r w:rsidRPr="00D854AD">
        <w:rPr>
          <w:rFonts w:ascii="Univers Next for HSBC Light" w:hAnsi="Univers Next for HSBC Light" w:cs="Arial"/>
        </w:rPr>
        <w:lastRenderedPageBreak/>
        <w:t>à des tiers autres que les personnes agissant pour son compte les éléments d’identification qui lui auraient été attribués.</w:t>
      </w:r>
    </w:p>
    <w:p w14:paraId="2F777BD3" w14:textId="77777777" w:rsidR="00F25165" w:rsidRPr="00D854AD" w:rsidRDefault="00F25165" w:rsidP="00F25165">
      <w:pPr>
        <w:jc w:val="both"/>
        <w:rPr>
          <w:rFonts w:ascii="Univers Next for HSBC Light" w:hAnsi="Univers Next for HSBC Light" w:cs="Arial"/>
        </w:rPr>
      </w:pPr>
    </w:p>
    <w:p w14:paraId="15D611C4"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Le Client décharge la Banque de toute responsabilité en cas d’utilisation abusive ou frauduleuse par un tiers des éléments d’identification qui lui auraient été attribués.</w:t>
      </w:r>
    </w:p>
    <w:p w14:paraId="507443F3" w14:textId="77777777" w:rsidR="00F25165" w:rsidRPr="00D854AD" w:rsidRDefault="00F25165" w:rsidP="00F25165">
      <w:pPr>
        <w:pStyle w:val="Heading8"/>
        <w:spacing w:before="0"/>
        <w:jc w:val="both"/>
        <w:rPr>
          <w:rFonts w:ascii="Univers Next for HSBC Light" w:hAnsi="Univers Next for HSBC Light" w:cs="Arial"/>
          <w:b/>
          <w:i w:val="0"/>
          <w:sz w:val="20"/>
          <w:szCs w:val="20"/>
          <w:u w:val="single"/>
        </w:rPr>
      </w:pPr>
    </w:p>
    <w:p w14:paraId="175FA084" w14:textId="77777777" w:rsidR="00F25165" w:rsidRPr="00D854AD" w:rsidRDefault="0006358E" w:rsidP="006E1283">
      <w:pPr>
        <w:jc w:val="both"/>
        <w:rPr>
          <w:rFonts w:ascii="Univers Next for HSBC Light" w:hAnsi="Univers Next for HSBC Light"/>
          <w:b/>
          <w:color w:val="FF0000"/>
        </w:rPr>
      </w:pPr>
      <w:bookmarkStart w:id="23" w:name="_Toc497929910"/>
      <w:bookmarkStart w:id="24" w:name="_Toc497992250"/>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.2.</w:t>
      </w:r>
      <w:r w:rsidR="00F25165" w:rsidRPr="00D854AD">
        <w:rPr>
          <w:rFonts w:ascii="Univers Next for HSBC Light" w:hAnsi="Univers Next for HSBC Light"/>
          <w:b/>
          <w:color w:val="FF0000"/>
        </w:rPr>
        <w:tab/>
        <w:t>Obligations de la Banque</w:t>
      </w:r>
      <w:bookmarkEnd w:id="23"/>
      <w:bookmarkEnd w:id="24"/>
    </w:p>
    <w:p w14:paraId="4A9D9642" w14:textId="77777777" w:rsidR="00F25165" w:rsidRPr="00D854AD" w:rsidRDefault="00F25165" w:rsidP="00F25165">
      <w:pPr>
        <w:ind w:right="14"/>
        <w:jc w:val="both"/>
        <w:rPr>
          <w:rFonts w:ascii="Univers Next for HSBC Light" w:hAnsi="Univers Next for HSBC Light" w:cs="Arial"/>
        </w:rPr>
      </w:pPr>
    </w:p>
    <w:p w14:paraId="1A9A458F" w14:textId="77777777" w:rsidR="00F25165" w:rsidRPr="00D854AD" w:rsidRDefault="0006358E" w:rsidP="0081291B">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.2.1.</w:t>
      </w:r>
      <w:r w:rsidR="00F25165" w:rsidRPr="00D854AD">
        <w:rPr>
          <w:rFonts w:ascii="Univers Next for HSBC Light" w:hAnsi="Univers Next for HSBC Light" w:cs="Arial"/>
        </w:rPr>
        <w:tab/>
      </w:r>
      <w:r w:rsidR="0081291B" w:rsidRPr="00D854AD">
        <w:rPr>
          <w:rFonts w:ascii="Univers Next for HSBC Light" w:hAnsi="Univers Next for HSBC Light" w:cs="Arial"/>
        </w:rPr>
        <w:t>La Banque est un établissement de crédit et prestataire de services d’investissement agréé par la Banque centrale européenne (adresse : 60640 Francfort-sur-le-Main, Allemagne) et l’Autorité de contrôle prudentiel et de résolution (adresse : 61, rue Taitbout, 75436 Paris Cedex 09) et supervisé par la Banque centrale européenne, l’Autorité de contrôle prudentiel et de résolution et l’A</w:t>
      </w:r>
      <w:r w:rsidR="00626D61" w:rsidRPr="00D854AD">
        <w:rPr>
          <w:rFonts w:ascii="Univers Next for HSBC Light" w:hAnsi="Univers Next for HSBC Light" w:cs="Arial"/>
        </w:rPr>
        <w:t>MF</w:t>
      </w:r>
      <w:r w:rsidR="0081291B" w:rsidRPr="00D854AD">
        <w:rPr>
          <w:rFonts w:ascii="Univers Next for HSBC Light" w:hAnsi="Univers Next for HSBC Light" w:cs="Arial"/>
        </w:rPr>
        <w:t xml:space="preserve"> (adresse : 17, place de la Bourse, 75082 Paris Cedex 02). </w:t>
      </w:r>
      <w:r w:rsidR="00F25165" w:rsidRPr="00D854AD">
        <w:rPr>
          <w:rFonts w:ascii="Univers Next for HSBC Light" w:hAnsi="Univers Next for HSBC Light" w:cs="Arial"/>
        </w:rPr>
        <w:t xml:space="preserve">Dans le respect des lois et règlements en vigueur, la Banque agit conformément aux usages et pratiques de la profession. </w:t>
      </w:r>
    </w:p>
    <w:p w14:paraId="2B6B41C9" w14:textId="77777777" w:rsidR="00F25165" w:rsidRPr="00D854AD" w:rsidRDefault="0006358E"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.2.2.</w:t>
      </w:r>
      <w:r w:rsidR="00F25165" w:rsidRPr="00D854AD">
        <w:rPr>
          <w:rFonts w:ascii="Univers Next for HSBC Light" w:hAnsi="Univers Next for HSBC Light" w:cs="Arial"/>
        </w:rPr>
        <w:tab/>
        <w:t xml:space="preserve">Elle ne pourra être tenue pour responsable d’aucune perte ou manquement dans l’accomplissement de ses obligations ayant pour cause la survenance d’un cas de force majeure, telle que définie par les tribunaux français, ou toute autre circonstance échappant à son contrôle raisonnable. </w:t>
      </w:r>
    </w:p>
    <w:p w14:paraId="4CC796C2" w14:textId="77777777" w:rsidR="00F25165" w:rsidRPr="00D854AD" w:rsidRDefault="00F25165" w:rsidP="00F25165">
      <w:pPr>
        <w:ind w:right="14"/>
        <w:jc w:val="both"/>
        <w:rPr>
          <w:rFonts w:ascii="Univers Next for HSBC Light" w:hAnsi="Univers Next for HSBC Light" w:cs="Arial"/>
        </w:rPr>
      </w:pPr>
    </w:p>
    <w:p w14:paraId="1FEF690B" w14:textId="77777777" w:rsidR="00F25165" w:rsidRPr="00D854AD" w:rsidRDefault="0006358E"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.2.3.</w:t>
      </w:r>
      <w:r w:rsidR="00F25165" w:rsidRPr="00D854AD">
        <w:rPr>
          <w:rFonts w:ascii="Univers Next for HSBC Light" w:hAnsi="Univers Next for HSBC Light" w:cs="Arial"/>
        </w:rPr>
        <w:tab/>
        <w:t>Notamment, elle ne pourra être tenue d'aucune conséquence pouvant résulter d'une rupture dans les moyens de transmission des Ordres utilisés, que cette rupture se produise entre le Client et elle-même, entre elle-même et un autre mandataire qu'elle se serait substituée, ou entre elle-même et le Marché sur lequel l'Ordre est présenté.</w:t>
      </w:r>
    </w:p>
    <w:p w14:paraId="3E9D994C" w14:textId="77777777" w:rsidR="00F25165" w:rsidRPr="00D854AD" w:rsidRDefault="00F25165" w:rsidP="00F25165">
      <w:pPr>
        <w:ind w:left="600" w:right="14"/>
        <w:jc w:val="both"/>
        <w:rPr>
          <w:rFonts w:ascii="Univers Next for HSBC Light" w:hAnsi="Univers Next for HSBC Light" w:cs="Arial"/>
        </w:rPr>
      </w:pPr>
    </w:p>
    <w:p w14:paraId="3F0ECB55" w14:textId="77777777" w:rsidR="00F25165" w:rsidRPr="00D854AD" w:rsidRDefault="0006358E" w:rsidP="00F25165">
      <w:pPr>
        <w:tabs>
          <w:tab w:val="left" w:pos="840"/>
        </w:tabs>
        <w:autoSpaceDE w:val="0"/>
        <w:autoSpaceDN w:val="0"/>
        <w:adjustRightInd w:val="0"/>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.2.4.</w:t>
      </w:r>
      <w:r w:rsidR="00F25165" w:rsidRPr="00D854AD">
        <w:rPr>
          <w:rFonts w:ascii="Univers Next for HSBC Light" w:hAnsi="Univers Next for HSBC Light" w:cs="Arial"/>
        </w:rPr>
        <w:tab/>
        <w:t>Les avis et opinions sur les Marchés et/ou les Instruments Financiers que la Banque est susceptible d'émettre ne peuvent engager sa responsabilité.</w:t>
      </w:r>
    </w:p>
    <w:p w14:paraId="359B43BC" w14:textId="77777777" w:rsidR="00F25165" w:rsidRPr="00D854AD" w:rsidRDefault="00F25165" w:rsidP="00F25165">
      <w:pPr>
        <w:autoSpaceDE w:val="0"/>
        <w:autoSpaceDN w:val="0"/>
        <w:adjustRightInd w:val="0"/>
        <w:jc w:val="both"/>
        <w:rPr>
          <w:rFonts w:ascii="Univers Next for HSBC Light" w:hAnsi="Univers Next for HSBC Light" w:cs="Arial"/>
        </w:rPr>
      </w:pPr>
    </w:p>
    <w:p w14:paraId="2082648E" w14:textId="77777777" w:rsidR="00F25165" w:rsidRPr="00D854AD" w:rsidRDefault="0006358E" w:rsidP="00F25165">
      <w:pPr>
        <w:tabs>
          <w:tab w:val="left" w:pos="840"/>
        </w:tabs>
        <w:autoSpaceDE w:val="0"/>
        <w:autoSpaceDN w:val="0"/>
        <w:adjustRightInd w:val="0"/>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.2.5.</w:t>
      </w:r>
      <w:r w:rsidR="00F25165" w:rsidRPr="00D854AD">
        <w:rPr>
          <w:rFonts w:ascii="Univers Next for HSBC Light" w:hAnsi="Univers Next for HSBC Light" w:cs="Arial"/>
        </w:rPr>
        <w:tab/>
        <w:t>Dans l'exercice de ses missions, la Banque peut se substituer un autre mandataire choisi selon les normes et usages internationalement admis en la matière.</w:t>
      </w:r>
    </w:p>
    <w:p w14:paraId="45586C95" w14:textId="77777777" w:rsidR="00F25165" w:rsidRPr="00D854AD" w:rsidRDefault="00F25165" w:rsidP="00F25165">
      <w:pPr>
        <w:autoSpaceDE w:val="0"/>
        <w:autoSpaceDN w:val="0"/>
        <w:adjustRightInd w:val="0"/>
        <w:jc w:val="both"/>
        <w:rPr>
          <w:rFonts w:ascii="Univers Next for HSBC Light" w:hAnsi="Univers Next for HSBC Light" w:cs="Arial"/>
        </w:rPr>
      </w:pPr>
    </w:p>
    <w:p w14:paraId="6C4A7787" w14:textId="77777777" w:rsidR="00F25165" w:rsidRPr="00D854AD" w:rsidRDefault="0006358E" w:rsidP="003B7A2C">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.2.6.</w:t>
      </w:r>
      <w:r w:rsidR="00F25165" w:rsidRPr="00D854AD">
        <w:rPr>
          <w:rFonts w:ascii="Univers Next for HSBC Light" w:hAnsi="Univers Next for HSBC Light" w:cs="Arial"/>
        </w:rPr>
        <w:tab/>
        <w:t xml:space="preserve">Il est expressément convenu que la Banque n’est pas responsable du bon accomplissement des formalités fiscales prévues par la réglementation applicable. </w:t>
      </w:r>
    </w:p>
    <w:p w14:paraId="7FD8695B" w14:textId="77777777" w:rsidR="00F25165" w:rsidRPr="00D854AD" w:rsidRDefault="000708EF" w:rsidP="00F25165">
      <w:pPr>
        <w:pStyle w:val="AODocTxtL1"/>
        <w:numPr>
          <w:ilvl w:val="0"/>
          <w:numId w:val="0"/>
        </w:numPr>
        <w:tabs>
          <w:tab w:val="left" w:pos="840"/>
          <w:tab w:val="left" w:pos="990"/>
        </w:tabs>
        <w:jc w:val="both"/>
        <w:rPr>
          <w:rFonts w:ascii="Univers Next for HSBC Light" w:hAnsi="Univers Next for HSBC Light" w:cs="Arial"/>
          <w:sz w:val="20"/>
          <w:szCs w:val="20"/>
        </w:rPr>
      </w:pPr>
      <w:r w:rsidRPr="00D854AD">
        <w:rPr>
          <w:rFonts w:ascii="Univers Next for HSBC Light" w:hAnsi="Univers Next for HSBC Light" w:cs="Arial"/>
          <w:b/>
          <w:sz w:val="20"/>
          <w:szCs w:val="20"/>
        </w:rPr>
        <w:t>1</w:t>
      </w:r>
      <w:r w:rsidR="0006358E" w:rsidRPr="00D854AD">
        <w:rPr>
          <w:rFonts w:ascii="Univers Next for HSBC Light" w:hAnsi="Univers Next for HSBC Light" w:cs="Arial"/>
          <w:b/>
          <w:sz w:val="20"/>
          <w:szCs w:val="20"/>
        </w:rPr>
        <w:t>2</w:t>
      </w:r>
      <w:r w:rsidR="00F25165" w:rsidRPr="00D854AD">
        <w:rPr>
          <w:rFonts w:ascii="Univers Next for HSBC Light" w:hAnsi="Univers Next for HSBC Light" w:cs="Arial"/>
          <w:b/>
          <w:sz w:val="20"/>
          <w:szCs w:val="20"/>
        </w:rPr>
        <w:t>.2.7.</w:t>
      </w:r>
      <w:r w:rsidR="00F25165" w:rsidRPr="00D854AD">
        <w:rPr>
          <w:rFonts w:ascii="Univers Next for HSBC Light" w:hAnsi="Univers Next for HSBC Light" w:cs="Arial"/>
          <w:sz w:val="20"/>
          <w:szCs w:val="20"/>
        </w:rPr>
        <w:tab/>
        <w:t>La Banque remplira ses obligations au titre de la Convention dans le respect de sa politique en matière de conflits d’intérêts</w:t>
      </w:r>
      <w:r w:rsidR="0006358E" w:rsidRPr="00D854AD">
        <w:rPr>
          <w:rFonts w:ascii="Univers Next for HSBC Light" w:hAnsi="Univers Next for HSBC Light" w:cs="Arial"/>
          <w:sz w:val="20"/>
          <w:szCs w:val="20"/>
        </w:rPr>
        <w:t xml:space="preserve"> qui est tenue à </w:t>
      </w:r>
      <w:r w:rsidR="00A17F80" w:rsidRPr="00D854AD">
        <w:rPr>
          <w:rFonts w:ascii="Univers Next for HSBC Light" w:hAnsi="Univers Next for HSBC Light" w:cs="Arial"/>
          <w:sz w:val="20"/>
          <w:szCs w:val="20"/>
        </w:rPr>
        <w:t xml:space="preserve">la </w:t>
      </w:r>
      <w:r w:rsidR="0006358E" w:rsidRPr="00D854AD">
        <w:rPr>
          <w:rFonts w:ascii="Univers Next for HSBC Light" w:hAnsi="Univers Next for HSBC Light" w:cs="Arial"/>
          <w:sz w:val="20"/>
          <w:szCs w:val="20"/>
        </w:rPr>
        <w:t xml:space="preserve">disposition du Client à l’adresse </w:t>
      </w:r>
      <w:r w:rsidR="00CE24D5" w:rsidRPr="00D854AD">
        <w:rPr>
          <w:rFonts w:ascii="Univers Next for HSBC Light" w:hAnsi="Univers Next for HSBC Light" w:cs="Arial"/>
          <w:sz w:val="20"/>
          <w:szCs w:val="20"/>
        </w:rPr>
        <w:t>Internet</w:t>
      </w:r>
      <w:r w:rsidR="0006358E" w:rsidRPr="00D854AD">
        <w:rPr>
          <w:rFonts w:ascii="Univers Next for HSBC Light" w:hAnsi="Univers Next for HSBC Light" w:cs="Arial"/>
          <w:sz w:val="20"/>
          <w:szCs w:val="20"/>
        </w:rPr>
        <w:t xml:space="preserve"> suivante : </w:t>
      </w:r>
      <w:r w:rsidR="00D7344E" w:rsidRPr="00D7344E">
        <w:rPr>
          <w:rStyle w:val="Hyperlink"/>
          <w:rFonts w:ascii="Univers Next for HSBC Light" w:hAnsi="Univers Next for HSBC Light" w:cs="Arial"/>
          <w:sz w:val="20"/>
          <w:szCs w:val="20"/>
        </w:rPr>
        <w:t>https://www.business.hsbc.fr/fr-fr/fr/generic/mifid</w:t>
      </w:r>
      <w:r w:rsidR="00F25165" w:rsidRPr="00D7344E">
        <w:rPr>
          <w:rStyle w:val="Hyperlink"/>
        </w:rPr>
        <w:t>.</w:t>
      </w:r>
    </w:p>
    <w:p w14:paraId="2C4EB6E1" w14:textId="77777777" w:rsidR="00F25165" w:rsidRPr="00D854AD" w:rsidRDefault="00F25165" w:rsidP="00F25165">
      <w:pPr>
        <w:rPr>
          <w:rFonts w:ascii="Univers Next for HSBC Light" w:hAnsi="Univers Next for HSBC Light" w:cs="Arial"/>
        </w:rPr>
      </w:pPr>
    </w:p>
    <w:p w14:paraId="62CAA217" w14:textId="77777777" w:rsidR="00F25165" w:rsidRPr="00D854AD" w:rsidRDefault="0006358E" w:rsidP="006E1283">
      <w:pPr>
        <w:rPr>
          <w:rFonts w:ascii="Univers Next for HSBC Light" w:hAnsi="Univers Next for HSBC Light"/>
          <w:b/>
          <w:color w:val="FF0000"/>
        </w:rPr>
      </w:pPr>
      <w:bookmarkStart w:id="25" w:name="_Toc497929911"/>
      <w:bookmarkStart w:id="26" w:name="_Toc497992251"/>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.3.</w:t>
      </w:r>
      <w:r w:rsidR="00F25165" w:rsidRPr="00D854AD">
        <w:rPr>
          <w:rFonts w:ascii="Univers Next for HSBC Light" w:hAnsi="Univers Next for HSBC Light"/>
          <w:b/>
          <w:color w:val="FF0000"/>
        </w:rPr>
        <w:tab/>
        <w:t>Obligations du Client</w:t>
      </w:r>
      <w:bookmarkEnd w:id="25"/>
      <w:bookmarkEnd w:id="26"/>
    </w:p>
    <w:p w14:paraId="12B929B8" w14:textId="77777777" w:rsidR="00F25165" w:rsidRPr="00D854AD" w:rsidRDefault="00F25165" w:rsidP="003F5E74">
      <w:pPr>
        <w:keepNext/>
        <w:ind w:right="14"/>
        <w:jc w:val="both"/>
        <w:rPr>
          <w:rFonts w:ascii="Univers Next for HSBC Light" w:hAnsi="Univers Next for HSBC Light" w:cs="Arial"/>
        </w:rPr>
      </w:pPr>
    </w:p>
    <w:p w14:paraId="648237C1" w14:textId="77777777" w:rsidR="00F25165" w:rsidRDefault="0006358E"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.3.1.</w:t>
      </w:r>
      <w:r w:rsidR="00F25165" w:rsidRPr="00D854AD">
        <w:rPr>
          <w:rFonts w:ascii="Univers Next for HSBC Light" w:hAnsi="Univers Next for HSBC Light" w:cs="Arial"/>
        </w:rPr>
        <w:tab/>
        <w:t>Le Client s'engage à observer les réglementations françaises et étrangères qui lui sont applicables ou qui sont applicables à la Convention.</w:t>
      </w:r>
    </w:p>
    <w:p w14:paraId="72A1E4FD" w14:textId="77777777" w:rsidR="003404A6" w:rsidRDefault="003404A6" w:rsidP="00F25165">
      <w:pPr>
        <w:tabs>
          <w:tab w:val="left" w:pos="840"/>
        </w:tabs>
        <w:ind w:right="14"/>
        <w:jc w:val="both"/>
        <w:rPr>
          <w:rFonts w:ascii="Univers Next for HSBC Light" w:hAnsi="Univers Next for HSBC Light" w:cs="Arial"/>
        </w:rPr>
      </w:pPr>
    </w:p>
    <w:p w14:paraId="47DAC41B" w14:textId="77777777" w:rsidR="003404A6" w:rsidRDefault="003404A6" w:rsidP="009C5634">
      <w:pPr>
        <w:pStyle w:val="Default"/>
        <w:jc w:val="both"/>
        <w:rPr>
          <w:rFonts w:ascii="Univers Next for HSBC Light" w:eastAsia="Times New Roman" w:hAnsi="Univers Next for HSBC Light" w:cs="Arial"/>
          <w:color w:val="auto"/>
          <w:sz w:val="20"/>
          <w:szCs w:val="20"/>
          <w:lang w:val="fr-FR"/>
        </w:rPr>
      </w:pPr>
      <w:r w:rsidRPr="003404A6">
        <w:rPr>
          <w:rFonts w:ascii="Univers Next for HSBC Light" w:eastAsia="Times New Roman" w:hAnsi="Univers Next for HSBC Light" w:cs="Arial"/>
          <w:color w:val="auto"/>
          <w:sz w:val="20"/>
          <w:szCs w:val="20"/>
          <w:lang w:val="fr-FR"/>
        </w:rPr>
        <w:t xml:space="preserve">Le </w:t>
      </w:r>
      <w:r w:rsidR="00132F1F">
        <w:rPr>
          <w:rFonts w:ascii="Univers Next for HSBC Light" w:eastAsia="Times New Roman" w:hAnsi="Univers Next for HSBC Light" w:cs="Arial"/>
          <w:color w:val="auto"/>
          <w:sz w:val="20"/>
          <w:szCs w:val="20"/>
          <w:lang w:val="fr-FR"/>
        </w:rPr>
        <w:t>C</w:t>
      </w:r>
      <w:r w:rsidRPr="003404A6">
        <w:rPr>
          <w:rFonts w:ascii="Univers Next for HSBC Light" w:eastAsia="Times New Roman" w:hAnsi="Univers Next for HSBC Light" w:cs="Arial"/>
          <w:color w:val="auto"/>
          <w:sz w:val="20"/>
          <w:szCs w:val="20"/>
          <w:lang w:val="fr-FR"/>
        </w:rPr>
        <w:t>lient s'engage à respecter les mesures ou les restrictions de droits prévues aux articles L. 613-50-4, L. 613-56-2, L. 613-56-4, L. 613-56-5 du code monétaire et financier aux contrats financ</w:t>
      </w:r>
      <w:r w:rsidR="003B0E4C">
        <w:rPr>
          <w:rFonts w:ascii="Univers Next for HSBC Light" w:eastAsia="Times New Roman" w:hAnsi="Univers Next for HSBC Light" w:cs="Arial"/>
          <w:color w:val="auto"/>
          <w:sz w:val="20"/>
          <w:szCs w:val="20"/>
          <w:lang w:val="fr-FR"/>
        </w:rPr>
        <w:t xml:space="preserve">iers </w:t>
      </w:r>
      <w:r w:rsidRPr="003404A6">
        <w:rPr>
          <w:rFonts w:ascii="Univers Next for HSBC Light" w:eastAsia="Times New Roman" w:hAnsi="Univers Next for HSBC Light" w:cs="Arial"/>
          <w:color w:val="auto"/>
          <w:sz w:val="20"/>
          <w:szCs w:val="20"/>
          <w:lang w:val="fr-FR"/>
        </w:rPr>
        <w:t xml:space="preserve">mentionnés aux a) à d) et au f) du 12° de l’article L.613-34-1 du même code régis par le droit d’un pays tiers auxquels est partie </w:t>
      </w:r>
      <w:r w:rsidR="00834EAE">
        <w:rPr>
          <w:rFonts w:ascii="Univers Next for HSBC Light" w:eastAsia="Times New Roman" w:hAnsi="Univers Next for HSBC Light" w:cs="Arial"/>
          <w:color w:val="auto"/>
          <w:sz w:val="20"/>
          <w:szCs w:val="20"/>
          <w:lang w:val="fr-FR"/>
        </w:rPr>
        <w:t>la Banque</w:t>
      </w:r>
      <w:r w:rsidRPr="003404A6">
        <w:rPr>
          <w:rFonts w:ascii="Univers Next for HSBC Light" w:eastAsia="Times New Roman" w:hAnsi="Univers Next for HSBC Light" w:cs="Arial"/>
          <w:color w:val="auto"/>
          <w:sz w:val="20"/>
          <w:szCs w:val="20"/>
          <w:lang w:val="fr-FR"/>
        </w:rPr>
        <w:t xml:space="preserve">, ou une entité du groupe auquel </w:t>
      </w:r>
      <w:r w:rsidR="00834EAE">
        <w:rPr>
          <w:rFonts w:ascii="Univers Next for HSBC Light" w:eastAsia="Times New Roman" w:hAnsi="Univers Next for HSBC Light" w:cs="Arial"/>
          <w:color w:val="auto"/>
          <w:sz w:val="20"/>
          <w:szCs w:val="20"/>
          <w:lang w:val="fr-FR"/>
        </w:rPr>
        <w:t>la Banque</w:t>
      </w:r>
      <w:r w:rsidRPr="003404A6">
        <w:rPr>
          <w:rFonts w:ascii="Univers Next for HSBC Light" w:eastAsia="Times New Roman" w:hAnsi="Univers Next for HSBC Light" w:cs="Arial"/>
          <w:color w:val="auto"/>
          <w:sz w:val="20"/>
          <w:szCs w:val="20"/>
          <w:lang w:val="fr-FR"/>
        </w:rPr>
        <w:t xml:space="preserve"> appartient et qui est liée par une clause de défaut croisé ou qui fait </w:t>
      </w:r>
      <w:r w:rsidR="00834EAE">
        <w:rPr>
          <w:rFonts w:ascii="Univers Next for HSBC Light" w:eastAsia="Times New Roman" w:hAnsi="Univers Next for HSBC Light" w:cs="Arial"/>
          <w:color w:val="auto"/>
          <w:sz w:val="20"/>
          <w:szCs w:val="20"/>
          <w:lang w:val="fr-FR"/>
        </w:rPr>
        <w:t>l’objet d’une garantie de la Banque</w:t>
      </w:r>
      <w:r w:rsidRPr="003404A6">
        <w:rPr>
          <w:rFonts w:ascii="Univers Next for HSBC Light" w:eastAsia="Times New Roman" w:hAnsi="Univers Next for HSBC Light" w:cs="Arial"/>
          <w:color w:val="auto"/>
          <w:sz w:val="20"/>
          <w:szCs w:val="20"/>
          <w:lang w:val="fr-FR"/>
        </w:rPr>
        <w:t>.</w:t>
      </w:r>
    </w:p>
    <w:p w14:paraId="2EA225F0" w14:textId="77777777" w:rsidR="00132F1F" w:rsidRDefault="00132F1F" w:rsidP="009C5634">
      <w:pPr>
        <w:pStyle w:val="Default"/>
        <w:jc w:val="both"/>
        <w:rPr>
          <w:rFonts w:ascii="Univers Next for HSBC Light" w:eastAsia="Times New Roman" w:hAnsi="Univers Next for HSBC Light" w:cs="Arial"/>
          <w:color w:val="auto"/>
          <w:sz w:val="20"/>
          <w:szCs w:val="20"/>
          <w:lang w:val="fr-FR"/>
        </w:rPr>
      </w:pPr>
    </w:p>
    <w:p w14:paraId="1D9631C5" w14:textId="77777777" w:rsidR="00132F1F" w:rsidRPr="000913BB" w:rsidRDefault="00132F1F" w:rsidP="009C5634">
      <w:pPr>
        <w:pStyle w:val="Default"/>
        <w:jc w:val="both"/>
        <w:rPr>
          <w:rFonts w:ascii="Univers Next for HSBC Light" w:eastAsia="Times New Roman" w:hAnsi="Univers Next for HSBC Light" w:cs="Arial"/>
          <w:color w:val="auto"/>
          <w:sz w:val="20"/>
          <w:szCs w:val="20"/>
          <w:lang w:val="fr-FR"/>
        </w:rPr>
      </w:pPr>
      <w:r w:rsidRPr="000913BB">
        <w:rPr>
          <w:rFonts w:ascii="Univers Next for HSBC Light" w:eastAsia="Times New Roman" w:hAnsi="Univers Next for HSBC Light" w:cs="Arial"/>
          <w:color w:val="auto"/>
          <w:sz w:val="20"/>
          <w:szCs w:val="20"/>
          <w:lang w:val="fr-FR"/>
        </w:rPr>
        <w:t>Le Client reconnait également que les termes de l'" ISDA 2016 Bail-in Article 55 BRRD Protocol (Dutch/ French/ German/ Irish/ Italian/ Luxembourg/ Spanish/ UK entity-in-resolution version)</w:t>
      </w:r>
      <w:r w:rsidR="00B91DAB">
        <w:rPr>
          <w:rFonts w:ascii="Univers Next for HSBC Light" w:eastAsia="Times New Roman" w:hAnsi="Univers Next for HSBC Light" w:cs="Arial"/>
          <w:color w:val="auto"/>
          <w:sz w:val="20"/>
          <w:szCs w:val="20"/>
          <w:lang w:val="fr-FR"/>
        </w:rPr>
        <w:t>"</w:t>
      </w:r>
      <w:r w:rsidRPr="000913BB">
        <w:rPr>
          <w:rFonts w:ascii="Univers Next for HSBC Light" w:eastAsia="Times New Roman" w:hAnsi="Univers Next for HSBC Light" w:cs="Arial"/>
          <w:color w:val="auto"/>
          <w:sz w:val="20"/>
          <w:szCs w:val="20"/>
          <w:lang w:val="fr-FR"/>
        </w:rPr>
        <w:t xml:space="preserve"> (le “ Protocol</w:t>
      </w:r>
      <w:r w:rsidR="000913BB" w:rsidRPr="000913BB">
        <w:rPr>
          <w:rFonts w:ascii="Univers Next for HSBC Light" w:eastAsia="Times New Roman" w:hAnsi="Univers Next for HSBC Light" w:cs="Arial"/>
          <w:color w:val="auto"/>
          <w:sz w:val="20"/>
          <w:szCs w:val="20"/>
          <w:lang w:val="fr-FR"/>
        </w:rPr>
        <w:t>e</w:t>
      </w:r>
      <w:r w:rsidRPr="000913BB">
        <w:rPr>
          <w:rFonts w:ascii="Univers Next for HSBC Light" w:eastAsia="Times New Roman" w:hAnsi="Univers Next for HSBC Light" w:cs="Arial"/>
          <w:color w:val="auto"/>
          <w:sz w:val="20"/>
          <w:szCs w:val="20"/>
          <w:lang w:val="fr-FR"/>
        </w:rPr>
        <w:t xml:space="preserve">”) </w:t>
      </w:r>
      <w:r w:rsidR="005719A9" w:rsidRPr="000913BB">
        <w:rPr>
          <w:rFonts w:ascii="Univers Next for HSBC Light" w:eastAsia="Times New Roman" w:hAnsi="Univers Next for HSBC Light" w:cs="Arial"/>
          <w:color w:val="auto"/>
          <w:sz w:val="20"/>
          <w:szCs w:val="20"/>
          <w:lang w:val="fr-FR"/>
        </w:rPr>
        <w:t xml:space="preserve">s'appliquent aux engagements </w:t>
      </w:r>
      <w:r w:rsidR="000913BB" w:rsidRPr="000913BB">
        <w:rPr>
          <w:rFonts w:ascii="Univers Next for HSBC Light" w:eastAsia="Times New Roman" w:hAnsi="Univers Next for HSBC Light" w:cs="Arial"/>
          <w:color w:val="auto"/>
          <w:sz w:val="20"/>
          <w:szCs w:val="20"/>
          <w:lang w:val="fr-FR"/>
        </w:rPr>
        <w:t>découlant</w:t>
      </w:r>
      <w:r w:rsidR="00B91DAB">
        <w:rPr>
          <w:rFonts w:ascii="Univers Next for HSBC Light" w:eastAsia="Times New Roman" w:hAnsi="Univers Next for HSBC Light" w:cs="Arial"/>
          <w:color w:val="auto"/>
          <w:sz w:val="20"/>
          <w:szCs w:val="20"/>
          <w:lang w:val="fr-FR"/>
        </w:rPr>
        <w:t xml:space="preserve"> des s</w:t>
      </w:r>
      <w:r w:rsidR="000913BB" w:rsidRPr="000913BB">
        <w:rPr>
          <w:rFonts w:ascii="Univers Next for HSBC Light" w:eastAsia="Times New Roman" w:hAnsi="Univers Next for HSBC Light" w:cs="Arial"/>
          <w:color w:val="auto"/>
          <w:sz w:val="20"/>
          <w:szCs w:val="20"/>
          <w:lang w:val="fr-FR"/>
        </w:rPr>
        <w:t>ervices fournis</w:t>
      </w:r>
      <w:r w:rsidR="00B91DAB">
        <w:rPr>
          <w:rFonts w:ascii="Univers Next for HSBC Light" w:eastAsia="Times New Roman" w:hAnsi="Univers Next for HSBC Light" w:cs="Arial"/>
          <w:color w:val="auto"/>
          <w:sz w:val="20"/>
          <w:szCs w:val="20"/>
          <w:lang w:val="fr-FR"/>
        </w:rPr>
        <w:t xml:space="preserve"> au titre de la Convention</w:t>
      </w:r>
      <w:r w:rsidR="000913BB" w:rsidRPr="000913BB">
        <w:rPr>
          <w:rFonts w:ascii="Univers Next for HSBC Light" w:eastAsia="Times New Roman" w:hAnsi="Univers Next for HSBC Light" w:cs="Arial"/>
          <w:color w:val="auto"/>
          <w:sz w:val="20"/>
          <w:szCs w:val="20"/>
          <w:lang w:val="fr-FR"/>
        </w:rPr>
        <w:t xml:space="preserve"> et la Convention sera à ce titre considérée comme étant un "Covered Other Agreement" pour les besoins du Protocole</w:t>
      </w:r>
      <w:r w:rsidRPr="000913BB">
        <w:rPr>
          <w:rFonts w:ascii="Univers Next for HSBC Light" w:eastAsia="Times New Roman" w:hAnsi="Univers Next for HSBC Light" w:cs="Arial"/>
          <w:color w:val="auto"/>
          <w:sz w:val="20"/>
          <w:szCs w:val="20"/>
          <w:lang w:val="fr-FR"/>
        </w:rPr>
        <w:t>.</w:t>
      </w:r>
      <w:r w:rsidR="000913BB" w:rsidRPr="000913BB">
        <w:rPr>
          <w:rFonts w:ascii="Univers Next for HSBC Light" w:eastAsia="Times New Roman" w:hAnsi="Univers Next for HSBC Light" w:cs="Arial"/>
          <w:color w:val="auto"/>
          <w:sz w:val="20"/>
          <w:szCs w:val="20"/>
          <w:lang w:val="fr-FR"/>
        </w:rPr>
        <w:t xml:space="preserve"> En cas de divergence entre les termes de la Convention et le Protocole, les termes du Protocole prévaudront.</w:t>
      </w:r>
    </w:p>
    <w:p w14:paraId="26001448" w14:textId="77777777" w:rsidR="00F25165" w:rsidRPr="000913BB" w:rsidRDefault="00F25165" w:rsidP="00F25165">
      <w:pPr>
        <w:ind w:right="14"/>
        <w:jc w:val="both"/>
        <w:rPr>
          <w:rFonts w:ascii="Univers Next for HSBC Light" w:hAnsi="Univers Next for HSBC Light" w:cs="Arial"/>
        </w:rPr>
      </w:pPr>
    </w:p>
    <w:p w14:paraId="6C16CD18" w14:textId="77777777" w:rsidR="00F25165" w:rsidRPr="00D854AD" w:rsidRDefault="0006358E"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lastRenderedPageBreak/>
        <w:t>12</w:t>
      </w:r>
      <w:r w:rsidR="00F25165" w:rsidRPr="00D854AD">
        <w:rPr>
          <w:rFonts w:ascii="Univers Next for HSBC Light" w:hAnsi="Univers Next for HSBC Light" w:cs="Arial"/>
          <w:b/>
        </w:rPr>
        <w:t>.3.2.</w:t>
      </w:r>
      <w:r w:rsidR="00F25165" w:rsidRPr="00D854AD">
        <w:rPr>
          <w:rFonts w:ascii="Univers Next for HSBC Light" w:hAnsi="Univers Next for HSBC Light" w:cs="Arial"/>
        </w:rPr>
        <w:tab/>
        <w:t xml:space="preserve">Le Client s’oblige à indemniser à première demande la Banque de toutes dépenses, charges et dommages que cette dernière pourra supporter directement ou indirectement ainsi qu’à lui apporter son concours en cas de réclamations, actions en justice ou </w:t>
      </w:r>
      <w:r w:rsidR="001E0233" w:rsidRPr="00D854AD">
        <w:rPr>
          <w:rFonts w:ascii="Univers Next for HSBC Light" w:hAnsi="Univers Next for HSBC Light" w:cs="Arial"/>
        </w:rPr>
        <w:t>autres mises</w:t>
      </w:r>
      <w:r w:rsidR="00F25165" w:rsidRPr="00D854AD">
        <w:rPr>
          <w:rFonts w:ascii="Univers Next for HSBC Light" w:hAnsi="Univers Next for HSBC Light" w:cs="Arial"/>
        </w:rPr>
        <w:t xml:space="preserve"> en œuvre de sa responsabilité par un tiers qui résulteraient de l’exécution de la Convention. </w:t>
      </w:r>
    </w:p>
    <w:p w14:paraId="41C701BD" w14:textId="77777777" w:rsidR="00F25165" w:rsidRPr="00D854AD" w:rsidRDefault="00F25165" w:rsidP="00F25165">
      <w:pPr>
        <w:ind w:right="14"/>
        <w:jc w:val="both"/>
        <w:rPr>
          <w:rFonts w:ascii="Univers Next for HSBC Light" w:hAnsi="Univers Next for HSBC Light" w:cs="Arial"/>
        </w:rPr>
      </w:pPr>
    </w:p>
    <w:p w14:paraId="0A9A786B" w14:textId="77777777" w:rsidR="00F25165" w:rsidRPr="00D854AD" w:rsidRDefault="0006358E"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.3.3.</w:t>
      </w:r>
      <w:r w:rsidR="00F25165" w:rsidRPr="00D854AD">
        <w:rPr>
          <w:rFonts w:ascii="Univers Next for HSBC Light" w:hAnsi="Univers Next for HSBC Light" w:cs="Arial"/>
        </w:rPr>
        <w:tab/>
        <w:t>Il s'engage en outre à n'initier que des opérations conformes à son objet social et à son statut.</w:t>
      </w:r>
    </w:p>
    <w:p w14:paraId="630A62A8" w14:textId="77777777" w:rsidR="00F25165" w:rsidRPr="00D854AD" w:rsidRDefault="00F25165" w:rsidP="00F25165">
      <w:pPr>
        <w:ind w:right="14"/>
        <w:jc w:val="both"/>
        <w:rPr>
          <w:rFonts w:ascii="Univers Next for HSBC Light" w:hAnsi="Univers Next for HSBC Light" w:cs="Arial"/>
        </w:rPr>
      </w:pPr>
    </w:p>
    <w:p w14:paraId="2077B34E" w14:textId="77777777" w:rsidR="00F25165" w:rsidRPr="00D854AD" w:rsidRDefault="0006358E" w:rsidP="00F25165">
      <w:pPr>
        <w:tabs>
          <w:tab w:val="left" w:pos="96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.3.4.</w:t>
      </w:r>
      <w:r w:rsidR="00F25165" w:rsidRPr="00D854AD">
        <w:rPr>
          <w:rFonts w:ascii="Univers Next for HSBC Light" w:hAnsi="Univers Next for HSBC Light" w:cs="Arial"/>
          <w:b/>
        </w:rPr>
        <w:tab/>
      </w:r>
      <w:r w:rsidR="00F25165" w:rsidRPr="00D854AD">
        <w:rPr>
          <w:rFonts w:ascii="Univers Next for HSBC Light" w:hAnsi="Univers Next for HSBC Light" w:cs="Arial"/>
        </w:rPr>
        <w:t xml:space="preserve">Outre les engagements d’information pris par ailleurs au titre de la Convention, le Client informera la </w:t>
      </w:r>
      <w:r w:rsidR="001E0233" w:rsidRPr="00D854AD">
        <w:rPr>
          <w:rFonts w:ascii="Univers Next for HSBC Light" w:hAnsi="Univers Next for HSBC Light" w:cs="Arial"/>
        </w:rPr>
        <w:t>Banque :</w:t>
      </w:r>
    </w:p>
    <w:p w14:paraId="2B267CDF"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de tout événement modifiant sa capacité à agir,</w:t>
      </w:r>
    </w:p>
    <w:p w14:paraId="7E914010"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de toute modification de sa forme juridique,</w:t>
      </w:r>
    </w:p>
    <w:p w14:paraId="2553A9D7"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de toute cessation de fonction d’un de ses représentants légaux,</w:t>
      </w:r>
    </w:p>
    <w:p w14:paraId="15A752AF"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de tout événement pouvant substantiellement affecter sa capacité financière.</w:t>
      </w:r>
    </w:p>
    <w:p w14:paraId="4F1BB22E" w14:textId="77777777" w:rsidR="00F25165" w:rsidRPr="00D854AD" w:rsidRDefault="00F25165" w:rsidP="00F25165">
      <w:pPr>
        <w:ind w:right="14"/>
        <w:jc w:val="both"/>
        <w:rPr>
          <w:rFonts w:ascii="Univers Next for HSBC Light" w:hAnsi="Univers Next for HSBC Light" w:cs="Arial"/>
        </w:rPr>
      </w:pPr>
    </w:p>
    <w:p w14:paraId="748F67CC" w14:textId="77777777" w:rsidR="00F25165" w:rsidRPr="00D854AD" w:rsidRDefault="000708EF"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w:t>
      </w:r>
      <w:r w:rsidR="0006358E" w:rsidRPr="00D854AD">
        <w:rPr>
          <w:rFonts w:ascii="Univers Next for HSBC Light" w:hAnsi="Univers Next for HSBC Light" w:cs="Arial"/>
          <w:b/>
        </w:rPr>
        <w:t>2</w:t>
      </w:r>
      <w:r w:rsidR="00F25165" w:rsidRPr="00D854AD">
        <w:rPr>
          <w:rFonts w:ascii="Univers Next for HSBC Light" w:hAnsi="Univers Next for HSBC Light" w:cs="Arial"/>
          <w:b/>
        </w:rPr>
        <w:t>.3.5.</w:t>
      </w:r>
      <w:r w:rsidR="00F25165" w:rsidRPr="00D854AD">
        <w:rPr>
          <w:rFonts w:ascii="Univers Next for HSBC Light" w:hAnsi="Univers Next for HSBC Light" w:cs="Arial"/>
          <w:b/>
        </w:rPr>
        <w:tab/>
      </w:r>
      <w:r w:rsidR="00F25165" w:rsidRPr="00D854AD">
        <w:rPr>
          <w:rFonts w:ascii="Univers Next for HSBC Light" w:hAnsi="Univers Next for HSBC Light" w:cs="Arial"/>
        </w:rPr>
        <w:t>Le Client adressera à la Banque tous les éléments susceptibles de rendre compte de sa situation financière, et notamment ses comptes sociaux.</w:t>
      </w:r>
    </w:p>
    <w:p w14:paraId="3C8DFC30" w14:textId="77777777" w:rsidR="00F25165" w:rsidRPr="00D854AD" w:rsidRDefault="00F25165" w:rsidP="00F25165">
      <w:pPr>
        <w:ind w:right="14"/>
        <w:jc w:val="both"/>
        <w:rPr>
          <w:rFonts w:ascii="Univers Next for HSBC Light" w:hAnsi="Univers Next for HSBC Light" w:cs="Arial"/>
        </w:rPr>
      </w:pPr>
    </w:p>
    <w:p w14:paraId="2E1099AD" w14:textId="77777777" w:rsidR="00F25165" w:rsidRPr="00D854AD" w:rsidRDefault="0006358E" w:rsidP="008E40D2">
      <w:pPr>
        <w:widowControl w:val="0"/>
        <w:tabs>
          <w:tab w:val="left" w:pos="840"/>
        </w:tabs>
        <w:ind w:right="11"/>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.3.6.</w:t>
      </w:r>
      <w:r w:rsidR="00F25165" w:rsidRPr="00D854AD">
        <w:rPr>
          <w:rFonts w:ascii="Univers Next for HSBC Light" w:hAnsi="Univers Next for HSBC Light" w:cs="Arial"/>
        </w:rPr>
        <w:tab/>
        <w:t>Le Client s’interdit de contester toute opération réalisée à l’initiative de l’un de ses représentants légaux dont la cessation de fonctions n’aurait pas été dûment notifiée à la Banque.</w:t>
      </w:r>
    </w:p>
    <w:p w14:paraId="4DE44C53" w14:textId="77777777" w:rsidR="008E40D2" w:rsidRPr="00D854AD" w:rsidRDefault="008E40D2" w:rsidP="008E40D2">
      <w:pPr>
        <w:widowControl w:val="0"/>
        <w:tabs>
          <w:tab w:val="left" w:pos="840"/>
        </w:tabs>
        <w:ind w:right="11"/>
        <w:jc w:val="both"/>
        <w:rPr>
          <w:rFonts w:ascii="Univers Next for HSBC Light" w:hAnsi="Univers Next for HSBC Light" w:cs="Arial"/>
        </w:rPr>
      </w:pPr>
    </w:p>
    <w:p w14:paraId="4A50FB1F" w14:textId="77777777" w:rsidR="00F25165" w:rsidRPr="00D854AD" w:rsidRDefault="0071756B" w:rsidP="008E40D2">
      <w:pPr>
        <w:widowControl w:val="0"/>
        <w:ind w:right="11"/>
        <w:jc w:val="both"/>
        <w:rPr>
          <w:rFonts w:ascii="Univers Next for HSBC Light" w:hAnsi="Univers Next for HSBC Light" w:cs="Arial"/>
          <w:b/>
          <w:iCs/>
          <w:color w:val="FF0000"/>
        </w:rPr>
      </w:pPr>
      <w:r w:rsidRPr="00D854AD">
        <w:rPr>
          <w:rFonts w:ascii="Univers Next for HSBC Light" w:hAnsi="Univers Next for HSBC Light" w:cs="Arial"/>
          <w:b/>
          <w:iCs/>
          <w:color w:val="FF0000"/>
        </w:rPr>
        <w:t>12</w:t>
      </w:r>
      <w:r w:rsidR="00F25165" w:rsidRPr="00D854AD">
        <w:rPr>
          <w:rFonts w:ascii="Univers Next for HSBC Light" w:hAnsi="Univers Next for HSBC Light" w:cs="Arial"/>
          <w:b/>
          <w:iCs/>
          <w:color w:val="FF0000"/>
        </w:rPr>
        <w:t>.4.</w:t>
      </w:r>
      <w:r w:rsidR="00F25165" w:rsidRPr="00D854AD">
        <w:rPr>
          <w:rFonts w:ascii="Univers Next for HSBC Light" w:hAnsi="Univers Next for HSBC Light" w:cs="Arial"/>
          <w:b/>
          <w:iCs/>
          <w:color w:val="FF0000"/>
        </w:rPr>
        <w:tab/>
        <w:t xml:space="preserve">Secret professionnel et </w:t>
      </w:r>
      <w:r w:rsidR="009570B2" w:rsidRPr="00D854AD">
        <w:rPr>
          <w:rFonts w:ascii="Univers Next for HSBC Light" w:hAnsi="Univers Next for HSBC Light" w:cs="Arial"/>
          <w:b/>
          <w:iCs/>
          <w:color w:val="FF0000"/>
        </w:rPr>
        <w:t>données personnelles</w:t>
      </w:r>
    </w:p>
    <w:p w14:paraId="1FBEAE7A" w14:textId="77777777" w:rsidR="00F25165" w:rsidRPr="00D854AD" w:rsidRDefault="00F25165" w:rsidP="008E40D2">
      <w:pPr>
        <w:widowControl w:val="0"/>
        <w:ind w:right="11"/>
        <w:jc w:val="both"/>
        <w:rPr>
          <w:rFonts w:ascii="Univers Next for HSBC Light" w:hAnsi="Univers Next for HSBC Light" w:cs="Arial"/>
        </w:rPr>
      </w:pPr>
    </w:p>
    <w:p w14:paraId="71384C78" w14:textId="77777777" w:rsidR="00F25165" w:rsidRPr="00D854AD" w:rsidRDefault="0071756B" w:rsidP="008E40D2">
      <w:pPr>
        <w:widowControl w:val="0"/>
        <w:tabs>
          <w:tab w:val="left" w:pos="840"/>
        </w:tabs>
        <w:ind w:right="11"/>
        <w:jc w:val="both"/>
        <w:rPr>
          <w:rFonts w:ascii="Univers Next for HSBC Light" w:hAnsi="Univers Next for HSBC Light" w:cs="Arial"/>
          <w:b/>
        </w:rPr>
      </w:pPr>
      <w:r w:rsidRPr="00D854AD">
        <w:rPr>
          <w:rFonts w:ascii="Univers Next for HSBC Light" w:hAnsi="Univers Next for HSBC Light" w:cs="Arial"/>
          <w:b/>
        </w:rPr>
        <w:t>12</w:t>
      </w:r>
      <w:r w:rsidR="00F25165" w:rsidRPr="00D854AD">
        <w:rPr>
          <w:rFonts w:ascii="Univers Next for HSBC Light" w:hAnsi="Univers Next for HSBC Light" w:cs="Arial"/>
          <w:b/>
        </w:rPr>
        <w:t>.4.1.</w:t>
      </w:r>
      <w:r w:rsidR="00F25165" w:rsidRPr="00D854AD">
        <w:rPr>
          <w:rFonts w:ascii="Univers Next for HSBC Light" w:hAnsi="Univers Next for HSBC Light" w:cs="Arial"/>
          <w:b/>
        </w:rPr>
        <w:tab/>
        <w:t>Secret professionnel</w:t>
      </w:r>
    </w:p>
    <w:p w14:paraId="17DA82BE" w14:textId="77777777" w:rsidR="00F25165" w:rsidRPr="00D854AD" w:rsidRDefault="00F25165" w:rsidP="008E40D2">
      <w:pPr>
        <w:widowControl w:val="0"/>
        <w:ind w:right="11"/>
        <w:jc w:val="both"/>
        <w:rPr>
          <w:rFonts w:ascii="Univers Next for HSBC Light" w:hAnsi="Univers Next for HSBC Light" w:cs="Arial"/>
        </w:rPr>
      </w:pPr>
    </w:p>
    <w:p w14:paraId="34D68346" w14:textId="77777777" w:rsidR="00F25165" w:rsidRPr="00D854AD" w:rsidRDefault="00CE24D5" w:rsidP="008E40D2">
      <w:pPr>
        <w:widowControl w:val="0"/>
        <w:ind w:right="11"/>
        <w:jc w:val="both"/>
        <w:rPr>
          <w:rFonts w:ascii="Univers Next for HSBC Light" w:hAnsi="Univers Next for HSBC Light" w:cs="Arial"/>
        </w:rPr>
      </w:pPr>
      <w:r w:rsidRPr="00D854AD">
        <w:rPr>
          <w:rFonts w:ascii="Univers Next for HSBC Light" w:hAnsi="Univers Next for HSBC Light" w:cs="Arial"/>
        </w:rPr>
        <w:t>Conformément à l’article L.511-</w:t>
      </w:r>
      <w:r w:rsidR="00F25165" w:rsidRPr="00D854AD">
        <w:rPr>
          <w:rFonts w:ascii="Univers Next for HSBC Light" w:hAnsi="Univers Next for HSBC Light" w:cs="Arial"/>
        </w:rPr>
        <w:t>33 du Code monétaire et financier, la Banque est tenue au secret professionnel.</w:t>
      </w:r>
    </w:p>
    <w:p w14:paraId="2476DC83" w14:textId="77777777" w:rsidR="00F25165" w:rsidRPr="00D854AD" w:rsidRDefault="00F25165" w:rsidP="00F25165">
      <w:pPr>
        <w:ind w:right="14"/>
        <w:jc w:val="both"/>
        <w:rPr>
          <w:rFonts w:ascii="Univers Next for HSBC Light" w:hAnsi="Univers Next for HSBC Light" w:cs="Arial"/>
        </w:rPr>
      </w:pPr>
    </w:p>
    <w:p w14:paraId="7EF65D63"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 xml:space="preserve">Toutefois, ce secret peut </w:t>
      </w:r>
      <w:r w:rsidR="00714671" w:rsidRPr="00D854AD">
        <w:rPr>
          <w:rFonts w:ascii="Univers Next for HSBC Light" w:hAnsi="Univers Next for HSBC Light" w:cs="Arial"/>
        </w:rPr>
        <w:t xml:space="preserve">notamment </w:t>
      </w:r>
      <w:r w:rsidRPr="00D854AD">
        <w:rPr>
          <w:rFonts w:ascii="Univers Next for HSBC Light" w:hAnsi="Univers Next for HSBC Light" w:cs="Arial"/>
        </w:rPr>
        <w:t>être levé, conformément à la loi, à la demande des autorités de tutelle, de l’administration fiscale ou douanière, ainsi qu’à celle d’un acte judiciaire opposable dans le cadre d’une procédure pénale</w:t>
      </w:r>
      <w:r w:rsidR="005033B3" w:rsidRPr="00D854AD">
        <w:rPr>
          <w:rFonts w:ascii="Univers Next for HSBC Light" w:hAnsi="Univers Next for HSBC Light" w:cs="Arial"/>
        </w:rPr>
        <w:t>.</w:t>
      </w:r>
      <w:r w:rsidRPr="00D854AD">
        <w:rPr>
          <w:rFonts w:ascii="Univers Next for HSBC Light" w:hAnsi="Univers Next for HSBC Light" w:cs="Arial"/>
        </w:rPr>
        <w:t xml:space="preserve"> </w:t>
      </w:r>
    </w:p>
    <w:p w14:paraId="4C6989F6" w14:textId="77777777" w:rsidR="00F25165" w:rsidRPr="00D854AD" w:rsidRDefault="00F25165" w:rsidP="00F25165">
      <w:pPr>
        <w:ind w:right="14"/>
        <w:jc w:val="both"/>
        <w:rPr>
          <w:rFonts w:ascii="Univers Next for HSBC Light" w:hAnsi="Univers Next for HSBC Light" w:cs="Arial"/>
        </w:rPr>
      </w:pPr>
    </w:p>
    <w:p w14:paraId="07DE8AE5" w14:textId="77777777" w:rsidR="00F25165" w:rsidRPr="00D854AD" w:rsidRDefault="00F25165" w:rsidP="00F25165">
      <w:pPr>
        <w:spacing w:line="240" w:lineRule="atLeast"/>
        <w:jc w:val="both"/>
        <w:rPr>
          <w:rFonts w:ascii="Univers Next for HSBC Light" w:hAnsi="Univers Next for HSBC Light" w:cs="Arial"/>
        </w:rPr>
      </w:pPr>
      <w:r w:rsidRPr="00D854AD">
        <w:rPr>
          <w:rFonts w:ascii="Univers Next for HSBC Light" w:hAnsi="Univers Next for HSBC Light" w:cs="Arial"/>
        </w:rPr>
        <w:t xml:space="preserve">L'ensemble des informations obtenues par la Banque dans le cadre de la Convention et des Transactions pourra être communiqué à et utilisé par les Sociétés du Groupe ou tout tiers lorsque cela sera nécessaire ou utile d'une part pour l'exécution et la gestion de la Convention et des Transactions, d'autre part pour l'efficacité de la relation commerciale liée à la présente Convention et pour les besoins de la maîtrise des risques, ce qui inclut notamment mais non exclusivement la prévention de la fraude du blanchiment et du terrorisme, les obligations de reporting et les besoins d'audit. </w:t>
      </w:r>
    </w:p>
    <w:p w14:paraId="7F833593" w14:textId="77777777" w:rsidR="00F25165" w:rsidRPr="00D854AD" w:rsidRDefault="00F25165" w:rsidP="00F25165">
      <w:pPr>
        <w:spacing w:line="240" w:lineRule="atLeast"/>
        <w:jc w:val="both"/>
        <w:rPr>
          <w:rFonts w:ascii="Univers Next for HSBC Light" w:hAnsi="Univers Next for HSBC Light" w:cs="Arial"/>
        </w:rPr>
      </w:pPr>
    </w:p>
    <w:p w14:paraId="67AB460E" w14:textId="77777777" w:rsidR="00F25165" w:rsidRPr="00D854AD" w:rsidRDefault="00714671" w:rsidP="00F25165">
      <w:pPr>
        <w:spacing w:line="240" w:lineRule="atLeast"/>
        <w:jc w:val="both"/>
        <w:rPr>
          <w:rFonts w:ascii="Univers Next for HSBC Light" w:hAnsi="Univers Next for HSBC Light" w:cs="Arial"/>
        </w:rPr>
      </w:pPr>
      <w:r w:rsidRPr="00D854AD">
        <w:rPr>
          <w:rFonts w:ascii="Univers Next for HSBC Light" w:hAnsi="Univers Next for HSBC Light" w:cs="Arial"/>
        </w:rPr>
        <w:t>Sans préjudice des cas où la Banque est déliée du respect du secret professionnel en application de la loi, l</w:t>
      </w:r>
      <w:r w:rsidR="00F25165" w:rsidRPr="00D854AD">
        <w:rPr>
          <w:rFonts w:ascii="Univers Next for HSBC Light" w:hAnsi="Univers Next for HSBC Light" w:cs="Arial"/>
        </w:rPr>
        <w:t xml:space="preserve">e Client consent à ce que les informations susvisées puissent être communiquées aux Sociétés du Groupe ou au tiers dans les conditions décrites </w:t>
      </w:r>
      <w:r w:rsidR="00456BDB" w:rsidRPr="00D854AD">
        <w:rPr>
          <w:rFonts w:ascii="Univers Next for HSBC Light" w:hAnsi="Univers Next for HSBC Light" w:cs="Arial"/>
        </w:rPr>
        <w:t>ci-dessus</w:t>
      </w:r>
      <w:r w:rsidR="00F25165" w:rsidRPr="00D854AD">
        <w:rPr>
          <w:rFonts w:ascii="Univers Next for HSBC Light" w:hAnsi="Univers Next for HSBC Light" w:cs="Arial"/>
        </w:rPr>
        <w:t xml:space="preserve"> et délie à cette fin la Banque du secret professionnel. </w:t>
      </w:r>
    </w:p>
    <w:p w14:paraId="30AB7874" w14:textId="77777777" w:rsidR="00F25165" w:rsidRPr="00D854AD" w:rsidRDefault="00F25165" w:rsidP="00F25165">
      <w:pPr>
        <w:ind w:left="-80" w:right="14"/>
        <w:jc w:val="both"/>
        <w:rPr>
          <w:rFonts w:ascii="Univers Next for HSBC Light" w:hAnsi="Univers Next for HSBC Light" w:cs="Arial"/>
          <w:b/>
        </w:rPr>
      </w:pPr>
    </w:p>
    <w:p w14:paraId="3D38CD29" w14:textId="77777777" w:rsidR="00F25165" w:rsidRPr="00D854AD" w:rsidRDefault="0071756B" w:rsidP="00566769">
      <w:pPr>
        <w:widowControl w:val="0"/>
        <w:tabs>
          <w:tab w:val="left" w:pos="840"/>
        </w:tabs>
        <w:ind w:right="11"/>
        <w:jc w:val="both"/>
        <w:rPr>
          <w:rFonts w:ascii="Univers Next for HSBC Light" w:hAnsi="Univers Next for HSBC Light" w:cs="Arial"/>
          <w:b/>
        </w:rPr>
      </w:pPr>
      <w:r w:rsidRPr="00D854AD">
        <w:rPr>
          <w:rFonts w:ascii="Univers Next for HSBC Light" w:hAnsi="Univers Next for HSBC Light" w:cs="Arial"/>
          <w:b/>
        </w:rPr>
        <w:t>12</w:t>
      </w:r>
      <w:r w:rsidR="00F25165" w:rsidRPr="00D854AD">
        <w:rPr>
          <w:rFonts w:ascii="Univers Next for HSBC Light" w:hAnsi="Univers Next for HSBC Light" w:cs="Arial"/>
          <w:b/>
        </w:rPr>
        <w:t>.4.2.</w:t>
      </w:r>
      <w:r w:rsidR="00F25165" w:rsidRPr="00D854AD">
        <w:rPr>
          <w:rFonts w:ascii="Univers Next for HSBC Light" w:hAnsi="Univers Next for HSBC Light" w:cs="Arial"/>
          <w:b/>
        </w:rPr>
        <w:tab/>
        <w:t>D</w:t>
      </w:r>
      <w:r w:rsidR="00A64771" w:rsidRPr="00D854AD">
        <w:rPr>
          <w:rFonts w:ascii="Univers Next for HSBC Light" w:hAnsi="Univers Next for HSBC Light" w:cs="Arial"/>
          <w:b/>
        </w:rPr>
        <w:t>onnées personnelles</w:t>
      </w:r>
    </w:p>
    <w:p w14:paraId="472381A0" w14:textId="77777777" w:rsidR="00F25165" w:rsidRPr="00D854AD" w:rsidRDefault="00F25165" w:rsidP="00F25165">
      <w:pPr>
        <w:jc w:val="both"/>
        <w:rPr>
          <w:rFonts w:ascii="Univers Next for HSBC Light" w:hAnsi="Univers Next for HSBC Light" w:cs="Arial"/>
        </w:rPr>
      </w:pPr>
    </w:p>
    <w:p w14:paraId="3830A7E6" w14:textId="77777777" w:rsidR="00274A30" w:rsidRPr="00D854AD" w:rsidRDefault="00274A30" w:rsidP="00A64771">
      <w:pPr>
        <w:spacing w:line="240" w:lineRule="atLeast"/>
        <w:jc w:val="both"/>
        <w:rPr>
          <w:rFonts w:ascii="Univers Next for HSBC Light" w:hAnsi="Univers Next for HSBC Light" w:cs="Arial"/>
        </w:rPr>
      </w:pPr>
      <w:r w:rsidRPr="00D854AD">
        <w:rPr>
          <w:rFonts w:ascii="Univers Next for HSBC Light" w:hAnsi="Univers Next for HSBC Light" w:cs="Arial"/>
        </w:rPr>
        <w:t xml:space="preserve">Toutes les données à caractère personnel liées aux présentes sont collectées, traitées et conservées conformément à la Charte de Protection des Données Personnelles, consultable à l’adresse suivante : </w:t>
      </w:r>
      <w:r w:rsidR="00D7344E" w:rsidRPr="00D7344E">
        <w:rPr>
          <w:rStyle w:val="Hyperlink"/>
          <w:rFonts w:ascii="Univers Next for HSBC Light" w:eastAsia="SimSun" w:hAnsi="Univers Next for HSBC Light" w:cs="Arial"/>
        </w:rPr>
        <w:t>https://www.hsbc.fr/protection-des-donnees</w:t>
      </w:r>
      <w:r w:rsidRPr="00D854AD">
        <w:rPr>
          <w:rFonts w:ascii="Univers Next for HSBC Light" w:hAnsi="Univers Next for HSBC Light" w:cs="Arial"/>
        </w:rPr>
        <w:t xml:space="preserve"> et disponible sur simple demande en agence ou auprès d</w:t>
      </w:r>
      <w:r w:rsidR="00A64771" w:rsidRPr="00D854AD">
        <w:rPr>
          <w:rFonts w:ascii="Univers Next for HSBC Light" w:hAnsi="Univers Next for HSBC Light" w:cs="Arial"/>
        </w:rPr>
        <w:t>e votre interlocuteur habituel.</w:t>
      </w:r>
    </w:p>
    <w:p w14:paraId="3DA5F50D" w14:textId="77777777" w:rsidR="00F25165" w:rsidRPr="00D854AD" w:rsidRDefault="00F25165" w:rsidP="00F25165">
      <w:pPr>
        <w:ind w:left="-80" w:right="14"/>
        <w:jc w:val="both"/>
        <w:rPr>
          <w:rFonts w:ascii="Univers Next for HSBC Light" w:hAnsi="Univers Next for HSBC Light" w:cs="Arial"/>
        </w:rPr>
      </w:pPr>
    </w:p>
    <w:p w14:paraId="22B6CD0A" w14:textId="77777777" w:rsidR="00F25165" w:rsidRPr="00D854AD" w:rsidRDefault="0071756B" w:rsidP="00F25165">
      <w:pPr>
        <w:tabs>
          <w:tab w:val="left" w:pos="840"/>
        </w:tabs>
        <w:ind w:left="-80" w:firstLine="80"/>
        <w:jc w:val="both"/>
        <w:rPr>
          <w:rFonts w:ascii="Univers Next for HSBC Light" w:hAnsi="Univers Next for HSBC Light" w:cs="Arial"/>
          <w:b/>
          <w:color w:val="FF0000"/>
        </w:rPr>
      </w:pPr>
      <w:r w:rsidRPr="00D854AD">
        <w:rPr>
          <w:rFonts w:ascii="Univers Next for HSBC Light" w:hAnsi="Univers Next for HSBC Light" w:cs="Arial"/>
          <w:b/>
          <w:color w:val="FF0000"/>
        </w:rPr>
        <w:t>12</w:t>
      </w:r>
      <w:r w:rsidR="00F25165" w:rsidRPr="00D854AD">
        <w:rPr>
          <w:rFonts w:ascii="Univers Next for HSBC Light" w:hAnsi="Univers Next for HSBC Light" w:cs="Arial"/>
          <w:b/>
          <w:color w:val="FF0000"/>
        </w:rPr>
        <w:t>.5.</w:t>
      </w:r>
      <w:r w:rsidR="00F25165" w:rsidRPr="00D854AD">
        <w:rPr>
          <w:rFonts w:ascii="Univers Next for HSBC Light" w:hAnsi="Univers Next for HSBC Light" w:cs="Arial"/>
          <w:b/>
          <w:color w:val="FF0000"/>
        </w:rPr>
        <w:tab/>
        <w:t>Transactions suspectes</w:t>
      </w:r>
    </w:p>
    <w:p w14:paraId="59E4BFE3" w14:textId="77777777" w:rsidR="00F25165" w:rsidRPr="00D854AD" w:rsidRDefault="00F25165" w:rsidP="00F25165">
      <w:pPr>
        <w:jc w:val="both"/>
        <w:rPr>
          <w:rFonts w:ascii="Univers Next for HSBC Light" w:hAnsi="Univers Next for HSBC Light" w:cs="Arial"/>
          <w:i/>
        </w:rPr>
      </w:pPr>
    </w:p>
    <w:p w14:paraId="37A25DB4" w14:textId="77777777" w:rsidR="00F25165" w:rsidRDefault="00F25165" w:rsidP="00F25165">
      <w:pPr>
        <w:pStyle w:val="AODocTxtL1"/>
        <w:spacing w:before="0"/>
        <w:ind w:left="0"/>
        <w:jc w:val="both"/>
        <w:rPr>
          <w:rFonts w:ascii="Univers Next for HSBC Light" w:eastAsia="Times New Roman" w:hAnsi="Univers Next for HSBC Light" w:cs="Arial"/>
          <w:sz w:val="20"/>
          <w:szCs w:val="20"/>
        </w:rPr>
      </w:pPr>
      <w:r w:rsidRPr="00D854AD">
        <w:rPr>
          <w:rFonts w:ascii="Univers Next for HSBC Light" w:eastAsia="Times New Roman" w:hAnsi="Univers Next for HSBC Light" w:cs="Arial"/>
          <w:sz w:val="20"/>
          <w:szCs w:val="20"/>
        </w:rPr>
        <w:t>La Banque est tenue, à peine de sanctions pénales, à un devoir de vigilance sur les Transactions effectuées par le Client.</w:t>
      </w:r>
    </w:p>
    <w:p w14:paraId="6AF18DFE" w14:textId="77777777" w:rsidR="000718AD" w:rsidRPr="00D854AD" w:rsidRDefault="000718AD" w:rsidP="00F25165">
      <w:pPr>
        <w:pStyle w:val="AODocTxtL1"/>
        <w:spacing w:before="0"/>
        <w:ind w:left="0"/>
        <w:jc w:val="both"/>
        <w:rPr>
          <w:rFonts w:ascii="Univers Next for HSBC Light" w:eastAsia="Times New Roman" w:hAnsi="Univers Next for HSBC Light" w:cs="Arial"/>
          <w:sz w:val="20"/>
          <w:szCs w:val="20"/>
        </w:rPr>
      </w:pPr>
    </w:p>
    <w:p w14:paraId="4FE12DAD" w14:textId="77777777" w:rsidR="00F25165" w:rsidRPr="00D854AD" w:rsidRDefault="00F25165" w:rsidP="00F25165">
      <w:pPr>
        <w:jc w:val="both"/>
        <w:rPr>
          <w:rFonts w:ascii="Univers Next for HSBC Light" w:hAnsi="Univers Next for HSBC Light" w:cs="Arial"/>
        </w:rPr>
      </w:pPr>
      <w:r w:rsidRPr="00D854AD">
        <w:rPr>
          <w:rFonts w:ascii="Univers Next for HSBC Light" w:hAnsi="Univers Next for HSBC Light" w:cs="Arial"/>
        </w:rPr>
        <w:lastRenderedPageBreak/>
        <w:t>En application de la législation et de la réglementation à laquelle la Banque est soumise notamment en matière de lutte contre les abus de marché, le blanchiment de capitaux et le financement du terrorisme, le Client est informé que la Banque peut être amenée à déclarer certaines Transactions réalisées par le Client auprès de différentes autorités.</w:t>
      </w:r>
    </w:p>
    <w:p w14:paraId="0CA22EFA" w14:textId="77777777" w:rsidR="00F25165" w:rsidRPr="00D854AD" w:rsidRDefault="00F25165" w:rsidP="00F25165">
      <w:pPr>
        <w:ind w:left="-80" w:right="14"/>
        <w:jc w:val="both"/>
        <w:rPr>
          <w:rFonts w:ascii="Univers Next for HSBC Light" w:hAnsi="Univers Next for HSBC Light" w:cs="Arial"/>
        </w:rPr>
      </w:pPr>
    </w:p>
    <w:p w14:paraId="44F0DA3A" w14:textId="77777777" w:rsidR="00F25165" w:rsidRPr="00D854AD" w:rsidRDefault="0071756B" w:rsidP="006E1283">
      <w:pPr>
        <w:jc w:val="both"/>
        <w:rPr>
          <w:rFonts w:ascii="Univers Next for HSBC Light" w:hAnsi="Univers Next for HSBC Light"/>
          <w:b/>
          <w:color w:val="FF0000"/>
        </w:rPr>
      </w:pPr>
      <w:bookmarkStart w:id="27" w:name="_Toc497929912"/>
      <w:bookmarkStart w:id="28" w:name="_Toc497992252"/>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.6.</w:t>
      </w:r>
      <w:r w:rsidR="00F25165" w:rsidRPr="00D854AD">
        <w:rPr>
          <w:rFonts w:ascii="Univers Next for HSBC Light" w:hAnsi="Univers Next for HSBC Light"/>
          <w:b/>
          <w:color w:val="FF0000"/>
        </w:rPr>
        <w:tab/>
        <w:t>Mode de preuve</w:t>
      </w:r>
      <w:bookmarkEnd w:id="27"/>
      <w:bookmarkEnd w:id="28"/>
    </w:p>
    <w:p w14:paraId="66F0BFC1" w14:textId="77777777" w:rsidR="00F25165" w:rsidRPr="00D854AD" w:rsidRDefault="00F25165" w:rsidP="00F25165">
      <w:pPr>
        <w:ind w:right="14"/>
        <w:jc w:val="both"/>
        <w:rPr>
          <w:rFonts w:ascii="Univers Next for HSBC Light" w:hAnsi="Univers Next for HSBC Light" w:cs="Arial"/>
        </w:rPr>
      </w:pPr>
    </w:p>
    <w:p w14:paraId="3CF94367"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Toutes les formes d'enregistrements résultant des moyens de communication utilisés entre le Client et la Banque, et notamment les enregistrements téléphoniques réalisés par la Banque, sont admises comme moyens de preuve.</w:t>
      </w:r>
    </w:p>
    <w:p w14:paraId="419B9CA9" w14:textId="77777777" w:rsidR="00F25165" w:rsidRPr="00D854AD" w:rsidRDefault="00F25165" w:rsidP="00F25165">
      <w:pPr>
        <w:ind w:right="14"/>
        <w:jc w:val="both"/>
        <w:rPr>
          <w:rFonts w:ascii="Univers Next for HSBC Light" w:hAnsi="Univers Next for HSBC Light" w:cs="Arial"/>
        </w:rPr>
      </w:pPr>
    </w:p>
    <w:p w14:paraId="09D5DBDC"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L'horodatage réalisé, le cas échéant, par la Banque a valeur probante.</w:t>
      </w:r>
    </w:p>
    <w:p w14:paraId="6C603FF1" w14:textId="77777777" w:rsidR="00F25165" w:rsidRPr="00D854AD" w:rsidRDefault="00F25165" w:rsidP="00F25165">
      <w:pPr>
        <w:ind w:right="14"/>
        <w:jc w:val="both"/>
        <w:rPr>
          <w:rFonts w:ascii="Univers Next for HSBC Light" w:hAnsi="Univers Next for HSBC Light" w:cs="Arial"/>
        </w:rPr>
      </w:pPr>
    </w:p>
    <w:p w14:paraId="4381E328" w14:textId="77777777" w:rsidR="00F25165" w:rsidRPr="00D854AD" w:rsidRDefault="0071756B" w:rsidP="006E1283">
      <w:pPr>
        <w:jc w:val="both"/>
        <w:rPr>
          <w:rFonts w:ascii="Univers Next for HSBC Light" w:hAnsi="Univers Next for HSBC Light"/>
          <w:b/>
          <w:color w:val="FF0000"/>
        </w:rPr>
      </w:pPr>
      <w:bookmarkStart w:id="29" w:name="_Toc497929913"/>
      <w:bookmarkStart w:id="30" w:name="_Toc497992253"/>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.7.</w:t>
      </w:r>
      <w:r w:rsidR="00F25165" w:rsidRPr="00D854AD">
        <w:rPr>
          <w:rFonts w:ascii="Univers Next for HSBC Light" w:hAnsi="Univers Next for HSBC Light"/>
          <w:b/>
          <w:color w:val="FF0000"/>
        </w:rPr>
        <w:tab/>
        <w:t>Rémunération</w:t>
      </w:r>
      <w:bookmarkEnd w:id="29"/>
      <w:bookmarkEnd w:id="30"/>
    </w:p>
    <w:p w14:paraId="68F450DE" w14:textId="77777777" w:rsidR="00F25165" w:rsidRPr="00D854AD" w:rsidRDefault="00F25165" w:rsidP="00F25165">
      <w:pPr>
        <w:keepNext/>
        <w:ind w:right="14"/>
        <w:jc w:val="both"/>
        <w:rPr>
          <w:rFonts w:ascii="Univers Next for HSBC Light" w:hAnsi="Univers Next for HSBC Light" w:cs="Arial"/>
        </w:rPr>
      </w:pPr>
    </w:p>
    <w:p w14:paraId="7FCF3E98" w14:textId="77777777" w:rsidR="00F25165" w:rsidRPr="00D854AD" w:rsidRDefault="0071756B" w:rsidP="00F25165">
      <w:pPr>
        <w:ind w:right="14"/>
        <w:jc w:val="both"/>
        <w:rPr>
          <w:rFonts w:ascii="Univers Next for HSBC Light" w:hAnsi="Univers Next for HSBC Light" w:cs="Arial"/>
        </w:rPr>
      </w:pPr>
      <w:r w:rsidRPr="00D854AD">
        <w:rPr>
          <w:rFonts w:ascii="Univers Next for HSBC Light" w:hAnsi="Univers Next for HSBC Light" w:cs="Arial"/>
          <w:b/>
          <w:bCs/>
        </w:rPr>
        <w:t>12</w:t>
      </w:r>
      <w:r w:rsidR="00327DBF" w:rsidRPr="00D854AD">
        <w:rPr>
          <w:rFonts w:ascii="Univers Next for HSBC Light" w:hAnsi="Univers Next for HSBC Light" w:cs="Arial"/>
          <w:b/>
          <w:bCs/>
        </w:rPr>
        <w:t>.7.1.</w:t>
      </w:r>
      <w:r w:rsidR="00327DBF" w:rsidRPr="00D854AD">
        <w:rPr>
          <w:rFonts w:ascii="Univers Next for HSBC Light" w:hAnsi="Univers Next for HSBC Light" w:cs="Arial"/>
          <w:b/>
          <w:bCs/>
        </w:rPr>
        <w:tab/>
      </w:r>
      <w:r w:rsidRPr="00D854AD">
        <w:rPr>
          <w:rFonts w:ascii="Univers Next for HSBC Light" w:hAnsi="Univers Next for HSBC Light" w:cs="Arial"/>
        </w:rPr>
        <w:t xml:space="preserve">La Banque fournit au Client, par le biais de son site </w:t>
      </w:r>
      <w:r w:rsidR="00CE24D5" w:rsidRPr="00D854AD">
        <w:rPr>
          <w:rFonts w:ascii="Univers Next for HSBC Light" w:hAnsi="Univers Next for HSBC Light" w:cs="Arial"/>
        </w:rPr>
        <w:t>Internet</w:t>
      </w:r>
      <w:r w:rsidRPr="00D854AD">
        <w:rPr>
          <w:rFonts w:ascii="Univers Next for HSBC Light" w:hAnsi="Univers Next for HSBC Light" w:cs="Arial"/>
        </w:rPr>
        <w:t xml:space="preserve"> </w:t>
      </w:r>
      <w:r w:rsidR="00D7344E" w:rsidRPr="00D7344E">
        <w:rPr>
          <w:rStyle w:val="Hyperlink"/>
          <w:rFonts w:ascii="Univers Next for HSBC Light" w:eastAsia="SimSun" w:hAnsi="Univers Next for HSBC Light" w:cs="Arial"/>
        </w:rPr>
        <w:t>https://www.business.hsbc.fr/fr-fr/fr/generic/mifid</w:t>
      </w:r>
      <w:r w:rsidRPr="00D7344E">
        <w:rPr>
          <w:rStyle w:val="Hyperlink"/>
          <w:rFonts w:eastAsia="SimSun"/>
        </w:rPr>
        <w:t xml:space="preserve"> </w:t>
      </w:r>
      <w:r w:rsidRPr="00D854AD">
        <w:rPr>
          <w:rFonts w:ascii="Univers Next for HSBC Light" w:hAnsi="Univers Next for HSBC Light" w:cs="Arial"/>
        </w:rPr>
        <w:t xml:space="preserve">ou </w:t>
      </w:r>
      <w:r w:rsidR="00CE24D5" w:rsidRPr="00D854AD">
        <w:rPr>
          <w:rFonts w:ascii="Univers Next for HSBC Light" w:hAnsi="Univers Next for HSBC Light" w:cs="Arial"/>
        </w:rPr>
        <w:t xml:space="preserve">de </w:t>
      </w:r>
      <w:r w:rsidRPr="00D854AD">
        <w:rPr>
          <w:rFonts w:ascii="Univers Next for HSBC Light" w:hAnsi="Univers Next for HSBC Light" w:cs="Arial"/>
        </w:rPr>
        <w:t>tout autre site dont l’adresse serait communiquée au Client, ou selon toute autre modalité que la Banque détermine, les informations requises au titre de la réglementation applicable sur les coûts et frais liés à la fourniture des services couverts par la Convention et à la conclusion des Transactions supportés par le Client. Sans préjudice de ce qui précède, la Banque et le Client conviennent par les présentes de limiter l’application de l’obligation d’information de la Banque relatives aux coûts et frais liés autant que la réglementation applicable le permet</w:t>
      </w:r>
      <w:r w:rsidR="00F25165" w:rsidRPr="00D854AD">
        <w:rPr>
          <w:rFonts w:ascii="Univers Next for HSBC Light" w:hAnsi="Univers Next for HSBC Light" w:cs="Arial"/>
        </w:rPr>
        <w:t xml:space="preserve">. </w:t>
      </w:r>
    </w:p>
    <w:p w14:paraId="4CA14747" w14:textId="77777777" w:rsidR="003C770E" w:rsidRPr="00D854AD" w:rsidRDefault="003C770E" w:rsidP="00F25165">
      <w:pPr>
        <w:ind w:right="14"/>
        <w:jc w:val="both"/>
        <w:rPr>
          <w:rFonts w:ascii="Univers Next for HSBC Light" w:hAnsi="Univers Next for HSBC Light" w:cs="Arial"/>
        </w:rPr>
      </w:pPr>
    </w:p>
    <w:p w14:paraId="62384496" w14:textId="77777777" w:rsidR="00327DBF" w:rsidRPr="00D854AD" w:rsidRDefault="0071756B" w:rsidP="00327DBF">
      <w:pPr>
        <w:ind w:right="14"/>
        <w:jc w:val="both"/>
        <w:rPr>
          <w:rFonts w:ascii="Univers Next for HSBC Light" w:hAnsi="Univers Next for HSBC Light" w:cs="Arial"/>
        </w:rPr>
      </w:pPr>
      <w:r w:rsidRPr="00D854AD">
        <w:rPr>
          <w:rFonts w:ascii="Univers Next for HSBC Light" w:hAnsi="Univers Next for HSBC Light" w:cs="Arial"/>
          <w:b/>
          <w:bCs/>
        </w:rPr>
        <w:t>12</w:t>
      </w:r>
      <w:r w:rsidR="00327DBF" w:rsidRPr="00D854AD">
        <w:rPr>
          <w:rFonts w:ascii="Univers Next for HSBC Light" w:hAnsi="Univers Next for HSBC Light" w:cs="Arial"/>
          <w:b/>
          <w:bCs/>
        </w:rPr>
        <w:t>.7.2.</w:t>
      </w:r>
      <w:r w:rsidR="00327DBF" w:rsidRPr="00D854AD">
        <w:rPr>
          <w:rFonts w:ascii="Univers Next for HSBC Light" w:hAnsi="Univers Next for HSBC Light" w:cs="Arial"/>
          <w:b/>
          <w:bCs/>
        </w:rPr>
        <w:tab/>
      </w:r>
      <w:r w:rsidR="00327DBF" w:rsidRPr="00D854AD">
        <w:rPr>
          <w:rFonts w:ascii="Univers Next for HSBC Light" w:hAnsi="Univers Next for HSBC Light" w:cs="Arial"/>
        </w:rPr>
        <w:t>Lorsque la Banque fournit au titre de la Convention des services d’exécution, elle identifie de manière distincte les frais et commissions liés à la fourniture de ces services de tous autres frais et commissions supportés par le Client.</w:t>
      </w:r>
    </w:p>
    <w:p w14:paraId="23AC0782" w14:textId="77777777" w:rsidR="00327DBF" w:rsidRPr="00D854AD" w:rsidRDefault="00327DBF" w:rsidP="00F25165">
      <w:pPr>
        <w:ind w:right="14"/>
        <w:jc w:val="both"/>
        <w:rPr>
          <w:rFonts w:ascii="Univers Next for HSBC Light" w:hAnsi="Univers Next for HSBC Light" w:cs="Arial"/>
        </w:rPr>
      </w:pPr>
    </w:p>
    <w:p w14:paraId="19A8D7FA" w14:textId="77777777" w:rsidR="00F25165" w:rsidRPr="00D854AD" w:rsidRDefault="0071756B" w:rsidP="006E1283">
      <w:pPr>
        <w:rPr>
          <w:rFonts w:ascii="Univers Next for HSBC Light" w:hAnsi="Univers Next for HSBC Light"/>
          <w:b/>
          <w:color w:val="FF0000"/>
        </w:rPr>
      </w:pPr>
      <w:bookmarkStart w:id="31" w:name="_Toc497929914"/>
      <w:bookmarkStart w:id="32" w:name="_Toc497992254"/>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.8.</w:t>
      </w:r>
      <w:r w:rsidR="00F25165" w:rsidRPr="00D854AD">
        <w:rPr>
          <w:rFonts w:ascii="Univers Next for HSBC Light" w:hAnsi="Univers Next for HSBC Light"/>
          <w:b/>
          <w:color w:val="FF0000"/>
        </w:rPr>
        <w:tab/>
        <w:t>Enregistrements téléphoniques</w:t>
      </w:r>
      <w:r w:rsidR="00E4453B" w:rsidRPr="00D854AD">
        <w:rPr>
          <w:rFonts w:ascii="Univers Next for HSBC Light" w:hAnsi="Univers Next for HSBC Light"/>
          <w:b/>
          <w:color w:val="FF0000"/>
        </w:rPr>
        <w:t xml:space="preserve"> et des communications électroniques</w:t>
      </w:r>
      <w:bookmarkEnd w:id="31"/>
      <w:bookmarkEnd w:id="32"/>
    </w:p>
    <w:p w14:paraId="7D724BD0" w14:textId="77777777" w:rsidR="00F25165" w:rsidRPr="00D854AD" w:rsidRDefault="00F25165" w:rsidP="00F25165">
      <w:pPr>
        <w:jc w:val="both"/>
        <w:rPr>
          <w:rFonts w:ascii="Univers Next for HSBC Light" w:hAnsi="Univers Next for HSBC Light" w:cs="Arial"/>
        </w:rPr>
      </w:pPr>
    </w:p>
    <w:p w14:paraId="24D35B08" w14:textId="77777777" w:rsidR="00F25165" w:rsidRPr="00D854AD" w:rsidRDefault="000708EF" w:rsidP="00F25165">
      <w:pPr>
        <w:pStyle w:val="BodyText3"/>
        <w:jc w:val="both"/>
        <w:rPr>
          <w:rFonts w:ascii="Univers Next for HSBC Light" w:hAnsi="Univers Next for HSBC Light" w:cs="Arial"/>
          <w:sz w:val="20"/>
          <w:szCs w:val="20"/>
        </w:rPr>
      </w:pPr>
      <w:r w:rsidRPr="00D854AD">
        <w:rPr>
          <w:rFonts w:ascii="Univers Next for HSBC Light" w:hAnsi="Univers Next for HSBC Light" w:cs="Arial"/>
          <w:b/>
          <w:bCs/>
          <w:sz w:val="20"/>
          <w:szCs w:val="20"/>
        </w:rPr>
        <w:t>1</w:t>
      </w:r>
      <w:r w:rsidR="0071756B" w:rsidRPr="00D854AD">
        <w:rPr>
          <w:rFonts w:ascii="Univers Next for HSBC Light" w:hAnsi="Univers Next for HSBC Light" w:cs="Arial"/>
          <w:b/>
          <w:bCs/>
          <w:sz w:val="20"/>
          <w:szCs w:val="20"/>
        </w:rPr>
        <w:t>2</w:t>
      </w:r>
      <w:r w:rsidR="00E4453B" w:rsidRPr="00D854AD">
        <w:rPr>
          <w:rFonts w:ascii="Univers Next for HSBC Light" w:hAnsi="Univers Next for HSBC Light" w:cs="Arial"/>
          <w:b/>
          <w:bCs/>
          <w:sz w:val="20"/>
          <w:szCs w:val="20"/>
        </w:rPr>
        <w:t>.8.1.</w:t>
      </w:r>
      <w:r w:rsidR="00E4453B" w:rsidRPr="00D854AD">
        <w:rPr>
          <w:rFonts w:ascii="Univers Next for HSBC Light" w:hAnsi="Univers Next for HSBC Light" w:cs="Arial"/>
          <w:b/>
          <w:bCs/>
          <w:sz w:val="20"/>
          <w:szCs w:val="20"/>
        </w:rPr>
        <w:tab/>
      </w:r>
      <w:r w:rsidR="00B56DA4" w:rsidRPr="00D854AD">
        <w:rPr>
          <w:rFonts w:ascii="Univers Next for HSBC Light" w:hAnsi="Univers Next for HSBC Light" w:cs="Arial"/>
          <w:sz w:val="20"/>
          <w:szCs w:val="20"/>
        </w:rPr>
        <w:t>Sans préjudice des stipulations des</w:t>
      </w:r>
      <w:r w:rsidR="00F25165" w:rsidRPr="00D854AD">
        <w:rPr>
          <w:rFonts w:ascii="Univers Next for HSBC Light" w:hAnsi="Univers Next for HSBC Light" w:cs="Arial"/>
          <w:sz w:val="20"/>
          <w:szCs w:val="20"/>
        </w:rPr>
        <w:t xml:space="preserve"> articles </w:t>
      </w:r>
      <w:r w:rsidR="00B56DA4" w:rsidRPr="00D854AD">
        <w:rPr>
          <w:rFonts w:ascii="Univers Next for HSBC Light" w:hAnsi="Univers Next for HSBC Light" w:cs="Arial"/>
          <w:sz w:val="20"/>
          <w:szCs w:val="20"/>
        </w:rPr>
        <w:t>5</w:t>
      </w:r>
      <w:r w:rsidR="00F25165" w:rsidRPr="00D854AD">
        <w:rPr>
          <w:rFonts w:ascii="Univers Next for HSBC Light" w:hAnsi="Univers Next for HSBC Light" w:cs="Arial"/>
          <w:sz w:val="20"/>
          <w:szCs w:val="20"/>
        </w:rPr>
        <w:t>.1.</w:t>
      </w:r>
      <w:r w:rsidR="00D47C18" w:rsidRPr="00D854AD">
        <w:rPr>
          <w:rFonts w:ascii="Univers Next for HSBC Light" w:hAnsi="Univers Next for HSBC Light" w:cs="Arial"/>
          <w:sz w:val="20"/>
          <w:szCs w:val="20"/>
        </w:rPr>
        <w:t>3</w:t>
      </w:r>
      <w:r w:rsidR="00F25165" w:rsidRPr="00D854AD">
        <w:rPr>
          <w:rFonts w:ascii="Univers Next for HSBC Light" w:hAnsi="Univers Next for HSBC Light" w:cs="Arial"/>
          <w:sz w:val="20"/>
          <w:szCs w:val="20"/>
        </w:rPr>
        <w:t xml:space="preserve"> et </w:t>
      </w:r>
      <w:r w:rsidR="0071756B" w:rsidRPr="00D854AD">
        <w:rPr>
          <w:rFonts w:ascii="Univers Next for HSBC Light" w:hAnsi="Univers Next for HSBC Light" w:cs="Arial"/>
          <w:sz w:val="20"/>
          <w:szCs w:val="20"/>
        </w:rPr>
        <w:t>12</w:t>
      </w:r>
      <w:r w:rsidR="00F25165" w:rsidRPr="00D854AD">
        <w:rPr>
          <w:rFonts w:ascii="Univers Next for HSBC Light" w:hAnsi="Univers Next for HSBC Light" w:cs="Arial"/>
          <w:sz w:val="20"/>
          <w:szCs w:val="20"/>
        </w:rPr>
        <w:t xml:space="preserve">.6 ci-avant, pour les besoins de la bonne exécution de la Convention, le Client autorise expressément l'enregistrement de ses conversations téléphoniques </w:t>
      </w:r>
      <w:r w:rsidR="000C1C53" w:rsidRPr="00D854AD">
        <w:rPr>
          <w:rFonts w:ascii="Univers Next for HSBC Light" w:hAnsi="Univers Next for HSBC Light" w:cs="Arial"/>
          <w:sz w:val="20"/>
          <w:szCs w:val="20"/>
        </w:rPr>
        <w:t>et communications électroniques</w:t>
      </w:r>
      <w:r w:rsidR="00714671" w:rsidRPr="00D854AD">
        <w:rPr>
          <w:rFonts w:ascii="Univers Next for HSBC Light" w:hAnsi="Univers Next for HSBC Light" w:cs="Arial"/>
          <w:sz w:val="20"/>
          <w:szCs w:val="20"/>
        </w:rPr>
        <w:t>,</w:t>
      </w:r>
      <w:r w:rsidR="000C1C53" w:rsidRPr="00D854AD">
        <w:rPr>
          <w:rFonts w:ascii="Univers Next for HSBC Light" w:hAnsi="Univers Next for HSBC Light" w:cs="Arial"/>
          <w:sz w:val="20"/>
          <w:szCs w:val="20"/>
        </w:rPr>
        <w:t xml:space="preserve"> </w:t>
      </w:r>
      <w:r w:rsidR="00F25165" w:rsidRPr="00D854AD">
        <w:rPr>
          <w:rFonts w:ascii="Univers Next for HSBC Light" w:hAnsi="Univers Next for HSBC Light" w:cs="Arial"/>
          <w:sz w:val="20"/>
          <w:szCs w:val="20"/>
        </w:rPr>
        <w:t>que celles-ci interviennent avec le front office, le middle office ou le back office de la Banque.</w:t>
      </w:r>
    </w:p>
    <w:p w14:paraId="5B580E1B" w14:textId="77777777" w:rsidR="00E4453B" w:rsidRPr="00D854AD" w:rsidRDefault="0071756B" w:rsidP="000C1C53">
      <w:pPr>
        <w:pStyle w:val="BodyText3"/>
        <w:jc w:val="both"/>
        <w:rPr>
          <w:rFonts w:ascii="Univers Next for HSBC Light" w:hAnsi="Univers Next for HSBC Light" w:cs="Arial"/>
          <w:sz w:val="20"/>
          <w:szCs w:val="20"/>
        </w:rPr>
      </w:pPr>
      <w:r w:rsidRPr="00D854AD">
        <w:rPr>
          <w:rFonts w:ascii="Univers Next for HSBC Light" w:hAnsi="Univers Next for HSBC Light" w:cs="Arial"/>
          <w:b/>
          <w:bCs/>
          <w:sz w:val="20"/>
          <w:szCs w:val="20"/>
        </w:rPr>
        <w:t>12</w:t>
      </w:r>
      <w:r w:rsidR="00E4453B" w:rsidRPr="00D854AD">
        <w:rPr>
          <w:rFonts w:ascii="Univers Next for HSBC Light" w:hAnsi="Univers Next for HSBC Light" w:cs="Arial"/>
          <w:b/>
          <w:bCs/>
          <w:sz w:val="20"/>
          <w:szCs w:val="20"/>
        </w:rPr>
        <w:t>.8.2.</w:t>
      </w:r>
      <w:r w:rsidR="00E4453B" w:rsidRPr="00D854AD">
        <w:rPr>
          <w:rFonts w:ascii="Univers Next for HSBC Light" w:hAnsi="Univers Next for HSBC Light" w:cs="Arial"/>
          <w:b/>
          <w:bCs/>
          <w:sz w:val="20"/>
          <w:szCs w:val="20"/>
        </w:rPr>
        <w:tab/>
      </w:r>
      <w:r w:rsidR="000C1C53" w:rsidRPr="00D854AD">
        <w:rPr>
          <w:rFonts w:ascii="Univers Next for HSBC Light" w:hAnsi="Univers Next for HSBC Light" w:cs="Arial"/>
          <w:sz w:val="20"/>
          <w:szCs w:val="20"/>
        </w:rPr>
        <w:t>Le</w:t>
      </w:r>
      <w:r w:rsidR="00E4453B" w:rsidRPr="00D854AD">
        <w:rPr>
          <w:rFonts w:ascii="Univers Next for HSBC Light" w:hAnsi="Univers Next for HSBC Light" w:cs="Arial"/>
          <w:sz w:val="20"/>
          <w:szCs w:val="20"/>
        </w:rPr>
        <w:t xml:space="preserve"> </w:t>
      </w:r>
      <w:r w:rsidR="00714671" w:rsidRPr="00D854AD">
        <w:rPr>
          <w:rFonts w:ascii="Univers Next for HSBC Light" w:hAnsi="Univers Next for HSBC Light" w:cs="Arial"/>
          <w:sz w:val="20"/>
          <w:szCs w:val="20"/>
        </w:rPr>
        <w:t>Client prend acte</w:t>
      </w:r>
      <w:r w:rsidR="000C1C53" w:rsidRPr="00D854AD">
        <w:rPr>
          <w:rFonts w:ascii="Univers Next for HSBC Light" w:hAnsi="Univers Next for HSBC Light" w:cs="Arial"/>
          <w:sz w:val="20"/>
          <w:szCs w:val="20"/>
        </w:rPr>
        <w:t xml:space="preserve"> </w:t>
      </w:r>
      <w:r w:rsidR="00E4453B" w:rsidRPr="00D854AD">
        <w:rPr>
          <w:rFonts w:ascii="Univers Next for HSBC Light" w:hAnsi="Univers Next for HSBC Light" w:cs="Arial"/>
          <w:sz w:val="20"/>
          <w:szCs w:val="20"/>
        </w:rPr>
        <w:t>qu'une copie de l'enregistrement des</w:t>
      </w:r>
      <w:r w:rsidR="008E483B" w:rsidRPr="00D854AD">
        <w:rPr>
          <w:rFonts w:ascii="Univers Next for HSBC Light" w:hAnsi="Univers Next for HSBC Light" w:cs="Arial"/>
          <w:sz w:val="20"/>
          <w:szCs w:val="20"/>
        </w:rPr>
        <w:t>dites</w:t>
      </w:r>
      <w:r w:rsidR="00E4453B" w:rsidRPr="00D854AD">
        <w:rPr>
          <w:rFonts w:ascii="Univers Next for HSBC Light" w:hAnsi="Univers Next for HSBC Light" w:cs="Arial"/>
          <w:sz w:val="20"/>
          <w:szCs w:val="20"/>
        </w:rPr>
        <w:t xml:space="preserve"> conver</w:t>
      </w:r>
      <w:r w:rsidR="008E483B" w:rsidRPr="00D854AD">
        <w:rPr>
          <w:rFonts w:ascii="Univers Next for HSBC Light" w:hAnsi="Univers Next for HSBC Light" w:cs="Arial"/>
          <w:sz w:val="20"/>
          <w:szCs w:val="20"/>
        </w:rPr>
        <w:t>sations et communications est</w:t>
      </w:r>
      <w:r w:rsidR="00E4453B" w:rsidRPr="00D854AD">
        <w:rPr>
          <w:rFonts w:ascii="Univers Next for HSBC Light" w:hAnsi="Univers Next for HSBC Light" w:cs="Arial"/>
          <w:sz w:val="20"/>
          <w:szCs w:val="20"/>
        </w:rPr>
        <w:t xml:space="preserve"> disponible sur demande pendant cinq ans et, si </w:t>
      </w:r>
      <w:r w:rsidR="008E483B" w:rsidRPr="00D854AD">
        <w:rPr>
          <w:rFonts w:ascii="Univers Next for HSBC Light" w:hAnsi="Univers Next for HSBC Light" w:cs="Arial"/>
          <w:sz w:val="20"/>
          <w:szCs w:val="20"/>
        </w:rPr>
        <w:t>l’AMF</w:t>
      </w:r>
      <w:r w:rsidR="00E4453B" w:rsidRPr="00D854AD">
        <w:rPr>
          <w:rFonts w:ascii="Univers Next for HSBC Light" w:hAnsi="Univers Next for HSBC Light" w:cs="Arial"/>
          <w:sz w:val="20"/>
          <w:szCs w:val="20"/>
        </w:rPr>
        <w:t xml:space="preserve"> en fait la demande, pendant sept ans</w:t>
      </w:r>
      <w:r w:rsidR="003E46A9" w:rsidRPr="00D854AD">
        <w:rPr>
          <w:rFonts w:ascii="Univers Next for HSBC Light" w:hAnsi="Univers Next for HSBC Light" w:cs="Arial"/>
          <w:sz w:val="20"/>
          <w:szCs w:val="20"/>
        </w:rPr>
        <w:t>.</w:t>
      </w:r>
    </w:p>
    <w:p w14:paraId="5C221798" w14:textId="77777777" w:rsidR="00A64D4C" w:rsidRPr="00D854AD" w:rsidRDefault="00A64D4C" w:rsidP="00714671">
      <w:pPr>
        <w:ind w:right="14"/>
        <w:jc w:val="both"/>
        <w:rPr>
          <w:rFonts w:ascii="Univers Next for HSBC Light" w:hAnsi="Univers Next for HSBC Light" w:cs="Arial"/>
        </w:rPr>
      </w:pPr>
    </w:p>
    <w:p w14:paraId="22F010BD" w14:textId="77777777" w:rsidR="00A64D4C" w:rsidRPr="00D854AD" w:rsidRDefault="000708EF" w:rsidP="003F5E74">
      <w:pPr>
        <w:keepNext/>
        <w:rPr>
          <w:rFonts w:ascii="Univers Next for HSBC Light" w:hAnsi="Univers Next for HSBC Light" w:cs="Arial"/>
          <w:b/>
          <w:bCs/>
          <w:color w:val="FF0000"/>
        </w:rPr>
      </w:pPr>
      <w:r w:rsidRPr="00D854AD">
        <w:rPr>
          <w:rFonts w:ascii="Univers Next for HSBC Light" w:hAnsi="Univers Next for HSBC Light" w:cs="Arial"/>
          <w:b/>
          <w:bCs/>
          <w:color w:val="FF0000"/>
        </w:rPr>
        <w:t>1</w:t>
      </w:r>
      <w:r w:rsidR="0071756B" w:rsidRPr="00D854AD">
        <w:rPr>
          <w:rFonts w:ascii="Univers Next for HSBC Light" w:hAnsi="Univers Next for HSBC Light" w:cs="Arial"/>
          <w:b/>
          <w:bCs/>
          <w:color w:val="FF0000"/>
        </w:rPr>
        <w:t>2</w:t>
      </w:r>
      <w:r w:rsidR="00A64D4C" w:rsidRPr="00D854AD">
        <w:rPr>
          <w:rFonts w:ascii="Univers Next for HSBC Light" w:hAnsi="Univers Next for HSBC Light" w:cs="Arial"/>
          <w:b/>
          <w:bCs/>
          <w:color w:val="FF0000"/>
        </w:rPr>
        <w:t>.9</w:t>
      </w:r>
      <w:r w:rsidR="00A64D4C" w:rsidRPr="00D854AD">
        <w:rPr>
          <w:rFonts w:ascii="Univers Next for HSBC Light" w:hAnsi="Univers Next for HSBC Light" w:cs="Arial"/>
          <w:b/>
          <w:bCs/>
          <w:color w:val="FF0000"/>
        </w:rPr>
        <w:tab/>
        <w:t>Réclamations</w:t>
      </w:r>
    </w:p>
    <w:p w14:paraId="6EBEF96D" w14:textId="77777777" w:rsidR="00A64D4C" w:rsidRPr="00D854AD" w:rsidRDefault="00A64D4C" w:rsidP="00714671">
      <w:pPr>
        <w:ind w:right="14"/>
        <w:jc w:val="both"/>
        <w:rPr>
          <w:rFonts w:ascii="Univers Next for HSBC Light" w:hAnsi="Univers Next for HSBC Light" w:cs="Arial"/>
        </w:rPr>
      </w:pPr>
    </w:p>
    <w:p w14:paraId="2F73B17A" w14:textId="77777777" w:rsidR="00AA2191" w:rsidRPr="00D854AD" w:rsidRDefault="0071756B" w:rsidP="00D854AD">
      <w:pPr>
        <w:jc w:val="both"/>
        <w:rPr>
          <w:rFonts w:ascii="Univers Next for HSBC Light" w:hAnsi="Univers Next for HSBC Light"/>
        </w:rPr>
      </w:pPr>
      <w:bookmarkStart w:id="33" w:name="_Toc497929915"/>
      <w:bookmarkStart w:id="34" w:name="_Toc497992255"/>
      <w:r w:rsidRPr="00D854AD">
        <w:rPr>
          <w:rFonts w:ascii="Univers Next for HSBC Light" w:hAnsi="Univers Next for HSBC Light"/>
          <w:b/>
        </w:rPr>
        <w:t>12</w:t>
      </w:r>
      <w:r w:rsidR="00AA2191" w:rsidRPr="00D854AD">
        <w:rPr>
          <w:rFonts w:ascii="Univers Next for HSBC Light" w:hAnsi="Univers Next for HSBC Light"/>
          <w:b/>
        </w:rPr>
        <w:t>.9.1</w:t>
      </w:r>
      <w:r w:rsidR="00BF4100" w:rsidRPr="00D854AD">
        <w:rPr>
          <w:rFonts w:ascii="Univers Next for HSBC Light" w:hAnsi="Univers Next for HSBC Light"/>
          <w:b/>
        </w:rPr>
        <w:t>.</w:t>
      </w:r>
      <w:r w:rsidR="00AA2191" w:rsidRPr="00D854AD">
        <w:rPr>
          <w:rFonts w:ascii="Univers Next for HSBC Light" w:hAnsi="Univers Next for HSBC Light"/>
          <w:b/>
        </w:rPr>
        <w:tab/>
      </w:r>
      <w:r w:rsidR="00AA2191" w:rsidRPr="00D854AD">
        <w:rPr>
          <w:rFonts w:ascii="Univers Next for HSBC Light" w:hAnsi="Univers Next for HSBC Light"/>
        </w:rPr>
        <w:t>La Banque s’efforce de fournir la meilleure qualité de service à ses clients. Toutefois, des difficultés peuvent survenir dans l’</w:t>
      </w:r>
      <w:r w:rsidR="00382888" w:rsidRPr="00D854AD">
        <w:rPr>
          <w:rFonts w:ascii="Univers Next for HSBC Light" w:hAnsi="Univers Next for HSBC Light"/>
        </w:rPr>
        <w:t>exécution de la Convention</w:t>
      </w:r>
      <w:r w:rsidR="00AA2191" w:rsidRPr="00D854AD">
        <w:rPr>
          <w:rFonts w:ascii="Univers Next for HSBC Light" w:hAnsi="Univers Next for HSBC Light"/>
        </w:rPr>
        <w:t>.</w:t>
      </w:r>
      <w:r w:rsidR="00382888" w:rsidRPr="00D854AD">
        <w:rPr>
          <w:rFonts w:ascii="Univers Next for HSBC Light" w:hAnsi="Univers Next for HSBC Light"/>
        </w:rPr>
        <w:t xml:space="preserve"> </w:t>
      </w:r>
      <w:r w:rsidR="00AA2191" w:rsidRPr="00D854AD">
        <w:rPr>
          <w:rFonts w:ascii="Univers Next for HSBC Light" w:hAnsi="Univers Next for HSBC Light"/>
        </w:rPr>
        <w:t xml:space="preserve">En cas de mécontentement, </w:t>
      </w:r>
      <w:r w:rsidR="00382888" w:rsidRPr="00D854AD">
        <w:rPr>
          <w:rFonts w:ascii="Univers Next for HSBC Light" w:hAnsi="Univers Next for HSBC Light"/>
        </w:rPr>
        <w:t xml:space="preserve">le Client est invité </w:t>
      </w:r>
      <w:r w:rsidR="00AA2191" w:rsidRPr="00D854AD">
        <w:rPr>
          <w:rFonts w:ascii="Univers Next for HSBC Light" w:hAnsi="Univers Next for HSBC Light"/>
        </w:rPr>
        <w:t xml:space="preserve">à s’adresser, dans un premier temps, à </w:t>
      </w:r>
      <w:r w:rsidR="00382888" w:rsidRPr="00D854AD">
        <w:rPr>
          <w:rFonts w:ascii="Univers Next for HSBC Light" w:hAnsi="Univers Next for HSBC Light"/>
        </w:rPr>
        <w:t>son</w:t>
      </w:r>
      <w:r w:rsidR="00AA2191" w:rsidRPr="00D854AD">
        <w:rPr>
          <w:rFonts w:ascii="Univers Next for HSBC Light" w:hAnsi="Univers Next for HSBC Light"/>
        </w:rPr>
        <w:t xml:space="preserve"> interlocuteur habituel</w:t>
      </w:r>
      <w:r w:rsidR="00382888" w:rsidRPr="00D854AD">
        <w:rPr>
          <w:rFonts w:ascii="Univers Next for HSBC Light" w:hAnsi="Univers Next for HSBC Light"/>
        </w:rPr>
        <w:t xml:space="preserve"> au sein de la Banque</w:t>
      </w:r>
      <w:r w:rsidR="00AA2191" w:rsidRPr="00D854AD">
        <w:rPr>
          <w:rFonts w:ascii="Univers Next for HSBC Light" w:hAnsi="Univers Next for HSBC Light"/>
        </w:rPr>
        <w:t xml:space="preserve"> pour </w:t>
      </w:r>
      <w:r w:rsidR="00382888" w:rsidRPr="00D854AD">
        <w:rPr>
          <w:rFonts w:ascii="Univers Next for HSBC Light" w:hAnsi="Univers Next for HSBC Light"/>
        </w:rPr>
        <w:t xml:space="preserve">tenter de </w:t>
      </w:r>
      <w:r w:rsidR="00AA2191" w:rsidRPr="00D854AD">
        <w:rPr>
          <w:rFonts w:ascii="Univers Next for HSBC Light" w:hAnsi="Univers Next for HSBC Light"/>
        </w:rPr>
        <w:t>trouver une solution satisfaisante à ce mécontentement.</w:t>
      </w:r>
      <w:bookmarkEnd w:id="33"/>
      <w:bookmarkEnd w:id="34"/>
      <w:r w:rsidR="00AA2191" w:rsidRPr="00D854AD">
        <w:rPr>
          <w:rFonts w:ascii="Univers Next for HSBC Light" w:hAnsi="Univers Next for HSBC Light"/>
        </w:rPr>
        <w:t xml:space="preserve"> </w:t>
      </w:r>
    </w:p>
    <w:p w14:paraId="046C57EF" w14:textId="77777777" w:rsidR="00AA2191" w:rsidRPr="00D854AD" w:rsidRDefault="00AA2191" w:rsidP="00D854AD">
      <w:pPr>
        <w:jc w:val="both"/>
        <w:rPr>
          <w:rFonts w:ascii="Univers Next for HSBC Light" w:hAnsi="Univers Next for HSBC Light"/>
        </w:rPr>
      </w:pPr>
    </w:p>
    <w:p w14:paraId="4B7631A8" w14:textId="77777777" w:rsidR="00AA2191" w:rsidRPr="00D854AD" w:rsidRDefault="0071756B" w:rsidP="00D854AD">
      <w:pPr>
        <w:jc w:val="both"/>
        <w:rPr>
          <w:rFonts w:ascii="Univers Next for HSBC Light" w:hAnsi="Univers Next for HSBC Light"/>
        </w:rPr>
      </w:pPr>
      <w:bookmarkStart w:id="35" w:name="_Toc497929916"/>
      <w:bookmarkStart w:id="36" w:name="_Toc497992256"/>
      <w:r w:rsidRPr="00D854AD">
        <w:rPr>
          <w:rFonts w:ascii="Univers Next for HSBC Light" w:hAnsi="Univers Next for HSBC Light"/>
          <w:b/>
        </w:rPr>
        <w:t>12</w:t>
      </w:r>
      <w:r w:rsidR="00382888" w:rsidRPr="00D854AD">
        <w:rPr>
          <w:rFonts w:ascii="Univers Next for HSBC Light" w:hAnsi="Univers Next for HSBC Light"/>
          <w:b/>
        </w:rPr>
        <w:t>.9.2</w:t>
      </w:r>
      <w:r w:rsidR="00BF4100" w:rsidRPr="00D854AD">
        <w:rPr>
          <w:rFonts w:ascii="Univers Next for HSBC Light" w:hAnsi="Univers Next for HSBC Light"/>
          <w:b/>
        </w:rPr>
        <w:t>.</w:t>
      </w:r>
      <w:r w:rsidR="00382888" w:rsidRPr="00D854AD">
        <w:rPr>
          <w:rFonts w:ascii="Univers Next for HSBC Light" w:hAnsi="Univers Next for HSBC Light"/>
        </w:rPr>
        <w:tab/>
      </w:r>
      <w:r w:rsidRPr="00D854AD">
        <w:rPr>
          <w:rFonts w:ascii="Univers Next for HSBC Light" w:hAnsi="Univers Next for HSBC Light"/>
        </w:rPr>
        <w:t>Dans un second temps, le Client peut transmettre sa réclamation ou sa demande au service de traitement des réclamations, à l'adresse suivante : reclamations-</w:t>
      </w:r>
      <w:r w:rsidR="00CB2C36" w:rsidRPr="00D854AD">
        <w:rPr>
          <w:rFonts w:ascii="Univers Next for HSBC Light" w:hAnsi="Univers Next for HSBC Light"/>
        </w:rPr>
        <w:t>clients-gbm</w:t>
      </w:r>
      <w:r w:rsidRPr="00D854AD">
        <w:rPr>
          <w:rFonts w:ascii="Univers Next for HSBC Light" w:hAnsi="Univers Next for HSBC Light"/>
        </w:rPr>
        <w:t xml:space="preserve">@hsbc.fr. Une copie des procédures internes de traitement des réclamations de la Banque, présentant les détails des procédures mises en place pour traiter les réclamations, est adressée au Client sur simple demande et est disponible sur le site </w:t>
      </w:r>
      <w:r w:rsidR="00CE24D5" w:rsidRPr="00D854AD">
        <w:rPr>
          <w:rFonts w:ascii="Univers Next for HSBC Light" w:hAnsi="Univers Next for HSBC Light"/>
        </w:rPr>
        <w:t>Internet</w:t>
      </w:r>
      <w:r w:rsidRPr="00D854AD">
        <w:rPr>
          <w:rFonts w:ascii="Univers Next for HSBC Light" w:hAnsi="Univers Next for HSBC Light"/>
        </w:rPr>
        <w:t xml:space="preserve"> </w:t>
      </w:r>
      <w:r w:rsidR="00D7344E" w:rsidRPr="00D7344E">
        <w:rPr>
          <w:rStyle w:val="Hyperlink"/>
          <w:rFonts w:ascii="Univers Next for HSBC Light" w:eastAsia="SimSun" w:hAnsi="Univers Next for HSBC Light" w:cs="Arial"/>
        </w:rPr>
        <w:t>https://www.business.hsbc.fr/fr-fr/fr/generic/mifid</w:t>
      </w:r>
      <w:r w:rsidRPr="00D854AD">
        <w:rPr>
          <w:rFonts w:ascii="Univers Next for HSBC Light" w:hAnsi="Univers Next for HSBC Light"/>
        </w:rPr>
        <w:t>.</w:t>
      </w:r>
      <w:bookmarkEnd w:id="35"/>
      <w:bookmarkEnd w:id="36"/>
    </w:p>
    <w:p w14:paraId="105BDEF7" w14:textId="77777777" w:rsidR="00536F82" w:rsidRPr="00D854AD" w:rsidRDefault="00536F82" w:rsidP="00D854AD">
      <w:pPr>
        <w:jc w:val="both"/>
        <w:rPr>
          <w:rFonts w:ascii="Univers Next for HSBC Light" w:hAnsi="Univers Next for HSBC Light"/>
        </w:rPr>
      </w:pPr>
    </w:p>
    <w:p w14:paraId="2F85508B" w14:textId="77777777" w:rsidR="00536F82" w:rsidRPr="00D854AD" w:rsidRDefault="0071756B" w:rsidP="00D854AD">
      <w:pPr>
        <w:jc w:val="both"/>
        <w:rPr>
          <w:rFonts w:ascii="Univers Next for HSBC Light" w:hAnsi="Univers Next for HSBC Light"/>
        </w:rPr>
      </w:pPr>
      <w:bookmarkStart w:id="37" w:name="_Toc497929917"/>
      <w:bookmarkStart w:id="38" w:name="_Toc497992257"/>
      <w:r w:rsidRPr="00D854AD">
        <w:rPr>
          <w:rFonts w:ascii="Univers Next for HSBC Light" w:hAnsi="Univers Next for HSBC Light"/>
          <w:b/>
        </w:rPr>
        <w:t>12</w:t>
      </w:r>
      <w:r w:rsidR="00536F82" w:rsidRPr="00D854AD">
        <w:rPr>
          <w:rFonts w:ascii="Univers Next for HSBC Light" w:hAnsi="Univers Next for HSBC Light"/>
          <w:b/>
        </w:rPr>
        <w:t>.9.3.</w:t>
      </w:r>
      <w:r w:rsidR="00536F82" w:rsidRPr="00D854AD">
        <w:rPr>
          <w:rFonts w:ascii="Univers Next for HSBC Light" w:hAnsi="Univers Next for HSBC Light"/>
          <w:b/>
        </w:rPr>
        <w:tab/>
      </w:r>
      <w:r w:rsidR="00536F82" w:rsidRPr="00D854AD">
        <w:rPr>
          <w:rFonts w:ascii="Univers Next for HSBC Light" w:hAnsi="Univers Next for HSBC Light"/>
        </w:rPr>
        <w:t>La Banque s’engage à traiter les réclamations dans un délai de deux mois à compter de leur réception. Si une réclamation ne peut être traitée dans ce délai imparti (archives à rapatrier, recherches documentaires, point technique...), la Banque adresse un courrier d’information pour justifier ce délai supplémentaire et tenir le Client informé du traitement de sa réclamation.</w:t>
      </w:r>
      <w:bookmarkEnd w:id="37"/>
      <w:bookmarkEnd w:id="38"/>
    </w:p>
    <w:p w14:paraId="286FC1C9" w14:textId="77777777" w:rsidR="00BF4100" w:rsidRPr="00D854AD" w:rsidRDefault="00BF4100" w:rsidP="00BF4100">
      <w:pPr>
        <w:rPr>
          <w:rFonts w:ascii="Univers Next for HSBC Light" w:hAnsi="Univers Next for HSBC Light" w:cs="Arial"/>
          <w:b/>
          <w:color w:val="FF0000"/>
        </w:rPr>
      </w:pPr>
    </w:p>
    <w:p w14:paraId="6269F4F7" w14:textId="77777777" w:rsidR="00BF4100" w:rsidRPr="00D854AD" w:rsidRDefault="000708EF" w:rsidP="00D854AD">
      <w:pPr>
        <w:rPr>
          <w:rFonts w:ascii="Univers Next for HSBC Light" w:hAnsi="Univers Next for HSBC Light"/>
          <w:b/>
          <w:color w:val="FF0000"/>
        </w:rPr>
      </w:pPr>
      <w:bookmarkStart w:id="39" w:name="_Toc497929918"/>
      <w:bookmarkStart w:id="40" w:name="_Toc497992258"/>
      <w:r w:rsidRPr="00D854AD">
        <w:rPr>
          <w:rFonts w:ascii="Univers Next for HSBC Light" w:hAnsi="Univers Next for HSBC Light"/>
          <w:b/>
          <w:color w:val="FF0000"/>
        </w:rPr>
        <w:lastRenderedPageBreak/>
        <w:t>1</w:t>
      </w:r>
      <w:r w:rsidR="0071756B" w:rsidRPr="00D854AD">
        <w:rPr>
          <w:rFonts w:ascii="Univers Next for HSBC Light" w:hAnsi="Univers Next for HSBC Light"/>
          <w:b/>
          <w:color w:val="FF0000"/>
        </w:rPr>
        <w:t>2</w:t>
      </w:r>
      <w:r w:rsidR="00D854AD" w:rsidRPr="00D854AD">
        <w:rPr>
          <w:rFonts w:ascii="Univers Next for HSBC Light" w:hAnsi="Univers Next for HSBC Light"/>
          <w:b/>
          <w:color w:val="FF0000"/>
        </w:rPr>
        <w:t>.10.</w:t>
      </w:r>
      <w:r w:rsidR="00D854AD" w:rsidRPr="00D854AD">
        <w:rPr>
          <w:rFonts w:ascii="Univers Next for HSBC Light" w:hAnsi="Univers Next for HSBC Light"/>
          <w:b/>
          <w:color w:val="FF0000"/>
        </w:rPr>
        <w:tab/>
      </w:r>
      <w:r w:rsidR="00F3160F" w:rsidRPr="00D854AD">
        <w:rPr>
          <w:rFonts w:ascii="Univers Next for HSBC Light" w:hAnsi="Univers Next for HSBC Light"/>
          <w:b/>
          <w:color w:val="FF0000"/>
        </w:rPr>
        <w:t>Communications</w:t>
      </w:r>
      <w:bookmarkEnd w:id="39"/>
      <w:bookmarkEnd w:id="40"/>
      <w:r w:rsidR="00D054A7" w:rsidRPr="00D854AD">
        <w:rPr>
          <w:rFonts w:ascii="Univers Next for HSBC Light" w:hAnsi="Univers Next for HSBC Light"/>
          <w:b/>
          <w:color w:val="FF0000"/>
        </w:rPr>
        <w:t xml:space="preserve"> et modifications</w:t>
      </w:r>
    </w:p>
    <w:p w14:paraId="15E7835F" w14:textId="77777777" w:rsidR="00F3160F" w:rsidRPr="00D854AD" w:rsidRDefault="00F3160F" w:rsidP="0085103E">
      <w:pPr>
        <w:keepNext/>
        <w:rPr>
          <w:rFonts w:ascii="Univers Next for HSBC Light" w:hAnsi="Univers Next for HSBC Light" w:cs="Arial"/>
        </w:rPr>
      </w:pPr>
    </w:p>
    <w:p w14:paraId="6DA78C9B" w14:textId="77777777" w:rsidR="00F3160F" w:rsidRPr="00D854AD" w:rsidRDefault="000708EF" w:rsidP="00F3160F">
      <w:pPr>
        <w:jc w:val="both"/>
        <w:rPr>
          <w:rFonts w:ascii="Univers Next for HSBC Light" w:hAnsi="Univers Next for HSBC Light" w:cs="Arial"/>
        </w:rPr>
      </w:pPr>
      <w:r w:rsidRPr="00D854AD">
        <w:rPr>
          <w:rFonts w:ascii="Univers Next for HSBC Light" w:hAnsi="Univers Next for HSBC Light" w:cs="Arial"/>
          <w:b/>
          <w:bCs/>
        </w:rPr>
        <w:t>1</w:t>
      </w:r>
      <w:r w:rsidR="0071756B" w:rsidRPr="00D854AD">
        <w:rPr>
          <w:rFonts w:ascii="Univers Next for HSBC Light" w:hAnsi="Univers Next for HSBC Light" w:cs="Arial"/>
          <w:b/>
          <w:bCs/>
        </w:rPr>
        <w:t>2</w:t>
      </w:r>
      <w:r w:rsidR="00F3160F" w:rsidRPr="00D854AD">
        <w:rPr>
          <w:rFonts w:ascii="Univers Next for HSBC Light" w:hAnsi="Univers Next for HSBC Light" w:cs="Arial"/>
          <w:b/>
          <w:bCs/>
        </w:rPr>
        <w:t>.10.1.</w:t>
      </w:r>
      <w:r w:rsidR="00470B0F" w:rsidRPr="00D854AD">
        <w:rPr>
          <w:rFonts w:ascii="Univers Next for HSBC Light" w:hAnsi="Univers Next for HSBC Light" w:cs="Arial"/>
        </w:rPr>
        <w:t xml:space="preserve"> </w:t>
      </w:r>
      <w:r w:rsidR="00F3160F" w:rsidRPr="00D854AD">
        <w:rPr>
          <w:rFonts w:ascii="Univers Next for HSBC Light" w:hAnsi="Univers Next for HSBC Light" w:cs="Arial"/>
        </w:rPr>
        <w:t>Il est convenu entre les Parties qu’en l’absence de demande contraire du Client les communications écrites ou orales entre le Client et la Banque pourront être réalisées en français ou en anglais.</w:t>
      </w:r>
    </w:p>
    <w:p w14:paraId="4FC9FFE2" w14:textId="77777777" w:rsidR="00F3160F" w:rsidRPr="00D854AD" w:rsidRDefault="00F3160F" w:rsidP="00BF4100">
      <w:pPr>
        <w:rPr>
          <w:rFonts w:ascii="Univers Next for HSBC Light" w:hAnsi="Univers Next for HSBC Light" w:cs="Arial"/>
        </w:rPr>
      </w:pPr>
    </w:p>
    <w:p w14:paraId="136A5865" w14:textId="77777777" w:rsidR="00F3160F" w:rsidRPr="00D854AD" w:rsidRDefault="003514D7" w:rsidP="003F6144">
      <w:pPr>
        <w:tabs>
          <w:tab w:val="left" w:pos="1418"/>
        </w:tabs>
        <w:jc w:val="both"/>
        <w:rPr>
          <w:rFonts w:ascii="Univers Next for HSBC Light" w:hAnsi="Univers Next for HSBC Light" w:cs="Arial"/>
        </w:rPr>
      </w:pPr>
      <w:r w:rsidRPr="00D854AD">
        <w:rPr>
          <w:rFonts w:ascii="Univers Next for HSBC Light" w:hAnsi="Univers Next for HSBC Light" w:cs="Arial"/>
          <w:b/>
          <w:bCs/>
        </w:rPr>
        <w:t>1</w:t>
      </w:r>
      <w:r w:rsidR="0071756B" w:rsidRPr="00D854AD">
        <w:rPr>
          <w:rFonts w:ascii="Univers Next for HSBC Light" w:hAnsi="Univers Next for HSBC Light" w:cs="Arial"/>
          <w:b/>
          <w:bCs/>
        </w:rPr>
        <w:t>2</w:t>
      </w:r>
      <w:r w:rsidR="00F3160F" w:rsidRPr="00D854AD">
        <w:rPr>
          <w:rFonts w:ascii="Univers Next for HSBC Light" w:hAnsi="Univers Next for HSBC Light" w:cs="Arial"/>
          <w:b/>
          <w:bCs/>
        </w:rPr>
        <w:t>.10.2.</w:t>
      </w:r>
      <w:r w:rsidR="00470B0F" w:rsidRPr="00D854AD">
        <w:rPr>
          <w:rFonts w:ascii="Univers Next for HSBC Light" w:hAnsi="Univers Next for HSBC Light" w:cs="Arial"/>
        </w:rPr>
        <w:t xml:space="preserve"> </w:t>
      </w:r>
      <w:r w:rsidR="00F3160F" w:rsidRPr="00D854AD">
        <w:rPr>
          <w:rFonts w:ascii="Univers Next for HSBC Light" w:hAnsi="Univers Next for HSBC Light" w:cs="Arial"/>
        </w:rPr>
        <w:t>Les coordonnées de la Banque que le Client peut utiliser pour communiquer avec elle sont précisées en Annexe</w:t>
      </w:r>
      <w:r w:rsidR="00A20607" w:rsidRPr="00D854AD">
        <w:rPr>
          <w:rFonts w:ascii="Univers Next for HSBC Light" w:hAnsi="Univers Next for HSBC Light" w:cs="Arial"/>
        </w:rPr>
        <w:t> 1</w:t>
      </w:r>
      <w:r w:rsidR="00F3160F" w:rsidRPr="00D854AD">
        <w:rPr>
          <w:rFonts w:ascii="Univers Next for HSBC Light" w:hAnsi="Univers Next for HSBC Light" w:cs="Arial"/>
        </w:rPr>
        <w:t>.</w:t>
      </w:r>
    </w:p>
    <w:p w14:paraId="71CDE59E" w14:textId="77777777" w:rsidR="00F3160F" w:rsidRPr="00D854AD" w:rsidRDefault="00F3160F" w:rsidP="00BF4100">
      <w:pPr>
        <w:rPr>
          <w:rFonts w:ascii="Univers Next for HSBC Light" w:hAnsi="Univers Next for HSBC Light" w:cs="Arial"/>
        </w:rPr>
      </w:pPr>
    </w:p>
    <w:p w14:paraId="02EED0D1" w14:textId="77777777" w:rsidR="00F3160F" w:rsidRPr="00D854AD" w:rsidRDefault="003514D7" w:rsidP="00BF4100">
      <w:pPr>
        <w:rPr>
          <w:rFonts w:ascii="Univers Next for HSBC Light" w:hAnsi="Univers Next for HSBC Light" w:cs="Arial"/>
        </w:rPr>
      </w:pPr>
      <w:r w:rsidRPr="00D854AD">
        <w:rPr>
          <w:rFonts w:ascii="Univers Next for HSBC Light" w:hAnsi="Univers Next for HSBC Light" w:cs="Arial"/>
          <w:b/>
          <w:bCs/>
        </w:rPr>
        <w:t>1</w:t>
      </w:r>
      <w:r w:rsidR="0071756B" w:rsidRPr="00D854AD">
        <w:rPr>
          <w:rFonts w:ascii="Univers Next for HSBC Light" w:hAnsi="Univers Next for HSBC Light" w:cs="Arial"/>
          <w:b/>
          <w:bCs/>
        </w:rPr>
        <w:t>2</w:t>
      </w:r>
      <w:r w:rsidR="00F3160F" w:rsidRPr="00D854AD">
        <w:rPr>
          <w:rFonts w:ascii="Univers Next for HSBC Light" w:hAnsi="Univers Next for HSBC Light" w:cs="Arial"/>
          <w:b/>
          <w:bCs/>
        </w:rPr>
        <w:t>.10.3.</w:t>
      </w:r>
      <w:r w:rsidR="00470B0F" w:rsidRPr="00D854AD">
        <w:rPr>
          <w:rFonts w:ascii="Univers Next for HSBC Light" w:hAnsi="Univers Next for HSBC Light" w:cs="Arial"/>
        </w:rPr>
        <w:t xml:space="preserve"> </w:t>
      </w:r>
      <w:r w:rsidR="00872C4A" w:rsidRPr="00D854AD">
        <w:rPr>
          <w:rFonts w:ascii="Univers Next for HSBC Light" w:hAnsi="Univers Next for HSBC Light" w:cs="Arial"/>
          <w:b/>
          <w:bCs/>
        </w:rPr>
        <w:t>Le Client déclare qu’il dispose d’un accès régulier à l’</w:t>
      </w:r>
      <w:r w:rsidR="00CE24D5" w:rsidRPr="00D854AD">
        <w:rPr>
          <w:rFonts w:ascii="Univers Next for HSBC Light" w:hAnsi="Univers Next for HSBC Light" w:cs="Arial"/>
          <w:b/>
          <w:bCs/>
        </w:rPr>
        <w:t>Internet</w:t>
      </w:r>
      <w:r w:rsidR="00872C4A" w:rsidRPr="00D854AD">
        <w:rPr>
          <w:rFonts w:ascii="Univers Next for HSBC Light" w:hAnsi="Univers Next for HSBC Light" w:cs="Arial"/>
          <w:b/>
          <w:bCs/>
        </w:rPr>
        <w:t xml:space="preserve"> et consent à ce que la Banque lui communique certaines informations par courrier électronique ou par le biais de son site </w:t>
      </w:r>
      <w:r w:rsidR="00CE24D5" w:rsidRPr="00D854AD">
        <w:rPr>
          <w:rFonts w:ascii="Univers Next for HSBC Light" w:hAnsi="Univers Next for HSBC Light" w:cs="Arial"/>
          <w:b/>
          <w:bCs/>
        </w:rPr>
        <w:t>Internet</w:t>
      </w:r>
      <w:r w:rsidR="00872C4A" w:rsidRPr="00D854AD">
        <w:rPr>
          <w:rFonts w:ascii="Univers Next for HSBC Light" w:hAnsi="Univers Next for HSBC Light" w:cs="Arial"/>
          <w:b/>
          <w:bCs/>
        </w:rPr>
        <w:t>, dont l’adresse est communiquée au Client, plutôt que sous format papier.</w:t>
      </w:r>
    </w:p>
    <w:p w14:paraId="1ECDA37E" w14:textId="77777777" w:rsidR="00BD75BA" w:rsidRPr="00D854AD" w:rsidRDefault="00BD75BA" w:rsidP="00BF4100">
      <w:pPr>
        <w:rPr>
          <w:rFonts w:ascii="Univers Next for HSBC Light" w:hAnsi="Univers Next for HSBC Light" w:cs="Arial"/>
        </w:rPr>
      </w:pPr>
    </w:p>
    <w:p w14:paraId="5205C9C7" w14:textId="77777777" w:rsidR="00BD75BA" w:rsidRPr="00D854AD" w:rsidRDefault="003514D7" w:rsidP="00F25165">
      <w:pPr>
        <w:pStyle w:val="BodyText3"/>
        <w:jc w:val="both"/>
        <w:rPr>
          <w:rFonts w:ascii="Univers Next for HSBC Light" w:hAnsi="Univers Next for HSBC Light" w:cs="Arial"/>
          <w:sz w:val="20"/>
          <w:szCs w:val="20"/>
        </w:rPr>
      </w:pPr>
      <w:r w:rsidRPr="00D854AD">
        <w:rPr>
          <w:rFonts w:ascii="Univers Next for HSBC Light" w:hAnsi="Univers Next for HSBC Light" w:cs="Arial"/>
          <w:b/>
          <w:bCs/>
          <w:sz w:val="20"/>
          <w:szCs w:val="20"/>
        </w:rPr>
        <w:t>1</w:t>
      </w:r>
      <w:r w:rsidR="0071756B" w:rsidRPr="00D854AD">
        <w:rPr>
          <w:rFonts w:ascii="Univers Next for HSBC Light" w:hAnsi="Univers Next for HSBC Light" w:cs="Arial"/>
          <w:b/>
          <w:bCs/>
          <w:sz w:val="20"/>
          <w:szCs w:val="20"/>
        </w:rPr>
        <w:t>2</w:t>
      </w:r>
      <w:r w:rsidR="00BD75BA" w:rsidRPr="00D854AD">
        <w:rPr>
          <w:rFonts w:ascii="Univers Next for HSBC Light" w:hAnsi="Univers Next for HSBC Light" w:cs="Arial"/>
          <w:b/>
          <w:bCs/>
          <w:sz w:val="20"/>
          <w:szCs w:val="20"/>
        </w:rPr>
        <w:t>.10.4.</w:t>
      </w:r>
      <w:r w:rsidR="00BD75BA" w:rsidRPr="00D854AD">
        <w:rPr>
          <w:rFonts w:ascii="Univers Next for HSBC Light" w:hAnsi="Univers Next for HSBC Light" w:cs="Arial"/>
          <w:b/>
          <w:bCs/>
          <w:sz w:val="20"/>
          <w:szCs w:val="20"/>
        </w:rPr>
        <w:tab/>
      </w:r>
      <w:r w:rsidR="00BD75BA" w:rsidRPr="00D854AD">
        <w:rPr>
          <w:rFonts w:ascii="Univers Next for HSBC Light" w:hAnsi="Univers Next for HSBC Light" w:cs="Arial"/>
          <w:sz w:val="20"/>
          <w:szCs w:val="20"/>
        </w:rPr>
        <w:t xml:space="preserve">Tout projet de modification de la Convention sera communiqué </w:t>
      </w:r>
      <w:r w:rsidR="00FE3061" w:rsidRPr="00D854AD">
        <w:rPr>
          <w:rFonts w:ascii="Univers Next for HSBC Light" w:hAnsi="Univers Next for HSBC Light" w:cs="Arial"/>
          <w:sz w:val="20"/>
          <w:szCs w:val="20"/>
        </w:rPr>
        <w:t xml:space="preserve">au Client </w:t>
      </w:r>
      <w:r w:rsidR="00BD75BA" w:rsidRPr="00D854AD">
        <w:rPr>
          <w:rFonts w:ascii="Univers Next for HSBC Light" w:hAnsi="Univers Next for HSBC Light" w:cs="Arial"/>
          <w:sz w:val="20"/>
          <w:szCs w:val="20"/>
        </w:rPr>
        <w:t>par courrier électronique au plus tard deux mois avant la date d’application envisagée</w:t>
      </w:r>
      <w:r w:rsidR="000E2BA3" w:rsidRPr="00D854AD">
        <w:rPr>
          <w:rFonts w:ascii="Univers Next for HSBC Light" w:hAnsi="Univers Next for HSBC Light" w:cs="Arial"/>
          <w:sz w:val="20"/>
          <w:szCs w:val="20"/>
        </w:rPr>
        <w:t xml:space="preserve">. Le Client est informé qu’il est réputé avoir accepté la modification s’il ne notifie pas la Banque, avant la date </w:t>
      </w:r>
      <w:r w:rsidR="009E2A8B" w:rsidRPr="00D854AD">
        <w:rPr>
          <w:rFonts w:ascii="Univers Next for HSBC Light" w:hAnsi="Univers Next for HSBC Light" w:cs="Arial"/>
          <w:sz w:val="20"/>
          <w:szCs w:val="20"/>
        </w:rPr>
        <w:t xml:space="preserve">d’entrée </w:t>
      </w:r>
      <w:r w:rsidR="000E2BA3" w:rsidRPr="00D854AD">
        <w:rPr>
          <w:rFonts w:ascii="Univers Next for HSBC Light" w:hAnsi="Univers Next for HSBC Light" w:cs="Arial"/>
          <w:sz w:val="20"/>
          <w:szCs w:val="20"/>
        </w:rPr>
        <w:t>en vigueur proposée de cette modification, qu’il ne l’accepte pas. Si le Client refuse la modification proposée, il peut résilier la Convention sans frais, avant la date d’entrée en vigueur proposée de la modification.</w:t>
      </w:r>
    </w:p>
    <w:p w14:paraId="431AC031" w14:textId="77777777" w:rsidR="000F689C" w:rsidRPr="00D854AD" w:rsidRDefault="000F689C" w:rsidP="000F689C">
      <w:pPr>
        <w:pStyle w:val="BodyText3"/>
        <w:spacing w:after="0"/>
        <w:jc w:val="both"/>
        <w:rPr>
          <w:rFonts w:ascii="Univers Next for HSBC Light" w:hAnsi="Univers Next for HSBC Light" w:cs="Arial"/>
          <w:sz w:val="20"/>
          <w:szCs w:val="20"/>
        </w:rPr>
      </w:pPr>
    </w:p>
    <w:p w14:paraId="744BFD07" w14:textId="77777777" w:rsidR="00F25165" w:rsidRPr="00D854AD" w:rsidRDefault="0071756B" w:rsidP="00D854AD">
      <w:pPr>
        <w:rPr>
          <w:rFonts w:ascii="Univers Next for HSBC Light" w:hAnsi="Univers Next for HSBC Light"/>
          <w:b/>
          <w:color w:val="FF0000"/>
        </w:rPr>
      </w:pPr>
      <w:bookmarkStart w:id="41" w:name="_Toc497929919"/>
      <w:bookmarkStart w:id="42" w:name="_Toc497992259"/>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w:t>
      </w:r>
      <w:r w:rsidR="00F3160F" w:rsidRPr="00D854AD">
        <w:rPr>
          <w:rFonts w:ascii="Univers Next for HSBC Light" w:hAnsi="Univers Next for HSBC Light"/>
          <w:b/>
          <w:color w:val="FF0000"/>
        </w:rPr>
        <w:t>11</w:t>
      </w:r>
      <w:r w:rsidR="00F25165" w:rsidRPr="00D854AD">
        <w:rPr>
          <w:rFonts w:ascii="Univers Next for HSBC Light" w:hAnsi="Univers Next for HSBC Light"/>
          <w:b/>
          <w:color w:val="FF0000"/>
        </w:rPr>
        <w:t>.</w:t>
      </w:r>
      <w:r w:rsidR="00F25165" w:rsidRPr="00D854AD">
        <w:rPr>
          <w:rFonts w:ascii="Univers Next for HSBC Light" w:hAnsi="Univers Next for HSBC Light"/>
          <w:b/>
          <w:color w:val="FF0000"/>
        </w:rPr>
        <w:tab/>
        <w:t>Divers</w:t>
      </w:r>
      <w:bookmarkEnd w:id="41"/>
      <w:bookmarkEnd w:id="42"/>
    </w:p>
    <w:p w14:paraId="2236DE98" w14:textId="77777777" w:rsidR="00F25165" w:rsidRPr="00D854AD" w:rsidRDefault="00F25165" w:rsidP="00F25165">
      <w:pPr>
        <w:ind w:right="14"/>
        <w:jc w:val="both"/>
        <w:rPr>
          <w:rFonts w:ascii="Univers Next for HSBC Light" w:hAnsi="Univers Next for HSBC Light" w:cs="Arial"/>
        </w:rPr>
      </w:pPr>
    </w:p>
    <w:p w14:paraId="2E063A2C" w14:textId="77777777" w:rsidR="00F25165" w:rsidRPr="00D854AD" w:rsidRDefault="00F25165" w:rsidP="00F25165">
      <w:pPr>
        <w:pStyle w:val="BodyText"/>
        <w:ind w:right="14"/>
        <w:jc w:val="both"/>
        <w:rPr>
          <w:rFonts w:ascii="Univers Next for HSBC Light" w:hAnsi="Univers Next for HSBC Light" w:cs="Arial"/>
        </w:rPr>
      </w:pPr>
      <w:r w:rsidRPr="00D854AD">
        <w:rPr>
          <w:rFonts w:ascii="Univers Next for HSBC Light" w:hAnsi="Univers Next for HSBC Light" w:cs="Arial"/>
        </w:rPr>
        <w:t xml:space="preserve">En cas de contradiction, les dispositions contenues </w:t>
      </w:r>
      <w:r w:rsidR="00A01E6B" w:rsidRPr="00D854AD">
        <w:rPr>
          <w:rFonts w:ascii="Univers Next for HSBC Light" w:hAnsi="Univers Next for HSBC Light" w:cs="Arial"/>
        </w:rPr>
        <w:t xml:space="preserve">en </w:t>
      </w:r>
      <w:r w:rsidRPr="00D854AD">
        <w:rPr>
          <w:rFonts w:ascii="Univers Next for HSBC Light" w:hAnsi="Univers Next for HSBC Light" w:cs="Arial"/>
        </w:rPr>
        <w:t>Annexe prévalent sur celles figurant dans le présent document.</w:t>
      </w:r>
    </w:p>
    <w:p w14:paraId="3FF2725E" w14:textId="77777777" w:rsidR="00F25165" w:rsidRPr="00D854AD" w:rsidRDefault="00F25165" w:rsidP="00F25165">
      <w:pPr>
        <w:ind w:right="14"/>
        <w:jc w:val="both"/>
        <w:rPr>
          <w:rFonts w:ascii="Univers Next for HSBC Light" w:hAnsi="Univers Next for HSBC Light" w:cs="Arial"/>
        </w:rPr>
      </w:pPr>
    </w:p>
    <w:p w14:paraId="531A4575" w14:textId="77777777" w:rsidR="00F25165" w:rsidRPr="00D854AD" w:rsidRDefault="00F25165" w:rsidP="00F25165">
      <w:pPr>
        <w:jc w:val="both"/>
        <w:rPr>
          <w:rFonts w:ascii="Univers Next for HSBC Light" w:hAnsi="Univers Next for HSBC Light" w:cs="Arial"/>
        </w:rPr>
      </w:pPr>
      <w:r w:rsidRPr="00D854AD">
        <w:rPr>
          <w:rFonts w:ascii="Univers Next for HSBC Light" w:hAnsi="Univers Next for HSBC Light" w:cs="Arial"/>
        </w:rPr>
        <w:t>Si l'une quelconque</w:t>
      </w:r>
      <w:r w:rsidR="00984697" w:rsidRPr="00D854AD">
        <w:rPr>
          <w:rFonts w:ascii="Univers Next for HSBC Light" w:hAnsi="Univers Next for HSBC Light" w:cs="Arial"/>
        </w:rPr>
        <w:t xml:space="preserve"> des</w:t>
      </w:r>
      <w:r w:rsidRPr="00D854AD">
        <w:rPr>
          <w:rFonts w:ascii="Univers Next for HSBC Light" w:hAnsi="Univers Next for HSBC Light" w:cs="Arial"/>
        </w:rPr>
        <w:t xml:space="preserve"> </w:t>
      </w:r>
      <w:r w:rsidR="00984697" w:rsidRPr="00D854AD">
        <w:rPr>
          <w:rFonts w:ascii="Univers Next for HSBC Light" w:hAnsi="Univers Next for HSBC Light" w:cs="Arial"/>
        </w:rPr>
        <w:t xml:space="preserve">stipulations </w:t>
      </w:r>
      <w:r w:rsidRPr="00D854AD">
        <w:rPr>
          <w:rFonts w:ascii="Univers Next for HSBC Light" w:hAnsi="Univers Next for HSBC Light" w:cs="Arial"/>
        </w:rPr>
        <w:t xml:space="preserve">non substantielles de la Convention venait à être considérée comme nulle, les autres </w:t>
      </w:r>
      <w:r w:rsidR="00984697" w:rsidRPr="00D854AD">
        <w:rPr>
          <w:rFonts w:ascii="Univers Next for HSBC Light" w:hAnsi="Univers Next for HSBC Light" w:cs="Arial"/>
        </w:rPr>
        <w:t>stipulations</w:t>
      </w:r>
      <w:r w:rsidRPr="00D854AD">
        <w:rPr>
          <w:rFonts w:ascii="Univers Next for HSBC Light" w:hAnsi="Univers Next for HSBC Light" w:cs="Arial"/>
        </w:rPr>
        <w:t xml:space="preserve"> n'en conserveront pas moins leur force obligatoire et la Convention fera l'objet d'une exécution partielle.</w:t>
      </w:r>
    </w:p>
    <w:p w14:paraId="31E77405" w14:textId="77777777" w:rsidR="00F25165" w:rsidRPr="00D854AD" w:rsidRDefault="00F25165" w:rsidP="00F25165">
      <w:pPr>
        <w:jc w:val="both"/>
        <w:rPr>
          <w:rFonts w:ascii="Univers Next for HSBC Light" w:hAnsi="Univers Next for HSBC Light" w:cs="Arial"/>
        </w:rPr>
      </w:pPr>
    </w:p>
    <w:p w14:paraId="175AA77B" w14:textId="77777777" w:rsidR="00F25165" w:rsidRPr="00D854AD" w:rsidRDefault="00F25165" w:rsidP="00F25165">
      <w:pPr>
        <w:jc w:val="both"/>
        <w:rPr>
          <w:rFonts w:ascii="Univers Next for HSBC Light" w:hAnsi="Univers Next for HSBC Light" w:cs="Arial"/>
        </w:rPr>
      </w:pPr>
      <w:r w:rsidRPr="00D854AD">
        <w:rPr>
          <w:rFonts w:ascii="Univers Next for HSBC Light" w:hAnsi="Univers Next for HSBC Light" w:cs="Arial"/>
        </w:rPr>
        <w:t>Le non</w:t>
      </w:r>
      <w:r w:rsidR="00984697" w:rsidRPr="00D854AD">
        <w:rPr>
          <w:rFonts w:ascii="Univers Next for HSBC Light" w:hAnsi="Univers Next for HSBC Light" w:cs="Arial"/>
        </w:rPr>
        <w:t>-</w:t>
      </w:r>
      <w:r w:rsidRPr="00D854AD">
        <w:rPr>
          <w:rFonts w:ascii="Univers Next for HSBC Light" w:hAnsi="Univers Next for HSBC Light" w:cs="Arial"/>
        </w:rPr>
        <w:t>exercice par la Banque d’un droit prévu par la Convention ne constitue en aucun cas une renonciation de sa part à ce droit.</w:t>
      </w:r>
    </w:p>
    <w:p w14:paraId="0BD7CDFD" w14:textId="77777777" w:rsidR="00F25165" w:rsidRPr="00D854AD" w:rsidRDefault="00F25165" w:rsidP="00F25165">
      <w:pPr>
        <w:rPr>
          <w:rFonts w:ascii="Univers Next for HSBC Light" w:hAnsi="Univers Next for HSBC Light" w:cs="Arial"/>
          <w:color w:val="FF0000"/>
        </w:rPr>
      </w:pPr>
    </w:p>
    <w:p w14:paraId="71060E24" w14:textId="77777777" w:rsidR="00F25165" w:rsidRPr="00D854AD" w:rsidRDefault="0071756B" w:rsidP="00D854AD">
      <w:pPr>
        <w:rPr>
          <w:rFonts w:ascii="Univers Next for HSBC Light" w:hAnsi="Univers Next for HSBC Light"/>
          <w:b/>
          <w:color w:val="FF0000"/>
        </w:rPr>
      </w:pPr>
      <w:bookmarkStart w:id="43" w:name="_Toc497929920"/>
      <w:bookmarkStart w:id="44" w:name="_Toc497992260"/>
      <w:r w:rsidRPr="00D854AD">
        <w:rPr>
          <w:rFonts w:ascii="Univers Next for HSBC Light" w:hAnsi="Univers Next for HSBC Light"/>
          <w:b/>
          <w:color w:val="FF0000"/>
        </w:rPr>
        <w:t>12</w:t>
      </w:r>
      <w:r w:rsidR="00F25165" w:rsidRPr="00D854AD">
        <w:rPr>
          <w:rFonts w:ascii="Univers Next for HSBC Light" w:hAnsi="Univers Next for HSBC Light"/>
          <w:b/>
          <w:color w:val="FF0000"/>
        </w:rPr>
        <w:t>.1</w:t>
      </w:r>
      <w:r w:rsidR="00F3160F" w:rsidRPr="00D854AD">
        <w:rPr>
          <w:rFonts w:ascii="Univers Next for HSBC Light" w:hAnsi="Univers Next for HSBC Light"/>
          <w:b/>
          <w:color w:val="FF0000"/>
        </w:rPr>
        <w:t>2</w:t>
      </w:r>
      <w:r w:rsidR="00F25165" w:rsidRPr="00D854AD">
        <w:rPr>
          <w:rFonts w:ascii="Univers Next for HSBC Light" w:hAnsi="Univers Next for HSBC Light"/>
          <w:b/>
          <w:color w:val="FF0000"/>
        </w:rPr>
        <w:t>.</w:t>
      </w:r>
      <w:r w:rsidR="00F25165" w:rsidRPr="00D854AD">
        <w:rPr>
          <w:rFonts w:ascii="Univers Next for HSBC Light" w:hAnsi="Univers Next for HSBC Light"/>
          <w:b/>
          <w:color w:val="FF0000"/>
        </w:rPr>
        <w:tab/>
        <w:t>Durée et résiliation de la Convention</w:t>
      </w:r>
      <w:bookmarkEnd w:id="43"/>
      <w:bookmarkEnd w:id="44"/>
    </w:p>
    <w:p w14:paraId="105973DE" w14:textId="77777777" w:rsidR="00F25165" w:rsidRPr="00D854AD" w:rsidRDefault="00F25165" w:rsidP="00F25165">
      <w:pPr>
        <w:ind w:right="14"/>
        <w:jc w:val="both"/>
        <w:rPr>
          <w:rFonts w:ascii="Univers Next for HSBC Light" w:hAnsi="Univers Next for HSBC Light" w:cs="Arial"/>
        </w:rPr>
      </w:pPr>
    </w:p>
    <w:p w14:paraId="52BEB7A1" w14:textId="77777777" w:rsidR="00341ED5" w:rsidRPr="00D854AD" w:rsidRDefault="0071756B" w:rsidP="007C1A52">
      <w:pPr>
        <w:pStyle w:val="BodyText"/>
        <w:tabs>
          <w:tab w:val="left" w:pos="840"/>
        </w:tabs>
        <w:spacing w:after="0"/>
        <w:ind w:right="11"/>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.1</w:t>
      </w:r>
      <w:r w:rsidR="00F3160F" w:rsidRPr="00D854AD">
        <w:rPr>
          <w:rFonts w:ascii="Univers Next for HSBC Light" w:hAnsi="Univers Next for HSBC Light" w:cs="Arial"/>
          <w:b/>
        </w:rPr>
        <w:t>2</w:t>
      </w:r>
      <w:r w:rsidR="00F25165" w:rsidRPr="00D854AD">
        <w:rPr>
          <w:rFonts w:ascii="Univers Next for HSBC Light" w:hAnsi="Univers Next for HSBC Light" w:cs="Arial"/>
          <w:b/>
        </w:rPr>
        <w:t>.1</w:t>
      </w:r>
      <w:r w:rsidR="00F25165" w:rsidRPr="00D854AD">
        <w:rPr>
          <w:rFonts w:ascii="Univers Next for HSBC Light" w:hAnsi="Univers Next for HSBC Light" w:cs="Arial"/>
          <w:b/>
          <w:bCs/>
        </w:rPr>
        <w:t>.</w:t>
      </w:r>
      <w:r w:rsidR="00F25165" w:rsidRPr="00D854AD">
        <w:rPr>
          <w:rFonts w:ascii="Univers Next for HSBC Light" w:hAnsi="Univers Next for HSBC Light" w:cs="Arial"/>
          <w:b/>
        </w:rPr>
        <w:tab/>
      </w:r>
      <w:r w:rsidR="00F25165" w:rsidRPr="00D854AD">
        <w:rPr>
          <w:rFonts w:ascii="Univers Next for HSBC Light" w:hAnsi="Univers Next for HSBC Light" w:cs="Arial"/>
        </w:rPr>
        <w:t xml:space="preserve">La Convention est conclue pour une durée indéterminée et prendra effet </w:t>
      </w:r>
      <w:r w:rsidR="00FC7F86" w:rsidRPr="00D854AD">
        <w:rPr>
          <w:rFonts w:ascii="Univers Next for HSBC Light" w:hAnsi="Univers Next for HSBC Light" w:cs="Arial"/>
        </w:rPr>
        <w:t xml:space="preserve">à sa date de </w:t>
      </w:r>
      <w:r w:rsidR="00E918EB" w:rsidRPr="00D854AD">
        <w:rPr>
          <w:rFonts w:ascii="Univers Next for HSBC Light" w:hAnsi="Univers Next for HSBC Light" w:cs="Arial"/>
        </w:rPr>
        <w:t>signature.</w:t>
      </w:r>
    </w:p>
    <w:p w14:paraId="79978D3A" w14:textId="77777777" w:rsidR="00CC7536" w:rsidRPr="00D854AD" w:rsidRDefault="00CC7536" w:rsidP="007C1A52">
      <w:pPr>
        <w:pStyle w:val="BodyText"/>
        <w:tabs>
          <w:tab w:val="left" w:pos="840"/>
        </w:tabs>
        <w:spacing w:after="0"/>
        <w:ind w:right="11"/>
        <w:jc w:val="both"/>
        <w:rPr>
          <w:rFonts w:ascii="Univers Next for HSBC Light" w:hAnsi="Univers Next for HSBC Light" w:cs="Arial"/>
        </w:rPr>
      </w:pPr>
      <w:r w:rsidRPr="00D854AD">
        <w:rPr>
          <w:rFonts w:ascii="Univers Next for HSBC Light" w:hAnsi="Univers Next for HSBC Light" w:cs="Arial"/>
        </w:rPr>
        <w:t xml:space="preserve"> </w:t>
      </w:r>
    </w:p>
    <w:p w14:paraId="4611DFEF" w14:textId="77777777" w:rsidR="00CC7536" w:rsidRPr="00D854AD" w:rsidRDefault="00FC7F86" w:rsidP="007C1A52">
      <w:pPr>
        <w:pStyle w:val="BodyText"/>
        <w:tabs>
          <w:tab w:val="left" w:pos="840"/>
        </w:tabs>
        <w:spacing w:after="0"/>
        <w:ind w:right="11"/>
        <w:jc w:val="both"/>
        <w:rPr>
          <w:rFonts w:ascii="Univers Next for HSBC Light" w:hAnsi="Univers Next for HSBC Light" w:cs="Arial"/>
        </w:rPr>
      </w:pPr>
      <w:r w:rsidRPr="00D854AD">
        <w:rPr>
          <w:rFonts w:ascii="Univers Next for HSBC Light" w:hAnsi="Univers Next for HSBC Light" w:cs="Arial"/>
        </w:rPr>
        <w:t>En l'absence de signature,</w:t>
      </w:r>
      <w:r w:rsidR="0006570D" w:rsidRPr="00D854AD">
        <w:rPr>
          <w:rFonts w:ascii="Univers Next for HSBC Light" w:hAnsi="Univers Next for HSBC Light" w:cs="Arial"/>
        </w:rPr>
        <w:t xml:space="preserve"> la demande de</w:t>
      </w:r>
      <w:r w:rsidR="00CC7536" w:rsidRPr="00D854AD">
        <w:rPr>
          <w:rFonts w:ascii="Univers Next for HSBC Light" w:hAnsi="Univers Next for HSBC Light" w:cs="Arial"/>
        </w:rPr>
        <w:t xml:space="preserve"> </w:t>
      </w:r>
      <w:r w:rsidR="000606B3" w:rsidRPr="00D854AD">
        <w:rPr>
          <w:rFonts w:ascii="Univers Next for HSBC Light" w:hAnsi="Univers Next for HSBC Light" w:cs="Arial"/>
        </w:rPr>
        <w:t>fourniture</w:t>
      </w:r>
      <w:r w:rsidR="0006570D" w:rsidRPr="00D854AD">
        <w:rPr>
          <w:rFonts w:ascii="Univers Next for HSBC Light" w:hAnsi="Univers Next for HSBC Light" w:cs="Arial"/>
        </w:rPr>
        <w:t>, ou l'utilisation,</w:t>
      </w:r>
      <w:r w:rsidR="00CC7536" w:rsidRPr="00D854AD">
        <w:rPr>
          <w:rFonts w:ascii="Univers Next for HSBC Light" w:hAnsi="Univers Next for HSBC Light" w:cs="Arial"/>
        </w:rPr>
        <w:t xml:space="preserve"> </w:t>
      </w:r>
      <w:r w:rsidR="0006570D" w:rsidRPr="00D854AD">
        <w:rPr>
          <w:rFonts w:ascii="Univers Next for HSBC Light" w:hAnsi="Univers Next for HSBC Light" w:cs="Arial"/>
        </w:rPr>
        <w:t xml:space="preserve">par le Client </w:t>
      </w:r>
      <w:r w:rsidR="00CC7536" w:rsidRPr="00D854AD">
        <w:rPr>
          <w:rFonts w:ascii="Univers Next for HSBC Light" w:hAnsi="Univers Next for HSBC Light" w:cs="Arial"/>
        </w:rPr>
        <w:t xml:space="preserve">d’un service d’investissement </w:t>
      </w:r>
      <w:r w:rsidR="00B454FB" w:rsidRPr="00D854AD">
        <w:rPr>
          <w:rFonts w:ascii="Univers Next for HSBC Light" w:hAnsi="Univers Next for HSBC Light" w:cs="Arial"/>
        </w:rPr>
        <w:t xml:space="preserve">et/ou d’un service connexe </w:t>
      </w:r>
      <w:r w:rsidR="00D63167" w:rsidRPr="00D854AD">
        <w:rPr>
          <w:rFonts w:ascii="Univers Next for HSBC Light" w:hAnsi="Univers Next for HSBC Light" w:cs="Arial"/>
        </w:rPr>
        <w:t>par la Banque</w:t>
      </w:r>
      <w:r w:rsidR="0006570D" w:rsidRPr="00D854AD">
        <w:rPr>
          <w:rFonts w:ascii="Univers Next for HSBC Light" w:hAnsi="Univers Next for HSBC Light" w:cs="Arial"/>
        </w:rPr>
        <w:t>,</w:t>
      </w:r>
      <w:r w:rsidR="000606B3" w:rsidRPr="00D854AD">
        <w:rPr>
          <w:rFonts w:ascii="Univers Next for HSBC Light" w:hAnsi="Univers Next for HSBC Light" w:cs="Arial"/>
        </w:rPr>
        <w:t xml:space="preserve"> ou la réalisation d’une Transaction</w:t>
      </w:r>
      <w:r w:rsidR="00D63167" w:rsidRPr="00D854AD">
        <w:rPr>
          <w:rFonts w:ascii="Univers Next for HSBC Light" w:hAnsi="Univers Next for HSBC Light" w:cs="Arial"/>
        </w:rPr>
        <w:t xml:space="preserve"> </w:t>
      </w:r>
      <w:r w:rsidR="000606B3" w:rsidRPr="00D854AD">
        <w:rPr>
          <w:rFonts w:ascii="Univers Next for HSBC Light" w:hAnsi="Univers Next for HSBC Light" w:cs="Arial"/>
        </w:rPr>
        <w:t>vaut</w:t>
      </w:r>
      <w:r w:rsidR="009A49E3" w:rsidRPr="00D854AD">
        <w:rPr>
          <w:rFonts w:ascii="Univers Next for HSBC Light" w:hAnsi="Univers Next for HSBC Light" w:cs="Arial"/>
        </w:rPr>
        <w:t xml:space="preserve"> acceptation par le</w:t>
      </w:r>
      <w:r w:rsidR="00D63167" w:rsidRPr="00D854AD">
        <w:rPr>
          <w:rFonts w:ascii="Univers Next for HSBC Light" w:hAnsi="Univers Next for HSBC Light" w:cs="Arial"/>
        </w:rPr>
        <w:t xml:space="preserve"> Client </w:t>
      </w:r>
      <w:r w:rsidR="00E07091" w:rsidRPr="00D854AD">
        <w:rPr>
          <w:rFonts w:ascii="Univers Next for HSBC Light" w:hAnsi="Univers Next for HSBC Light" w:cs="Arial"/>
        </w:rPr>
        <w:t>des termes de cette C</w:t>
      </w:r>
      <w:r w:rsidR="00D63167" w:rsidRPr="00D854AD">
        <w:rPr>
          <w:rFonts w:ascii="Univers Next for HSBC Light" w:hAnsi="Univers Next for HSBC Light" w:cs="Arial"/>
        </w:rPr>
        <w:t>onvention.</w:t>
      </w:r>
      <w:r w:rsidR="0006570D" w:rsidRPr="00D854AD">
        <w:rPr>
          <w:rFonts w:ascii="Univers Next for HSBC Light" w:hAnsi="Univers Next for HSBC Light" w:cs="Arial"/>
        </w:rPr>
        <w:t xml:space="preserve"> Toute autre convention de service ou documentation contractuelle similaire qui pourrait être envoyée par le Client à la Banque ne pourra pas être opposable à cette dernière sauf si celle-ci y consent par écrit de manière expresse.  </w:t>
      </w:r>
    </w:p>
    <w:p w14:paraId="36C8A306" w14:textId="77777777" w:rsidR="007C1A52" w:rsidRPr="00D854AD" w:rsidRDefault="007C1A52" w:rsidP="007C1A52">
      <w:pPr>
        <w:pStyle w:val="BodyText"/>
        <w:tabs>
          <w:tab w:val="left" w:pos="840"/>
        </w:tabs>
        <w:spacing w:after="0"/>
        <w:ind w:right="11"/>
        <w:jc w:val="both"/>
        <w:rPr>
          <w:rFonts w:ascii="Univers Next for HSBC Light" w:hAnsi="Univers Next for HSBC Light" w:cs="Arial"/>
        </w:rPr>
      </w:pPr>
    </w:p>
    <w:p w14:paraId="4A22F6CB"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 xml:space="preserve">Elle peut être résiliée à tout moment par le Client ou la Banque par lettre recommandée avec </w:t>
      </w:r>
      <w:r w:rsidR="008E483B" w:rsidRPr="00D854AD">
        <w:rPr>
          <w:rFonts w:ascii="Univers Next for HSBC Light" w:hAnsi="Univers Next for HSBC Light" w:cs="Arial"/>
        </w:rPr>
        <w:t>demande d’</w:t>
      </w:r>
      <w:r w:rsidRPr="00D854AD">
        <w:rPr>
          <w:rFonts w:ascii="Univers Next for HSBC Light" w:hAnsi="Univers Next for HSBC Light" w:cs="Arial"/>
        </w:rPr>
        <w:t>avis de réception avec un préavis de 30 Jours Ouvrés.</w:t>
      </w:r>
    </w:p>
    <w:p w14:paraId="3A62ACE0" w14:textId="77777777" w:rsidR="00A25ACC" w:rsidRPr="00D854AD" w:rsidRDefault="00A25ACC" w:rsidP="00F25165">
      <w:pPr>
        <w:ind w:right="14"/>
        <w:jc w:val="both"/>
        <w:rPr>
          <w:rFonts w:ascii="Univers Next for HSBC Light" w:hAnsi="Univers Next for HSBC Light" w:cs="Arial"/>
        </w:rPr>
      </w:pPr>
    </w:p>
    <w:p w14:paraId="768EF320" w14:textId="77777777" w:rsidR="00F25165" w:rsidRPr="00D854AD" w:rsidRDefault="00F25165" w:rsidP="00F25165">
      <w:pPr>
        <w:ind w:right="14"/>
        <w:jc w:val="both"/>
        <w:rPr>
          <w:rFonts w:ascii="Univers Next for HSBC Light" w:hAnsi="Univers Next for HSBC Light" w:cs="Arial"/>
        </w:rPr>
      </w:pPr>
      <w:r w:rsidRPr="00D854AD">
        <w:rPr>
          <w:rFonts w:ascii="Univers Next for HSBC Light" w:hAnsi="Univers Next for HSBC Light" w:cs="Arial"/>
        </w:rPr>
        <w:t>En cas d'inexécution par le Client ou la Banque de ses engagements, la Convention peut être résiliée de plein droit</w:t>
      </w:r>
      <w:r w:rsidR="005C02DF" w:rsidRPr="00D854AD">
        <w:rPr>
          <w:rFonts w:ascii="Univers Next for HSBC Light" w:hAnsi="Univers Next for HSBC Light" w:cs="Arial"/>
        </w:rPr>
        <w:t>,</w:t>
      </w:r>
      <w:r w:rsidRPr="00D854AD">
        <w:rPr>
          <w:rFonts w:ascii="Univers Next for HSBC Light" w:hAnsi="Univers Next for HSBC Light" w:cs="Arial"/>
        </w:rPr>
        <w:t xml:space="preserve"> sans </w:t>
      </w:r>
      <w:r w:rsidR="008E483B" w:rsidRPr="00D854AD">
        <w:rPr>
          <w:rFonts w:ascii="Univers Next for HSBC Light" w:hAnsi="Univers Next for HSBC Light" w:cs="Arial"/>
        </w:rPr>
        <w:t xml:space="preserve">préavis ni </w:t>
      </w:r>
      <w:r w:rsidRPr="00D854AD">
        <w:rPr>
          <w:rFonts w:ascii="Univers Next for HSBC Light" w:hAnsi="Univers Next for HSBC Light" w:cs="Arial"/>
        </w:rPr>
        <w:t>mise en demeure</w:t>
      </w:r>
      <w:r w:rsidR="005C02DF" w:rsidRPr="00D854AD">
        <w:rPr>
          <w:rFonts w:ascii="Univers Next for HSBC Light" w:hAnsi="Univers Next for HSBC Light" w:cs="Arial"/>
        </w:rPr>
        <w:t>, par lettre recommandée avec demande d’avis de réception</w:t>
      </w:r>
      <w:r w:rsidRPr="00D854AD">
        <w:rPr>
          <w:rFonts w:ascii="Univers Next for HSBC Light" w:hAnsi="Univers Next for HSBC Light" w:cs="Arial"/>
        </w:rPr>
        <w:t xml:space="preserve"> à l'initiative de l'autre </w:t>
      </w:r>
      <w:r w:rsidR="008E483B" w:rsidRPr="00D854AD">
        <w:rPr>
          <w:rFonts w:ascii="Univers Next for HSBC Light" w:hAnsi="Univers Next for HSBC Light" w:cs="Arial"/>
        </w:rPr>
        <w:t>P</w:t>
      </w:r>
      <w:r w:rsidRPr="00D854AD">
        <w:rPr>
          <w:rFonts w:ascii="Univers Next for HSBC Light" w:hAnsi="Univers Next for HSBC Light" w:cs="Arial"/>
        </w:rPr>
        <w:t>artie.</w:t>
      </w:r>
    </w:p>
    <w:p w14:paraId="65120616" w14:textId="77777777" w:rsidR="00F25165" w:rsidRPr="00D854AD" w:rsidRDefault="00F25165" w:rsidP="00F25165">
      <w:pPr>
        <w:ind w:right="14"/>
        <w:jc w:val="both"/>
        <w:rPr>
          <w:rFonts w:ascii="Univers Next for HSBC Light" w:hAnsi="Univers Next for HSBC Light" w:cs="Arial"/>
        </w:rPr>
      </w:pPr>
    </w:p>
    <w:p w14:paraId="7F8076BF" w14:textId="77777777" w:rsidR="00F25165" w:rsidRPr="00D854AD" w:rsidRDefault="0071756B" w:rsidP="00F25165">
      <w:pPr>
        <w:tabs>
          <w:tab w:val="left" w:pos="840"/>
        </w:tabs>
        <w:ind w:right="14"/>
        <w:jc w:val="both"/>
        <w:rPr>
          <w:rFonts w:ascii="Univers Next for HSBC Light" w:hAnsi="Univers Next for HSBC Light" w:cs="Arial"/>
        </w:rPr>
      </w:pPr>
      <w:r w:rsidRPr="00D854AD">
        <w:rPr>
          <w:rFonts w:ascii="Univers Next for HSBC Light" w:hAnsi="Univers Next for HSBC Light" w:cs="Arial"/>
          <w:b/>
        </w:rPr>
        <w:t>12</w:t>
      </w:r>
      <w:r w:rsidR="00F25165" w:rsidRPr="00D854AD">
        <w:rPr>
          <w:rFonts w:ascii="Univers Next for HSBC Light" w:hAnsi="Univers Next for HSBC Light" w:cs="Arial"/>
          <w:b/>
        </w:rPr>
        <w:t>.1</w:t>
      </w:r>
      <w:r w:rsidR="00F3160F" w:rsidRPr="00D854AD">
        <w:rPr>
          <w:rFonts w:ascii="Univers Next for HSBC Light" w:hAnsi="Univers Next for HSBC Light" w:cs="Arial"/>
          <w:b/>
        </w:rPr>
        <w:t>2</w:t>
      </w:r>
      <w:r w:rsidR="00F25165" w:rsidRPr="00D854AD">
        <w:rPr>
          <w:rFonts w:ascii="Univers Next for HSBC Light" w:hAnsi="Univers Next for HSBC Light" w:cs="Arial"/>
          <w:b/>
        </w:rPr>
        <w:t>.2.</w:t>
      </w:r>
      <w:r w:rsidR="00F25165" w:rsidRPr="00D854AD">
        <w:rPr>
          <w:rFonts w:ascii="Univers Next for HSBC Light" w:hAnsi="Univers Next for HSBC Light" w:cs="Arial"/>
        </w:rPr>
        <w:tab/>
        <w:t>Sans préjudice de ce qui précède et de façon générale, la Convention sera résiliée de plein droit et sans mise en demeure préalable dans les cas suivants :</w:t>
      </w:r>
    </w:p>
    <w:p w14:paraId="7E5867C8" w14:textId="77777777" w:rsidR="00F25165" w:rsidRPr="00D854AD" w:rsidRDefault="00F25165" w:rsidP="00F25165">
      <w:pPr>
        <w:ind w:left="590" w:right="14" w:hanging="261"/>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dissolution du Client prévue par la loi ;</w:t>
      </w:r>
    </w:p>
    <w:p w14:paraId="2092612A" w14:textId="77777777" w:rsidR="00F25165" w:rsidRPr="00D854AD" w:rsidRDefault="00F25165" w:rsidP="00F25165">
      <w:pPr>
        <w:ind w:left="590" w:hanging="261"/>
        <w:jc w:val="both"/>
        <w:rPr>
          <w:rFonts w:ascii="Univers Next for HSBC Light" w:hAnsi="Univers Next for HSBC Light" w:cs="Arial"/>
        </w:rPr>
      </w:pPr>
      <w:r w:rsidRPr="00D854AD">
        <w:rPr>
          <w:rFonts w:ascii="Univers Next for HSBC Light" w:hAnsi="Univers Next for HSBC Light" w:cs="Arial"/>
        </w:rPr>
        <w:t>-</w:t>
      </w:r>
      <w:r w:rsidRPr="00D854AD">
        <w:rPr>
          <w:rFonts w:ascii="Univers Next for HSBC Light" w:hAnsi="Univers Next for HSBC Light" w:cs="Arial"/>
        </w:rPr>
        <w:tab/>
        <w:t>modification substantielle susceptible d'affecter défavorablement la capacité du Client à faire face à ses engagements aux termes de la Convention ;</w:t>
      </w:r>
    </w:p>
    <w:p w14:paraId="2AA64553" w14:textId="77777777" w:rsidR="00F25165" w:rsidRPr="00D854AD" w:rsidRDefault="00F25165" w:rsidP="00F25165">
      <w:pPr>
        <w:ind w:left="600" w:hanging="240"/>
        <w:jc w:val="both"/>
        <w:rPr>
          <w:rFonts w:ascii="Univers Next for HSBC Light" w:hAnsi="Univers Next for HSBC Light" w:cs="Arial"/>
          <w:color w:val="000000"/>
        </w:rPr>
      </w:pPr>
      <w:r w:rsidRPr="00D854AD">
        <w:rPr>
          <w:rFonts w:ascii="Univers Next for HSBC Light" w:hAnsi="Univers Next for HSBC Light" w:cs="Arial"/>
          <w:color w:val="000000"/>
        </w:rPr>
        <w:lastRenderedPageBreak/>
        <w:t>-</w:t>
      </w:r>
      <w:r w:rsidRPr="00D854AD">
        <w:rPr>
          <w:rFonts w:ascii="Univers Next for HSBC Light" w:hAnsi="Univers Next for HSBC Light" w:cs="Arial"/>
          <w:color w:val="000000"/>
        </w:rPr>
        <w:tab/>
        <w:t>la cessation d'activité, l'ouverture d'une procédure de liquidation amiable ou de toute autre procédure équivalente ;</w:t>
      </w:r>
    </w:p>
    <w:p w14:paraId="47BE5C6A" w14:textId="77777777" w:rsidR="00F25165" w:rsidRPr="00D854AD" w:rsidRDefault="00F25165" w:rsidP="00F25165">
      <w:pPr>
        <w:ind w:left="600" w:hanging="240"/>
        <w:jc w:val="both"/>
        <w:rPr>
          <w:rFonts w:ascii="Univers Next for HSBC Light" w:hAnsi="Univers Next for HSBC Light" w:cs="Arial"/>
          <w:color w:val="000000"/>
        </w:rPr>
      </w:pPr>
      <w:bookmarkStart w:id="45" w:name="_DV_M159"/>
      <w:bookmarkEnd w:id="45"/>
      <w:r w:rsidRPr="00D854AD">
        <w:rPr>
          <w:rFonts w:ascii="Univers Next for HSBC Light" w:hAnsi="Univers Next for HSBC Light" w:cs="Arial"/>
          <w:color w:val="000000"/>
        </w:rPr>
        <w:t xml:space="preserve">- </w:t>
      </w:r>
      <w:r w:rsidRPr="00D854AD">
        <w:rPr>
          <w:rFonts w:ascii="Univers Next for HSBC Light" w:hAnsi="Univers Next for HSBC Light" w:cs="Arial"/>
          <w:color w:val="000000"/>
        </w:rPr>
        <w:tab/>
        <w:t>l’ouverture de toute procédure de prévention ou de traitement des difficultés des entreprises régie par le droit français, ou de toute procédure équivalente régie par un droit étranger affectant le siège ou l'une quelconque des succursales de l'une des Parties, notamment (i) l’ouverture d’une procédure de conciliation, (ii) l’ouverture d’une procédure de sauvegarde, (iii) la nomination d'un administrateur à la demande des autorités réglementaires ou des tribunaux, (iv) l’ouverture d’une procédure de redressement judiciaire</w:t>
      </w:r>
      <w:r w:rsidR="005033B3" w:rsidRPr="00D854AD">
        <w:rPr>
          <w:rFonts w:ascii="Univers Next for HSBC Light" w:hAnsi="Univers Next for HSBC Light" w:cs="Arial"/>
          <w:color w:val="000000"/>
        </w:rPr>
        <w:t>,</w:t>
      </w:r>
      <w:r w:rsidRPr="00D854AD">
        <w:rPr>
          <w:rFonts w:ascii="Univers Next for HSBC Light" w:hAnsi="Univers Next for HSBC Light" w:cs="Arial"/>
          <w:color w:val="000000"/>
        </w:rPr>
        <w:t xml:space="preserve"> (v) l’ouverture d'une procédure de liquidation judiciaire, ou de toute procédure équivalente à celles qui sont visées aux (i) à (v).</w:t>
      </w:r>
    </w:p>
    <w:p w14:paraId="6CEC317C" w14:textId="77777777" w:rsidR="00F25165" w:rsidRPr="00D854AD" w:rsidRDefault="00F25165" w:rsidP="00F25165">
      <w:pPr>
        <w:ind w:right="14"/>
        <w:jc w:val="both"/>
        <w:rPr>
          <w:rFonts w:ascii="Univers Next for HSBC Light" w:hAnsi="Univers Next for HSBC Light" w:cs="Arial"/>
        </w:rPr>
      </w:pPr>
    </w:p>
    <w:p w14:paraId="3C33603A" w14:textId="77777777" w:rsidR="00F25165" w:rsidRPr="00D854AD" w:rsidRDefault="00F25165" w:rsidP="00F25165">
      <w:pPr>
        <w:pStyle w:val="BodyTextIndent2"/>
        <w:spacing w:after="0" w:line="240" w:lineRule="auto"/>
        <w:ind w:left="0" w:right="11"/>
        <w:jc w:val="both"/>
        <w:rPr>
          <w:rFonts w:ascii="Univers Next for HSBC Light" w:hAnsi="Univers Next for HSBC Light" w:cs="Arial"/>
          <w:color w:val="FF0000"/>
        </w:rPr>
      </w:pPr>
    </w:p>
    <w:p w14:paraId="3F55EABC" w14:textId="77777777" w:rsidR="00BB268D" w:rsidRDefault="00BB268D">
      <w:pPr>
        <w:rPr>
          <w:rFonts w:ascii="Univers Next for HSBC Light" w:hAnsi="Univers Next for HSBC Light" w:cs="Arial"/>
          <w:b/>
          <w:color w:val="FF0000"/>
        </w:rPr>
      </w:pPr>
      <w:r>
        <w:rPr>
          <w:rFonts w:ascii="Univers Next for HSBC Light" w:hAnsi="Univers Next for HSBC Light" w:cs="Arial"/>
          <w:b/>
          <w:color w:val="FF0000"/>
        </w:rPr>
        <w:br w:type="page"/>
      </w:r>
    </w:p>
    <w:p w14:paraId="19FF666B" w14:textId="27AD5300" w:rsidR="00F25165" w:rsidRPr="00D854AD" w:rsidRDefault="0071756B" w:rsidP="00F25165">
      <w:pPr>
        <w:tabs>
          <w:tab w:val="left" w:pos="840"/>
        </w:tabs>
        <w:ind w:right="11"/>
        <w:jc w:val="both"/>
        <w:rPr>
          <w:rFonts w:ascii="Univers Next for HSBC Light" w:hAnsi="Univers Next for HSBC Light" w:cs="Arial"/>
          <w:color w:val="FF0000"/>
        </w:rPr>
      </w:pPr>
      <w:r w:rsidRPr="00D854AD">
        <w:rPr>
          <w:rFonts w:ascii="Univers Next for HSBC Light" w:hAnsi="Univers Next for HSBC Light" w:cs="Arial"/>
          <w:b/>
          <w:color w:val="FF0000"/>
        </w:rPr>
        <w:lastRenderedPageBreak/>
        <w:t>12</w:t>
      </w:r>
      <w:r w:rsidR="00F25165" w:rsidRPr="00D854AD">
        <w:rPr>
          <w:rFonts w:ascii="Univers Next for HSBC Light" w:hAnsi="Univers Next for HSBC Light" w:cs="Arial"/>
          <w:b/>
          <w:color w:val="FF0000"/>
        </w:rPr>
        <w:t>.1</w:t>
      </w:r>
      <w:r w:rsidR="00F3160F" w:rsidRPr="00D854AD">
        <w:rPr>
          <w:rFonts w:ascii="Univers Next for HSBC Light" w:hAnsi="Univers Next for HSBC Light" w:cs="Arial"/>
          <w:b/>
          <w:color w:val="FF0000"/>
        </w:rPr>
        <w:t>3</w:t>
      </w:r>
      <w:r w:rsidR="00F25165" w:rsidRPr="00D854AD">
        <w:rPr>
          <w:rFonts w:ascii="Univers Next for HSBC Light" w:hAnsi="Univers Next for HSBC Light" w:cs="Arial"/>
          <w:b/>
          <w:color w:val="FF0000"/>
        </w:rPr>
        <w:t>.</w:t>
      </w:r>
      <w:r w:rsidR="00F25165" w:rsidRPr="00D854AD">
        <w:rPr>
          <w:rFonts w:ascii="Univers Next for HSBC Light" w:hAnsi="Univers Next for HSBC Light" w:cs="Arial"/>
          <w:b/>
          <w:color w:val="FF0000"/>
        </w:rPr>
        <w:tab/>
        <w:t>Loi applicable et attribution de compétence</w:t>
      </w:r>
    </w:p>
    <w:p w14:paraId="7608C613" w14:textId="77777777" w:rsidR="00F25165" w:rsidRPr="00314BF7" w:rsidRDefault="00F25165" w:rsidP="00F25165">
      <w:pPr>
        <w:ind w:right="14"/>
        <w:jc w:val="both"/>
        <w:rPr>
          <w:rFonts w:ascii="Univers Next for HSBC Light" w:hAnsi="Univers Next for HSBC Light" w:cs="Arial"/>
          <w:sz w:val="22"/>
        </w:rPr>
      </w:pPr>
    </w:p>
    <w:p w14:paraId="49A3B160" w14:textId="77777777" w:rsidR="00F25165" w:rsidRPr="000718AD" w:rsidRDefault="00F25165" w:rsidP="00F25165">
      <w:pPr>
        <w:ind w:right="14"/>
        <w:jc w:val="both"/>
        <w:rPr>
          <w:rFonts w:ascii="Univers Next for HSBC Light" w:hAnsi="Univers Next for HSBC Light" w:cs="Arial"/>
        </w:rPr>
      </w:pPr>
      <w:r w:rsidRPr="000718AD">
        <w:rPr>
          <w:rFonts w:ascii="Univers Next for HSBC Light" w:hAnsi="Univers Next for HSBC Light" w:cs="Arial"/>
        </w:rPr>
        <w:t>La Convention est soumise au droit français.</w:t>
      </w:r>
    </w:p>
    <w:p w14:paraId="27D88E10" w14:textId="77777777" w:rsidR="00F25165" w:rsidRPr="000718AD" w:rsidRDefault="00F25165" w:rsidP="00F25165">
      <w:pPr>
        <w:ind w:right="14"/>
        <w:jc w:val="both"/>
        <w:rPr>
          <w:rFonts w:ascii="Univers Next for HSBC Light" w:hAnsi="Univers Next for HSBC Light" w:cs="Arial"/>
        </w:rPr>
      </w:pPr>
    </w:p>
    <w:p w14:paraId="39CEBBA7" w14:textId="77777777" w:rsidR="00F25165" w:rsidRPr="000718AD" w:rsidRDefault="00F25165" w:rsidP="00F25165">
      <w:pPr>
        <w:ind w:right="14"/>
        <w:jc w:val="both"/>
        <w:rPr>
          <w:rFonts w:ascii="Univers Next for HSBC Light" w:hAnsi="Univers Next for HSBC Light" w:cs="Arial"/>
        </w:rPr>
      </w:pPr>
      <w:r w:rsidRPr="000718AD">
        <w:rPr>
          <w:rFonts w:ascii="Univers Next for HSBC Light" w:hAnsi="Univers Next for HSBC Light" w:cs="Arial"/>
        </w:rPr>
        <w:t xml:space="preserve">En cas de </w:t>
      </w:r>
      <w:r w:rsidRPr="00524E93">
        <w:rPr>
          <w:rFonts w:ascii="Univers Next for HSBC Light" w:hAnsi="Univers Next for HSBC Light" w:cs="Arial"/>
        </w:rPr>
        <w:t>difficulté</w:t>
      </w:r>
      <w:r w:rsidRPr="000718AD">
        <w:rPr>
          <w:rFonts w:ascii="Univers Next for HSBC Light" w:hAnsi="Univers Next for HSBC Light" w:cs="Arial"/>
        </w:rPr>
        <w:t xml:space="preserve"> relative à la validité, l'interprétation ou l'exécution de la Convention, le Tribunal de Commerce de Paris sera seul compétent.</w:t>
      </w:r>
    </w:p>
    <w:p w14:paraId="4B01C637" w14:textId="77777777" w:rsidR="004D5FB8" w:rsidRPr="000718AD" w:rsidRDefault="004D5FB8" w:rsidP="00F25165">
      <w:pPr>
        <w:ind w:right="14"/>
        <w:jc w:val="both"/>
        <w:rPr>
          <w:rFonts w:ascii="Univers Next for HSBC Light" w:hAnsi="Univers Next for HSBC Light" w:cs="Arial"/>
          <w:b/>
        </w:rPr>
      </w:pPr>
    </w:p>
    <w:p w14:paraId="1E1E0FF0" w14:textId="77777777" w:rsidR="004D5FB8" w:rsidRPr="000718AD" w:rsidRDefault="004D5FB8" w:rsidP="00F25165">
      <w:pPr>
        <w:ind w:right="14"/>
        <w:jc w:val="both"/>
        <w:rPr>
          <w:rFonts w:ascii="Univers Next for HSBC Light" w:hAnsi="Univers Next for HSBC Light" w:cs="Arial"/>
          <w:b/>
        </w:rPr>
      </w:pPr>
    </w:p>
    <w:p w14:paraId="3CF95994" w14:textId="77777777" w:rsidR="00BB268D" w:rsidRPr="00616561" w:rsidRDefault="00BB268D" w:rsidP="00BB268D">
      <w:pPr>
        <w:tabs>
          <w:tab w:val="left" w:pos="3969"/>
          <w:tab w:val="left" w:pos="4253"/>
        </w:tabs>
        <w:ind w:right="14"/>
        <w:jc w:val="both"/>
        <w:rPr>
          <w:rFonts w:ascii="Univers Next for HSBC Light" w:hAnsi="Univers Next for HSBC Light" w:cs="Arial"/>
        </w:rPr>
      </w:pPr>
      <w:bookmarkStart w:id="46" w:name="_Toc127526037"/>
      <w:r w:rsidRPr="00616561">
        <w:rPr>
          <w:rFonts w:ascii="Univers Next for HSBC Light" w:hAnsi="Univers Next for HSBC Light" w:cs="Arial"/>
        </w:rPr>
        <w:t xml:space="preserve">Fait à </w:t>
      </w:r>
      <w:r w:rsidRPr="00616561">
        <w:rPr>
          <w:rFonts w:ascii="Univers Next for HSBC Light" w:hAnsi="Univers Next for HSBC Light" w:cs="Arial"/>
        </w:rPr>
        <w:tab/>
        <w:t xml:space="preserve"> </w:t>
      </w:r>
      <w:r w:rsidRPr="007B75E6">
        <w:rPr>
          <w:rFonts w:ascii="Univers Next for HSBC Light" w:hAnsi="Univers Next for HSBC Light" w:cs="Arial"/>
        </w:rPr>
        <w:t>en deux exemplaires originaux, le</w:t>
      </w:r>
    </w:p>
    <w:p w14:paraId="44EE51AA" w14:textId="77777777" w:rsidR="00BB268D" w:rsidRPr="00616561" w:rsidRDefault="00BB268D" w:rsidP="00BB268D">
      <w:pPr>
        <w:ind w:right="14"/>
        <w:jc w:val="both"/>
        <w:rPr>
          <w:rFonts w:ascii="Univers Next for HSBC Light" w:hAnsi="Univers Next for HSBC Light" w:cs="Arial"/>
        </w:rPr>
      </w:pPr>
    </w:p>
    <w:p w14:paraId="05BFCADE" w14:textId="77777777" w:rsidR="00BB268D" w:rsidRPr="000E0EDD" w:rsidRDefault="00BB268D" w:rsidP="00BB268D">
      <w:pPr>
        <w:pStyle w:val="Head"/>
        <w:jc w:val="center"/>
        <w:rPr>
          <w:rFonts w:ascii="Univers Next for HSBC Light" w:hAnsi="Univers Next for HSBC Light"/>
          <w:lang w:eastAsia="ja-JP"/>
        </w:rPr>
      </w:pPr>
      <w:bookmarkStart w:id="47" w:name="_Toc58255546"/>
      <w:bookmarkStart w:id="48" w:name="_Toc58256447"/>
      <w:bookmarkStart w:id="49" w:name="_Toc58257820"/>
      <w:bookmarkStart w:id="50" w:name="_Toc58342225"/>
      <w:r w:rsidRPr="000E0EDD">
        <w:rPr>
          <w:rFonts w:ascii="Univers Next for HSBC Light" w:hAnsi="Univers Next for HSBC Light"/>
          <w:lang w:eastAsia="ja-JP"/>
        </w:rPr>
        <w:t>SIGNAT</w:t>
      </w:r>
      <w:bookmarkEnd w:id="47"/>
      <w:bookmarkEnd w:id="48"/>
      <w:bookmarkEnd w:id="49"/>
      <w:r>
        <w:rPr>
          <w:rFonts w:ascii="Univers Next for HSBC Light" w:hAnsi="Univers Next for HSBC Light"/>
          <w:lang w:eastAsia="ja-JP"/>
        </w:rPr>
        <w:t>AIRES</w:t>
      </w:r>
      <w:bookmarkEnd w:id="50"/>
    </w:p>
    <w:tbl>
      <w:tblPr>
        <w:tblStyle w:val="TableGrid"/>
        <w:tblW w:w="100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8"/>
        <w:gridCol w:w="4887"/>
        <w:gridCol w:w="108"/>
        <w:gridCol w:w="4888"/>
        <w:gridCol w:w="108"/>
      </w:tblGrid>
      <w:tr w:rsidR="00BB268D" w:rsidRPr="000E0EDD" w14:paraId="6F55725D" w14:textId="77777777" w:rsidTr="004D408A">
        <w:trPr>
          <w:gridAfter w:val="1"/>
          <w:wAfter w:w="108" w:type="dxa"/>
        </w:trPr>
        <w:tc>
          <w:tcPr>
            <w:tcW w:w="4995" w:type="dxa"/>
            <w:gridSpan w:val="2"/>
            <w:shd w:val="clear" w:color="auto" w:fill="auto"/>
          </w:tcPr>
          <w:p w14:paraId="29D64D8A" w14:textId="77777777" w:rsidR="00BB268D" w:rsidRPr="000E0EDD" w:rsidRDefault="00BB268D" w:rsidP="004D408A">
            <w:pPr>
              <w:pStyle w:val="CellBody"/>
              <w:spacing w:before="60" w:after="60"/>
              <w:rPr>
                <w:rFonts w:ascii="Univers Next for HSBC Light" w:hAnsi="Univers Next for HSBC Light"/>
                <w:b/>
                <w:bCs/>
                <w:lang w:eastAsia="ja-JP"/>
              </w:rPr>
            </w:pPr>
            <w:r w:rsidRPr="000E0EDD">
              <w:rPr>
                <w:rFonts w:ascii="Univers Next for HSBC Light" w:hAnsi="Univers Next for HSBC Light"/>
                <w:b/>
                <w:bCs/>
                <w:lang w:eastAsia="ja-JP"/>
              </w:rPr>
              <w:t xml:space="preserve">HSBC </w:t>
            </w:r>
            <w:r w:rsidRPr="000E0EDD">
              <w:rPr>
                <w:rFonts w:ascii="Univers Next for HSBC Light" w:hAnsi="Univers Next for HSBC Light"/>
                <w:b/>
              </w:rPr>
              <w:t>Continental Europe</w:t>
            </w:r>
          </w:p>
        </w:tc>
        <w:tc>
          <w:tcPr>
            <w:tcW w:w="4996" w:type="dxa"/>
            <w:gridSpan w:val="2"/>
            <w:shd w:val="clear" w:color="auto" w:fill="auto"/>
          </w:tcPr>
          <w:p w14:paraId="1D696507"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61A0FC59" w14:textId="77777777" w:rsidTr="004D408A">
        <w:trPr>
          <w:gridAfter w:val="1"/>
          <w:wAfter w:w="108" w:type="dxa"/>
        </w:trPr>
        <w:tc>
          <w:tcPr>
            <w:tcW w:w="4995" w:type="dxa"/>
            <w:gridSpan w:val="2"/>
            <w:shd w:val="clear" w:color="auto" w:fill="auto"/>
          </w:tcPr>
          <w:p w14:paraId="3C115C29" w14:textId="77777777" w:rsidR="00BB268D" w:rsidRPr="000E0EDD" w:rsidRDefault="00BB268D" w:rsidP="004D408A">
            <w:pPr>
              <w:pStyle w:val="CellBody"/>
              <w:spacing w:before="60" w:after="60"/>
              <w:rPr>
                <w:rFonts w:ascii="Univers Next for HSBC Light" w:hAnsi="Univers Next for HSBC Light"/>
                <w:b/>
                <w:bCs/>
                <w:lang w:eastAsia="ja-JP"/>
              </w:rPr>
            </w:pPr>
          </w:p>
        </w:tc>
        <w:tc>
          <w:tcPr>
            <w:tcW w:w="4996" w:type="dxa"/>
            <w:gridSpan w:val="2"/>
            <w:shd w:val="clear" w:color="auto" w:fill="auto"/>
          </w:tcPr>
          <w:p w14:paraId="01096CD6"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53C570CD" w14:textId="77777777" w:rsidTr="004D408A">
        <w:trPr>
          <w:gridAfter w:val="1"/>
          <w:wAfter w:w="108" w:type="dxa"/>
        </w:trPr>
        <w:tc>
          <w:tcPr>
            <w:tcW w:w="4995" w:type="dxa"/>
            <w:gridSpan w:val="2"/>
            <w:shd w:val="clear" w:color="auto" w:fill="auto"/>
          </w:tcPr>
          <w:p w14:paraId="77FDBB6B" w14:textId="77777777" w:rsidR="00BB268D" w:rsidRPr="000E0EDD" w:rsidRDefault="00BB268D" w:rsidP="004D408A">
            <w:pPr>
              <w:pStyle w:val="CellBody"/>
              <w:tabs>
                <w:tab w:val="left" w:leader="dot" w:pos="3409"/>
              </w:tabs>
              <w:spacing w:before="60" w:after="60"/>
              <w:rPr>
                <w:rFonts w:ascii="Univers Next for HSBC Light" w:hAnsi="Univers Next for HSBC Light"/>
                <w:b/>
                <w:bCs/>
                <w:lang w:eastAsia="ja-JP"/>
              </w:rPr>
            </w:pPr>
          </w:p>
        </w:tc>
        <w:tc>
          <w:tcPr>
            <w:tcW w:w="4996" w:type="dxa"/>
            <w:gridSpan w:val="2"/>
            <w:shd w:val="clear" w:color="auto" w:fill="auto"/>
          </w:tcPr>
          <w:p w14:paraId="5C0C026A"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0A028A54" w14:textId="77777777" w:rsidTr="004D408A">
        <w:trPr>
          <w:gridAfter w:val="1"/>
          <w:wAfter w:w="108" w:type="dxa"/>
        </w:trPr>
        <w:tc>
          <w:tcPr>
            <w:tcW w:w="4995" w:type="dxa"/>
            <w:gridSpan w:val="2"/>
            <w:shd w:val="clear" w:color="auto" w:fill="auto"/>
          </w:tcPr>
          <w:p w14:paraId="58854F93" w14:textId="77777777" w:rsidR="00BB268D" w:rsidRPr="000E0EDD" w:rsidRDefault="00BB268D" w:rsidP="004D408A">
            <w:pPr>
              <w:pStyle w:val="CellBody"/>
              <w:spacing w:before="60" w:after="60"/>
              <w:rPr>
                <w:rFonts w:ascii="Univers Next for HSBC Light" w:hAnsi="Univers Next for HSBC Light"/>
              </w:rPr>
            </w:pPr>
            <w:r w:rsidRPr="000E0EDD">
              <w:rPr>
                <w:rFonts w:ascii="Univers Next for HSBC Light" w:hAnsi="Univers Next for HSBC Light"/>
              </w:rPr>
              <w:t>LEI : F0HUI1NY1AZMJMD8LP67</w:t>
            </w:r>
          </w:p>
          <w:p w14:paraId="0D4A91D9" w14:textId="77777777" w:rsidR="00BB268D" w:rsidRPr="000E0EDD" w:rsidRDefault="00BB268D" w:rsidP="004D408A">
            <w:pPr>
              <w:pStyle w:val="CellBody"/>
              <w:spacing w:before="60" w:after="60"/>
              <w:rPr>
                <w:rFonts w:ascii="Univers Next for HSBC Light" w:hAnsi="Univers Next for HSBC Light"/>
                <w:lang w:eastAsia="ja-JP"/>
              </w:rPr>
            </w:pPr>
          </w:p>
        </w:tc>
        <w:tc>
          <w:tcPr>
            <w:tcW w:w="4996" w:type="dxa"/>
            <w:gridSpan w:val="2"/>
            <w:shd w:val="clear" w:color="auto" w:fill="auto"/>
          </w:tcPr>
          <w:p w14:paraId="00C9E456" w14:textId="77777777" w:rsidR="00BB268D" w:rsidRPr="000E0EDD" w:rsidRDefault="00BB268D" w:rsidP="004D408A">
            <w:pPr>
              <w:pStyle w:val="CellBody"/>
              <w:spacing w:before="60" w:after="60"/>
              <w:rPr>
                <w:rFonts w:ascii="Univers Next for HSBC Light" w:hAnsi="Univers Next for HSBC Light"/>
                <w:lang w:val="en-GB" w:eastAsia="ja-JP"/>
              </w:rPr>
            </w:pPr>
            <w:r w:rsidRPr="000E0EDD">
              <w:rPr>
                <w:rFonts w:ascii="Univers Next for HSBC Light" w:hAnsi="Univers Next for HSBC Light"/>
                <w:lang w:val="en-GB" w:eastAsia="ja-JP"/>
              </w:rPr>
              <w:t xml:space="preserve">LEI : </w:t>
            </w:r>
          </w:p>
          <w:p w14:paraId="5C497B0D"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024126A2" w14:textId="77777777" w:rsidTr="004D408A">
        <w:trPr>
          <w:gridAfter w:val="1"/>
          <w:wAfter w:w="108" w:type="dxa"/>
        </w:trPr>
        <w:tc>
          <w:tcPr>
            <w:tcW w:w="4995" w:type="dxa"/>
            <w:gridSpan w:val="2"/>
            <w:shd w:val="clear" w:color="auto" w:fill="auto"/>
          </w:tcPr>
          <w:p w14:paraId="1E8166F9" w14:textId="77777777" w:rsidR="00BB268D" w:rsidRPr="000E0EDD" w:rsidRDefault="00BB268D" w:rsidP="004D408A">
            <w:pPr>
              <w:pStyle w:val="CellBody"/>
              <w:spacing w:before="60" w:after="60"/>
              <w:rPr>
                <w:rFonts w:ascii="Univers Next for HSBC Light" w:hAnsi="Univers Next for HSBC Light"/>
              </w:rPr>
            </w:pPr>
          </w:p>
        </w:tc>
        <w:tc>
          <w:tcPr>
            <w:tcW w:w="4996" w:type="dxa"/>
            <w:gridSpan w:val="2"/>
            <w:shd w:val="clear" w:color="auto" w:fill="auto"/>
          </w:tcPr>
          <w:p w14:paraId="6558299C" w14:textId="77777777" w:rsidR="00BB268D" w:rsidRPr="000E0EDD" w:rsidRDefault="00BB268D" w:rsidP="004D408A">
            <w:pPr>
              <w:pStyle w:val="CellBody"/>
              <w:tabs>
                <w:tab w:val="left" w:leader="dot" w:pos="3532"/>
              </w:tabs>
              <w:spacing w:before="60" w:after="60"/>
              <w:rPr>
                <w:rFonts w:ascii="Univers Next for HSBC Light" w:hAnsi="Univers Next for HSBC Light"/>
                <w:b/>
                <w:bCs/>
                <w:lang w:eastAsia="ja-JP"/>
              </w:rPr>
            </w:pPr>
          </w:p>
        </w:tc>
      </w:tr>
      <w:tr w:rsidR="00BB268D" w:rsidRPr="000E0EDD" w14:paraId="185C0B6D" w14:textId="77777777" w:rsidTr="004D408A">
        <w:trPr>
          <w:gridAfter w:val="1"/>
          <w:wAfter w:w="108" w:type="dxa"/>
        </w:trPr>
        <w:tc>
          <w:tcPr>
            <w:tcW w:w="4995" w:type="dxa"/>
            <w:gridSpan w:val="2"/>
            <w:shd w:val="clear" w:color="auto" w:fill="auto"/>
          </w:tcPr>
          <w:p w14:paraId="1873C9FA" w14:textId="77777777" w:rsidR="00BB268D" w:rsidRPr="000E0EDD" w:rsidRDefault="00BB268D" w:rsidP="004D408A">
            <w:pPr>
              <w:pStyle w:val="CellBody"/>
              <w:spacing w:before="60" w:after="60"/>
              <w:rPr>
                <w:rFonts w:ascii="Univers Next for HSBC Light" w:hAnsi="Univers Next for HSBC Light"/>
              </w:rPr>
            </w:pPr>
            <w:r>
              <w:rPr>
                <w:rFonts w:ascii="Univers Next for HSBC Light" w:hAnsi="Univers Next for HSBC Light"/>
              </w:rPr>
              <w:t>Nom</w:t>
            </w:r>
            <w:r w:rsidRPr="000E0EDD">
              <w:rPr>
                <w:rFonts w:ascii="Univers Next for HSBC Light" w:hAnsi="Univers Next for HSBC Light"/>
              </w:rPr>
              <w:t xml:space="preserve"> : </w:t>
            </w:r>
          </w:p>
        </w:tc>
        <w:tc>
          <w:tcPr>
            <w:tcW w:w="4996" w:type="dxa"/>
            <w:gridSpan w:val="2"/>
            <w:shd w:val="clear" w:color="auto" w:fill="auto"/>
          </w:tcPr>
          <w:p w14:paraId="2D184D59" w14:textId="77777777" w:rsidR="00BB268D" w:rsidRPr="000E0EDD" w:rsidRDefault="00BB268D" w:rsidP="004D408A">
            <w:pPr>
              <w:pStyle w:val="CellBody"/>
              <w:spacing w:before="60" w:after="60"/>
              <w:rPr>
                <w:rFonts w:ascii="Univers Next for HSBC Light" w:hAnsi="Univers Next for HSBC Light"/>
                <w:lang w:eastAsia="ja-JP"/>
              </w:rPr>
            </w:pPr>
            <w:r>
              <w:rPr>
                <w:rFonts w:ascii="Univers Next for HSBC Light" w:hAnsi="Univers Next for HSBC Light"/>
              </w:rPr>
              <w:t>Nom</w:t>
            </w:r>
            <w:r w:rsidRPr="000E0EDD">
              <w:rPr>
                <w:rFonts w:ascii="Univers Next for HSBC Light" w:hAnsi="Univers Next for HSBC Light"/>
              </w:rPr>
              <w:t xml:space="preserve"> : </w:t>
            </w:r>
          </w:p>
        </w:tc>
      </w:tr>
      <w:tr w:rsidR="00BB268D" w:rsidRPr="000E0EDD" w14:paraId="2C34A221" w14:textId="77777777" w:rsidTr="004D408A">
        <w:trPr>
          <w:gridAfter w:val="1"/>
          <w:wAfter w:w="108" w:type="dxa"/>
        </w:trPr>
        <w:tc>
          <w:tcPr>
            <w:tcW w:w="4995" w:type="dxa"/>
            <w:gridSpan w:val="2"/>
            <w:shd w:val="clear" w:color="auto" w:fill="auto"/>
          </w:tcPr>
          <w:p w14:paraId="1E2F2200" w14:textId="77777777" w:rsidR="00BB268D" w:rsidRPr="000E0EDD" w:rsidRDefault="00BB268D" w:rsidP="004D408A">
            <w:pPr>
              <w:pStyle w:val="CellBody"/>
              <w:spacing w:before="60" w:after="60"/>
              <w:rPr>
                <w:rFonts w:ascii="Univers Next for HSBC Light" w:hAnsi="Univers Next for HSBC Light"/>
                <w:b/>
              </w:rPr>
            </w:pPr>
            <w:r w:rsidRPr="000E0EDD">
              <w:rPr>
                <w:rFonts w:ascii="Univers Next for HSBC Light" w:hAnsi="Univers Next for HSBC Light"/>
                <w:b/>
              </w:rPr>
              <w:t>Yonathan EBGUY</w:t>
            </w:r>
          </w:p>
        </w:tc>
        <w:tc>
          <w:tcPr>
            <w:tcW w:w="4996" w:type="dxa"/>
            <w:gridSpan w:val="2"/>
            <w:shd w:val="clear" w:color="auto" w:fill="auto"/>
          </w:tcPr>
          <w:p w14:paraId="113825D5" w14:textId="77777777" w:rsidR="00BB268D" w:rsidRPr="000E0EDD" w:rsidRDefault="00BB268D" w:rsidP="004D408A">
            <w:pPr>
              <w:pStyle w:val="CellBody"/>
              <w:spacing w:before="60" w:after="60"/>
              <w:rPr>
                <w:rFonts w:ascii="Univers Next for HSBC Light" w:hAnsi="Univers Next for HSBC Light"/>
                <w:lang w:eastAsia="ja-JP"/>
              </w:rPr>
            </w:pPr>
          </w:p>
          <w:p w14:paraId="321008F6"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04E4F78C" w14:textId="77777777" w:rsidTr="004D408A">
        <w:trPr>
          <w:gridAfter w:val="1"/>
          <w:wAfter w:w="108" w:type="dxa"/>
        </w:trPr>
        <w:tc>
          <w:tcPr>
            <w:tcW w:w="4995" w:type="dxa"/>
            <w:gridSpan w:val="2"/>
            <w:shd w:val="clear" w:color="auto" w:fill="auto"/>
          </w:tcPr>
          <w:p w14:paraId="7A3CA0E1" w14:textId="77777777" w:rsidR="00BB268D" w:rsidRPr="000E0EDD" w:rsidRDefault="00BB268D" w:rsidP="004D408A">
            <w:pPr>
              <w:pStyle w:val="CellBody"/>
              <w:spacing w:before="60" w:after="60"/>
              <w:rPr>
                <w:rFonts w:ascii="Univers Next for HSBC Light" w:hAnsi="Univers Next for HSBC Light"/>
              </w:rPr>
            </w:pPr>
            <w:r>
              <w:rPr>
                <w:rFonts w:ascii="Univers Next for HSBC Light" w:hAnsi="Univers Next for HSBC Light"/>
              </w:rPr>
              <w:t>Titre</w:t>
            </w:r>
            <w:r w:rsidRPr="000E0EDD">
              <w:rPr>
                <w:rFonts w:ascii="Univers Next for HSBC Light" w:hAnsi="Univers Next for HSBC Light"/>
              </w:rPr>
              <w:t xml:space="preserve"> : </w:t>
            </w:r>
          </w:p>
        </w:tc>
        <w:tc>
          <w:tcPr>
            <w:tcW w:w="4996" w:type="dxa"/>
            <w:gridSpan w:val="2"/>
            <w:shd w:val="clear" w:color="auto" w:fill="auto"/>
          </w:tcPr>
          <w:p w14:paraId="02F4D03A" w14:textId="77777777" w:rsidR="00BB268D" w:rsidRPr="000E0EDD" w:rsidRDefault="00BB268D" w:rsidP="004D408A">
            <w:pPr>
              <w:pStyle w:val="CellBody"/>
              <w:spacing w:before="60" w:after="60"/>
              <w:rPr>
                <w:rFonts w:ascii="Univers Next for HSBC Light" w:hAnsi="Univers Next for HSBC Light"/>
                <w:lang w:eastAsia="ja-JP"/>
              </w:rPr>
            </w:pPr>
            <w:r>
              <w:rPr>
                <w:rFonts w:ascii="Univers Next for HSBC Light" w:hAnsi="Univers Next for HSBC Light"/>
              </w:rPr>
              <w:t>Titre</w:t>
            </w:r>
            <w:r w:rsidRPr="000E0EDD">
              <w:rPr>
                <w:rFonts w:ascii="Univers Next for HSBC Light" w:hAnsi="Univers Next for HSBC Light"/>
              </w:rPr>
              <w:t xml:space="preserve"> : </w:t>
            </w:r>
          </w:p>
        </w:tc>
      </w:tr>
      <w:tr w:rsidR="00BB268D" w:rsidRPr="006F2990" w14:paraId="6EED0AFF" w14:textId="77777777" w:rsidTr="004D408A">
        <w:trPr>
          <w:gridAfter w:val="1"/>
          <w:wAfter w:w="108" w:type="dxa"/>
        </w:trPr>
        <w:tc>
          <w:tcPr>
            <w:tcW w:w="4995" w:type="dxa"/>
            <w:gridSpan w:val="2"/>
            <w:shd w:val="clear" w:color="auto" w:fill="auto"/>
          </w:tcPr>
          <w:p w14:paraId="5EF96B5C" w14:textId="77777777" w:rsidR="00BB268D" w:rsidRPr="000E0EDD" w:rsidRDefault="00BB268D" w:rsidP="004D408A">
            <w:pPr>
              <w:pStyle w:val="CellBody"/>
              <w:tabs>
                <w:tab w:val="left" w:leader="dot" w:pos="3382"/>
              </w:tabs>
              <w:spacing w:before="60" w:after="60"/>
              <w:rPr>
                <w:rFonts w:ascii="Univers Next for HSBC Light" w:hAnsi="Univers Next for HSBC Light"/>
                <w:b/>
              </w:rPr>
            </w:pPr>
            <w:r w:rsidRPr="000E0EDD">
              <w:rPr>
                <w:rFonts w:ascii="Univers Next for HSBC Light" w:hAnsi="Univers Next for HSBC Light"/>
                <w:b/>
              </w:rPr>
              <w:t>Chief Operating officer Global Market</w:t>
            </w:r>
          </w:p>
        </w:tc>
        <w:tc>
          <w:tcPr>
            <w:tcW w:w="4996" w:type="dxa"/>
            <w:gridSpan w:val="2"/>
            <w:shd w:val="clear" w:color="auto" w:fill="auto"/>
          </w:tcPr>
          <w:p w14:paraId="21988D6B" w14:textId="77777777" w:rsidR="00BB268D" w:rsidRPr="000E0EDD" w:rsidRDefault="00BB268D" w:rsidP="004D408A">
            <w:pPr>
              <w:pStyle w:val="CellBody"/>
              <w:tabs>
                <w:tab w:val="left" w:leader="dot" w:pos="3382"/>
              </w:tabs>
              <w:spacing w:before="60" w:after="60"/>
              <w:rPr>
                <w:rFonts w:ascii="Univers Next for HSBC Light" w:hAnsi="Univers Next for HSBC Light"/>
                <w:lang w:eastAsia="ja-JP"/>
              </w:rPr>
            </w:pPr>
          </w:p>
          <w:p w14:paraId="747606BA" w14:textId="77777777" w:rsidR="00BB268D" w:rsidRPr="000E0EDD" w:rsidRDefault="00BB268D" w:rsidP="004D408A">
            <w:pPr>
              <w:pStyle w:val="CellBody"/>
              <w:tabs>
                <w:tab w:val="left" w:leader="dot" w:pos="3382"/>
              </w:tabs>
              <w:spacing w:before="60" w:after="60"/>
              <w:rPr>
                <w:rFonts w:ascii="Univers Next for HSBC Light" w:hAnsi="Univers Next for HSBC Light"/>
                <w:lang w:eastAsia="ja-JP"/>
              </w:rPr>
            </w:pPr>
          </w:p>
        </w:tc>
      </w:tr>
      <w:tr w:rsidR="00BB268D" w:rsidRPr="000E0EDD" w14:paraId="384B4C9E" w14:textId="77777777" w:rsidTr="004D408A">
        <w:trPr>
          <w:gridAfter w:val="1"/>
          <w:wAfter w:w="108" w:type="dxa"/>
        </w:trPr>
        <w:tc>
          <w:tcPr>
            <w:tcW w:w="4995" w:type="dxa"/>
            <w:gridSpan w:val="2"/>
            <w:shd w:val="clear" w:color="auto" w:fill="auto"/>
          </w:tcPr>
          <w:p w14:paraId="16CBDB8A"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lang w:eastAsia="ja-JP"/>
              </w:rPr>
              <w:t xml:space="preserve">Signature : </w:t>
            </w:r>
          </w:p>
        </w:tc>
        <w:tc>
          <w:tcPr>
            <w:tcW w:w="4996" w:type="dxa"/>
            <w:gridSpan w:val="2"/>
            <w:shd w:val="clear" w:color="auto" w:fill="auto"/>
          </w:tcPr>
          <w:p w14:paraId="25B1FD33"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lang w:eastAsia="ja-JP"/>
              </w:rPr>
              <w:t xml:space="preserve">Signature : </w:t>
            </w:r>
          </w:p>
        </w:tc>
      </w:tr>
      <w:tr w:rsidR="00BB268D" w:rsidRPr="000E0EDD" w14:paraId="5975D80C" w14:textId="77777777" w:rsidTr="004D408A">
        <w:trPr>
          <w:gridAfter w:val="1"/>
          <w:wAfter w:w="108" w:type="dxa"/>
        </w:trPr>
        <w:tc>
          <w:tcPr>
            <w:tcW w:w="4995" w:type="dxa"/>
            <w:gridSpan w:val="2"/>
            <w:shd w:val="clear" w:color="auto" w:fill="auto"/>
          </w:tcPr>
          <w:p w14:paraId="3BC720FD"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noProof/>
                <w:lang w:eastAsia="en-US"/>
              </w:rPr>
              <w:drawing>
                <wp:anchor distT="0" distB="0" distL="114300" distR="114300" simplePos="0" relativeHeight="251660288" behindDoc="1" locked="0" layoutInCell="1" allowOverlap="1" wp14:anchorId="71667958" wp14:editId="034A0ACD">
                  <wp:simplePos x="0" y="0"/>
                  <wp:positionH relativeFrom="column">
                    <wp:posOffset>7620</wp:posOffset>
                  </wp:positionH>
                  <wp:positionV relativeFrom="paragraph">
                    <wp:posOffset>61595</wp:posOffset>
                  </wp:positionV>
                  <wp:extent cx="2152015" cy="638175"/>
                  <wp:effectExtent l="0" t="0" r="0" b="0"/>
                  <wp:wrapNone/>
                  <wp:docPr id="20" name="Image 1" descr="cid:image001.jpg@01D685CB.3D09B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cid:image001.jpg@01D685CB.3D09B530"/>
                          <pic:cNvPicPr>
                            <a:picLocks noChangeAspect="1" noChangeArrowheads="1"/>
                          </pic:cNvPicPr>
                        </pic:nvPicPr>
                        <pic:blipFill>
                          <a:blip r:embed="rId17" r:link="rId18" cstate="print">
                            <a:extLst>
                              <a:ext uri="{28A0092B-C50C-407E-A947-70E740481C1C}">
                                <a14:useLocalDpi xmlns:a14="http://schemas.microsoft.com/office/drawing/2010/main" val="0"/>
                              </a:ext>
                            </a:extLst>
                          </a:blip>
                          <a:srcRect/>
                          <a:stretch>
                            <a:fillRect/>
                          </a:stretch>
                        </pic:blipFill>
                        <pic:spPr bwMode="auto">
                          <a:xfrm>
                            <a:off x="0" y="0"/>
                            <a:ext cx="2152015" cy="6381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996" w:type="dxa"/>
            <w:gridSpan w:val="2"/>
            <w:shd w:val="clear" w:color="auto" w:fill="auto"/>
          </w:tcPr>
          <w:p w14:paraId="614970B6"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67128948" w14:textId="77777777" w:rsidTr="004D408A">
        <w:trPr>
          <w:gridAfter w:val="1"/>
          <w:wAfter w:w="108" w:type="dxa"/>
        </w:trPr>
        <w:tc>
          <w:tcPr>
            <w:tcW w:w="4995" w:type="dxa"/>
            <w:gridSpan w:val="2"/>
            <w:shd w:val="clear" w:color="auto" w:fill="auto"/>
          </w:tcPr>
          <w:p w14:paraId="18EE2DB6" w14:textId="77777777" w:rsidR="00BB268D" w:rsidRPr="000E0EDD" w:rsidRDefault="00BB268D" w:rsidP="004D408A">
            <w:pPr>
              <w:pStyle w:val="CellBody"/>
              <w:spacing w:before="60" w:after="60"/>
              <w:rPr>
                <w:rFonts w:ascii="Univers Next for HSBC Light" w:hAnsi="Univers Next for HSBC Light"/>
                <w:lang w:eastAsia="ja-JP"/>
              </w:rPr>
            </w:pPr>
          </w:p>
        </w:tc>
        <w:tc>
          <w:tcPr>
            <w:tcW w:w="4996" w:type="dxa"/>
            <w:gridSpan w:val="2"/>
            <w:shd w:val="clear" w:color="auto" w:fill="auto"/>
          </w:tcPr>
          <w:p w14:paraId="045C616F"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545577DA" w14:textId="77777777" w:rsidTr="004D408A">
        <w:trPr>
          <w:gridAfter w:val="1"/>
          <w:wAfter w:w="108" w:type="dxa"/>
        </w:trPr>
        <w:tc>
          <w:tcPr>
            <w:tcW w:w="4995" w:type="dxa"/>
            <w:gridSpan w:val="2"/>
            <w:shd w:val="clear" w:color="auto" w:fill="auto"/>
          </w:tcPr>
          <w:p w14:paraId="4D298492" w14:textId="77777777" w:rsidR="00BB268D" w:rsidRPr="000E0EDD" w:rsidRDefault="00BB268D" w:rsidP="004D408A">
            <w:pPr>
              <w:pStyle w:val="CellBody"/>
              <w:spacing w:before="60" w:after="60"/>
              <w:rPr>
                <w:rFonts w:ascii="Univers Next for HSBC Light" w:hAnsi="Univers Next for HSBC Light"/>
                <w:lang w:eastAsia="ja-JP"/>
              </w:rPr>
            </w:pPr>
          </w:p>
        </w:tc>
        <w:tc>
          <w:tcPr>
            <w:tcW w:w="4996" w:type="dxa"/>
            <w:gridSpan w:val="2"/>
            <w:shd w:val="clear" w:color="auto" w:fill="auto"/>
          </w:tcPr>
          <w:p w14:paraId="4CCFA0B7"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651F9AB9" w14:textId="77777777" w:rsidTr="004D408A">
        <w:trPr>
          <w:gridBefore w:val="1"/>
          <w:wBefore w:w="108" w:type="dxa"/>
        </w:trPr>
        <w:tc>
          <w:tcPr>
            <w:tcW w:w="4995" w:type="dxa"/>
            <w:gridSpan w:val="2"/>
            <w:shd w:val="clear" w:color="auto" w:fill="auto"/>
          </w:tcPr>
          <w:p w14:paraId="6DE3CB32" w14:textId="77777777" w:rsidR="00BB268D" w:rsidRPr="000E0EDD" w:rsidRDefault="00BB268D" w:rsidP="004D408A">
            <w:pPr>
              <w:pStyle w:val="CellBody"/>
              <w:spacing w:before="60" w:after="60"/>
              <w:rPr>
                <w:rFonts w:ascii="Univers Next for HSBC Light" w:hAnsi="Univers Next for HSBC Light"/>
              </w:rPr>
            </w:pPr>
            <w:r>
              <w:rPr>
                <w:rFonts w:ascii="Univers Next for HSBC Light" w:hAnsi="Univers Next for HSBC Light"/>
              </w:rPr>
              <w:t>Nom</w:t>
            </w:r>
            <w:r w:rsidRPr="000E0EDD">
              <w:rPr>
                <w:rFonts w:ascii="Univers Next for HSBC Light" w:hAnsi="Univers Next for HSBC Light"/>
              </w:rPr>
              <w:t xml:space="preserve"> : </w:t>
            </w:r>
          </w:p>
        </w:tc>
        <w:tc>
          <w:tcPr>
            <w:tcW w:w="4996" w:type="dxa"/>
            <w:gridSpan w:val="2"/>
            <w:shd w:val="clear" w:color="auto" w:fill="auto"/>
          </w:tcPr>
          <w:p w14:paraId="56F737AC"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rPr>
              <w:t>N</w:t>
            </w:r>
            <w:r>
              <w:rPr>
                <w:rFonts w:ascii="Univers Next for HSBC Light" w:hAnsi="Univers Next for HSBC Light"/>
              </w:rPr>
              <w:t>om</w:t>
            </w:r>
            <w:r w:rsidRPr="000E0EDD">
              <w:rPr>
                <w:rFonts w:ascii="Univers Next for HSBC Light" w:hAnsi="Univers Next for HSBC Light"/>
              </w:rPr>
              <w:t xml:space="preserve"> : </w:t>
            </w:r>
          </w:p>
        </w:tc>
      </w:tr>
      <w:tr w:rsidR="00BB268D" w:rsidRPr="000E0EDD" w14:paraId="0D79C783" w14:textId="77777777" w:rsidTr="004D408A">
        <w:trPr>
          <w:gridBefore w:val="1"/>
          <w:wBefore w:w="108" w:type="dxa"/>
        </w:trPr>
        <w:tc>
          <w:tcPr>
            <w:tcW w:w="4995" w:type="dxa"/>
            <w:gridSpan w:val="2"/>
            <w:shd w:val="clear" w:color="auto" w:fill="auto"/>
          </w:tcPr>
          <w:p w14:paraId="087F91DD" w14:textId="77777777" w:rsidR="00BB268D" w:rsidRPr="000E0EDD" w:rsidRDefault="00BB268D" w:rsidP="004D408A">
            <w:pPr>
              <w:pStyle w:val="CellBody"/>
              <w:spacing w:before="60" w:after="60"/>
              <w:rPr>
                <w:rFonts w:ascii="Univers Next for HSBC Light" w:hAnsi="Univers Next for HSBC Light"/>
                <w:b/>
              </w:rPr>
            </w:pPr>
            <w:r w:rsidRPr="000E0EDD">
              <w:rPr>
                <w:rFonts w:ascii="Univers Next for HSBC Light" w:hAnsi="Univers Next for HSBC Light"/>
                <w:b/>
                <w:lang w:val="en-GB"/>
              </w:rPr>
              <w:t>Marwan DAGHER</w:t>
            </w:r>
          </w:p>
        </w:tc>
        <w:tc>
          <w:tcPr>
            <w:tcW w:w="4996" w:type="dxa"/>
            <w:gridSpan w:val="2"/>
            <w:shd w:val="clear" w:color="auto" w:fill="auto"/>
          </w:tcPr>
          <w:p w14:paraId="210B78EB" w14:textId="77777777" w:rsidR="00BB268D" w:rsidRPr="000E0EDD" w:rsidRDefault="00BB268D" w:rsidP="004D408A">
            <w:pPr>
              <w:pStyle w:val="CellBody"/>
              <w:spacing w:before="60" w:after="60"/>
              <w:rPr>
                <w:rFonts w:ascii="Univers Next for HSBC Light" w:hAnsi="Univers Next for HSBC Light"/>
                <w:lang w:eastAsia="ja-JP"/>
              </w:rPr>
            </w:pPr>
          </w:p>
          <w:p w14:paraId="502A9A99" w14:textId="77777777" w:rsidR="00BB268D" w:rsidRPr="000E0EDD" w:rsidRDefault="00BB268D" w:rsidP="004D408A">
            <w:pPr>
              <w:pStyle w:val="CellBody"/>
              <w:spacing w:before="60" w:after="60"/>
              <w:rPr>
                <w:rFonts w:ascii="Univers Next for HSBC Light" w:hAnsi="Univers Next for HSBC Light"/>
                <w:lang w:eastAsia="ja-JP"/>
              </w:rPr>
            </w:pPr>
          </w:p>
        </w:tc>
      </w:tr>
      <w:tr w:rsidR="00BB268D" w:rsidRPr="000E0EDD" w14:paraId="027920D5" w14:textId="77777777" w:rsidTr="004D408A">
        <w:trPr>
          <w:gridBefore w:val="1"/>
          <w:wBefore w:w="108" w:type="dxa"/>
        </w:trPr>
        <w:tc>
          <w:tcPr>
            <w:tcW w:w="4995" w:type="dxa"/>
            <w:gridSpan w:val="2"/>
            <w:shd w:val="clear" w:color="auto" w:fill="auto"/>
          </w:tcPr>
          <w:p w14:paraId="13E79D99" w14:textId="77777777" w:rsidR="00BB268D" w:rsidRPr="000E0EDD" w:rsidRDefault="00BB268D" w:rsidP="004D408A">
            <w:pPr>
              <w:pStyle w:val="CellBody"/>
              <w:spacing w:before="60" w:after="60"/>
              <w:rPr>
                <w:rFonts w:ascii="Univers Next for HSBC Light" w:hAnsi="Univers Next for HSBC Light"/>
              </w:rPr>
            </w:pPr>
            <w:r>
              <w:rPr>
                <w:rFonts w:ascii="Univers Next for HSBC Light" w:hAnsi="Univers Next for HSBC Light"/>
              </w:rPr>
              <w:t>Titre</w:t>
            </w:r>
            <w:r w:rsidRPr="000E0EDD">
              <w:rPr>
                <w:rFonts w:ascii="Univers Next for HSBC Light" w:hAnsi="Univers Next for HSBC Light"/>
              </w:rPr>
              <w:t xml:space="preserve"> : </w:t>
            </w:r>
          </w:p>
        </w:tc>
        <w:tc>
          <w:tcPr>
            <w:tcW w:w="4996" w:type="dxa"/>
            <w:gridSpan w:val="2"/>
            <w:shd w:val="clear" w:color="auto" w:fill="auto"/>
          </w:tcPr>
          <w:p w14:paraId="3795A21E"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rPr>
              <w:t>T</w:t>
            </w:r>
            <w:r>
              <w:rPr>
                <w:rFonts w:ascii="Univers Next for HSBC Light" w:hAnsi="Univers Next for HSBC Light"/>
              </w:rPr>
              <w:t>itre</w:t>
            </w:r>
            <w:r w:rsidRPr="000E0EDD">
              <w:rPr>
                <w:rFonts w:ascii="Univers Next for HSBC Light" w:hAnsi="Univers Next for HSBC Light"/>
              </w:rPr>
              <w:t xml:space="preserve"> : </w:t>
            </w:r>
          </w:p>
        </w:tc>
      </w:tr>
      <w:tr w:rsidR="00BB268D" w:rsidRPr="006F2990" w14:paraId="2A1D0CFA" w14:textId="77777777" w:rsidTr="004D408A">
        <w:trPr>
          <w:gridBefore w:val="1"/>
          <w:wBefore w:w="108" w:type="dxa"/>
        </w:trPr>
        <w:tc>
          <w:tcPr>
            <w:tcW w:w="4995" w:type="dxa"/>
            <w:gridSpan w:val="2"/>
            <w:shd w:val="clear" w:color="auto" w:fill="auto"/>
          </w:tcPr>
          <w:p w14:paraId="7BED4D3D" w14:textId="77777777" w:rsidR="00BB268D" w:rsidRPr="000E0EDD" w:rsidRDefault="00BB268D" w:rsidP="004D408A">
            <w:pPr>
              <w:pStyle w:val="CellBody"/>
              <w:tabs>
                <w:tab w:val="left" w:leader="dot" w:pos="3382"/>
              </w:tabs>
              <w:spacing w:before="60" w:after="60"/>
              <w:rPr>
                <w:rFonts w:ascii="Univers Next for HSBC Light" w:hAnsi="Univers Next for HSBC Light"/>
                <w:b/>
              </w:rPr>
            </w:pPr>
            <w:r w:rsidRPr="000E0EDD">
              <w:rPr>
                <w:rFonts w:ascii="Univers Next for HSBC Light" w:hAnsi="Univers Next for HSBC Light"/>
                <w:b/>
                <w:lang w:val="en-GB"/>
              </w:rPr>
              <w:t>Acting Head of Markets and Securities Services, Continental Europe</w:t>
            </w:r>
          </w:p>
        </w:tc>
        <w:tc>
          <w:tcPr>
            <w:tcW w:w="4996" w:type="dxa"/>
            <w:gridSpan w:val="2"/>
            <w:shd w:val="clear" w:color="auto" w:fill="auto"/>
          </w:tcPr>
          <w:p w14:paraId="59B91067" w14:textId="77777777" w:rsidR="00BB268D" w:rsidRPr="000E0EDD" w:rsidRDefault="00BB268D" w:rsidP="004D408A">
            <w:pPr>
              <w:pStyle w:val="CellBody"/>
              <w:tabs>
                <w:tab w:val="left" w:leader="dot" w:pos="3382"/>
              </w:tabs>
              <w:spacing w:before="60" w:after="60"/>
              <w:rPr>
                <w:rFonts w:ascii="Univers Next for HSBC Light" w:hAnsi="Univers Next for HSBC Light"/>
                <w:lang w:eastAsia="ja-JP"/>
              </w:rPr>
            </w:pPr>
          </w:p>
          <w:p w14:paraId="2BB717E9" w14:textId="77777777" w:rsidR="00BB268D" w:rsidRPr="000E0EDD" w:rsidRDefault="00BB268D" w:rsidP="004D408A">
            <w:pPr>
              <w:pStyle w:val="CellBody"/>
              <w:tabs>
                <w:tab w:val="left" w:leader="dot" w:pos="3382"/>
              </w:tabs>
              <w:spacing w:before="60" w:after="60"/>
              <w:rPr>
                <w:rFonts w:ascii="Univers Next for HSBC Light" w:hAnsi="Univers Next for HSBC Light"/>
                <w:lang w:eastAsia="ja-JP"/>
              </w:rPr>
            </w:pPr>
          </w:p>
        </w:tc>
      </w:tr>
      <w:tr w:rsidR="00BB268D" w:rsidRPr="000E0EDD" w14:paraId="7DEA56EF" w14:textId="77777777" w:rsidTr="004D408A">
        <w:trPr>
          <w:gridBefore w:val="1"/>
          <w:wBefore w:w="108" w:type="dxa"/>
        </w:trPr>
        <w:tc>
          <w:tcPr>
            <w:tcW w:w="4995" w:type="dxa"/>
            <w:gridSpan w:val="2"/>
            <w:shd w:val="clear" w:color="auto" w:fill="auto"/>
          </w:tcPr>
          <w:p w14:paraId="3787A9AA"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noProof/>
                <w:lang w:eastAsia="en-US"/>
              </w:rPr>
              <w:drawing>
                <wp:anchor distT="0" distB="0" distL="114300" distR="114300" simplePos="0" relativeHeight="251659264" behindDoc="1" locked="0" layoutInCell="1" allowOverlap="1" wp14:anchorId="4A8D0841" wp14:editId="1F827EC8">
                  <wp:simplePos x="0" y="0"/>
                  <wp:positionH relativeFrom="column">
                    <wp:posOffset>118110</wp:posOffset>
                  </wp:positionH>
                  <wp:positionV relativeFrom="paragraph">
                    <wp:posOffset>114300</wp:posOffset>
                  </wp:positionV>
                  <wp:extent cx="1972945" cy="1144905"/>
                  <wp:effectExtent l="0" t="0" r="0" b="0"/>
                  <wp:wrapNone/>
                  <wp:docPr id="6"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9" cstate="print">
                            <a:extLst>
                              <a:ext uri="{28A0092B-C50C-407E-A947-70E740481C1C}">
                                <a14:useLocalDpi xmlns:a14="http://schemas.microsoft.com/office/drawing/2010/main" val="0"/>
                              </a:ext>
                            </a:extLst>
                          </a:blip>
                          <a:srcRect l="8118" t="5057" r="12624" b="9311"/>
                          <a:stretch>
                            <a:fillRect/>
                          </a:stretch>
                        </pic:blipFill>
                        <pic:spPr bwMode="auto">
                          <a:xfrm>
                            <a:off x="0" y="0"/>
                            <a:ext cx="1972945" cy="11449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0EDD">
              <w:rPr>
                <w:rFonts w:ascii="Univers Next for HSBC Light" w:hAnsi="Univers Next for HSBC Light"/>
                <w:lang w:eastAsia="ja-JP"/>
              </w:rPr>
              <w:t xml:space="preserve">Signature : </w:t>
            </w:r>
          </w:p>
        </w:tc>
        <w:tc>
          <w:tcPr>
            <w:tcW w:w="4996" w:type="dxa"/>
            <w:gridSpan w:val="2"/>
            <w:shd w:val="clear" w:color="auto" w:fill="auto"/>
          </w:tcPr>
          <w:p w14:paraId="6A84A63D" w14:textId="77777777" w:rsidR="00BB268D" w:rsidRPr="000E0EDD" w:rsidRDefault="00BB268D" w:rsidP="004D408A">
            <w:pPr>
              <w:pStyle w:val="CellBody"/>
              <w:spacing w:before="60" w:after="60"/>
              <w:rPr>
                <w:rFonts w:ascii="Univers Next for HSBC Light" w:hAnsi="Univers Next for HSBC Light"/>
                <w:lang w:eastAsia="ja-JP"/>
              </w:rPr>
            </w:pPr>
            <w:r w:rsidRPr="000E0EDD">
              <w:rPr>
                <w:rFonts w:ascii="Univers Next for HSBC Light" w:hAnsi="Univers Next for HSBC Light"/>
                <w:lang w:eastAsia="ja-JP"/>
              </w:rPr>
              <w:t xml:space="preserve">Signature : </w:t>
            </w:r>
          </w:p>
        </w:tc>
      </w:tr>
      <w:tr w:rsidR="00BB268D" w:rsidRPr="000E0EDD" w14:paraId="5CA67534" w14:textId="77777777" w:rsidTr="004D408A">
        <w:trPr>
          <w:gridAfter w:val="1"/>
          <w:wAfter w:w="108" w:type="dxa"/>
        </w:trPr>
        <w:tc>
          <w:tcPr>
            <w:tcW w:w="4995" w:type="dxa"/>
            <w:gridSpan w:val="2"/>
            <w:shd w:val="clear" w:color="auto" w:fill="auto"/>
          </w:tcPr>
          <w:p w14:paraId="22161ACB" w14:textId="77777777" w:rsidR="00BB268D" w:rsidRPr="000E0EDD" w:rsidRDefault="00BB268D" w:rsidP="004D408A">
            <w:pPr>
              <w:pStyle w:val="CellBody"/>
              <w:spacing w:before="60" w:after="60"/>
              <w:rPr>
                <w:rFonts w:ascii="Univers Next for HSBC Light" w:hAnsi="Univers Next for HSBC Light"/>
                <w:lang w:eastAsia="ja-JP"/>
              </w:rPr>
            </w:pPr>
          </w:p>
        </w:tc>
        <w:tc>
          <w:tcPr>
            <w:tcW w:w="4996" w:type="dxa"/>
            <w:gridSpan w:val="2"/>
            <w:shd w:val="clear" w:color="auto" w:fill="auto"/>
          </w:tcPr>
          <w:p w14:paraId="450E9CE9" w14:textId="77777777" w:rsidR="00BB268D" w:rsidRPr="000E0EDD" w:rsidRDefault="00BB268D" w:rsidP="004D408A">
            <w:pPr>
              <w:pStyle w:val="CellBody"/>
              <w:spacing w:before="60" w:after="60"/>
              <w:rPr>
                <w:rFonts w:ascii="Univers Next for HSBC Light" w:hAnsi="Univers Next for HSBC Light"/>
                <w:lang w:eastAsia="ja-JP"/>
              </w:rPr>
            </w:pPr>
          </w:p>
        </w:tc>
      </w:tr>
    </w:tbl>
    <w:p w14:paraId="78EB2E91" w14:textId="77777777" w:rsidR="00BB268D" w:rsidRPr="000E0EDD" w:rsidRDefault="00BB268D" w:rsidP="00BB268D">
      <w:pPr>
        <w:jc w:val="both"/>
        <w:rPr>
          <w:rFonts w:ascii="Univers Next for HSBC Light" w:hAnsi="Univers Next for HSBC Light" w:cs="Arial"/>
          <w:lang w:val="en-GB"/>
        </w:rPr>
      </w:pPr>
      <w:r w:rsidRPr="000E0EDD">
        <w:rPr>
          <w:rFonts w:ascii="Univers Next for HSBC Light" w:hAnsi="Univers Next for HSBC Light" w:cs="Arial"/>
          <w:lang w:val="en-GB"/>
        </w:rPr>
        <w:br w:type="page"/>
      </w:r>
    </w:p>
    <w:p w14:paraId="3930FDD4" w14:textId="77777777" w:rsidR="00F25165" w:rsidRPr="003B4820" w:rsidRDefault="001F55CA" w:rsidP="004210E3">
      <w:pPr>
        <w:pStyle w:val="Heading1"/>
      </w:pPr>
      <w:r w:rsidRPr="003B4820">
        <w:lastRenderedPageBreak/>
        <w:t>ANNEXE 1</w:t>
      </w:r>
      <w:bookmarkEnd w:id="46"/>
    </w:p>
    <w:p w14:paraId="278691AC" w14:textId="77777777" w:rsidR="00F25165" w:rsidRPr="00314BF7" w:rsidRDefault="00F25165" w:rsidP="00F25165">
      <w:pPr>
        <w:jc w:val="both"/>
        <w:rPr>
          <w:rFonts w:ascii="Univers Next for HSBC Light" w:hAnsi="Univers Next for HSBC Light" w:cs="Arial"/>
          <w:sz w:val="22"/>
          <w:szCs w:val="22"/>
        </w:rPr>
      </w:pPr>
    </w:p>
    <w:p w14:paraId="708F3D49" w14:textId="77777777" w:rsidR="00F25165" w:rsidRPr="00314BF7" w:rsidRDefault="00F25165" w:rsidP="00F25165">
      <w:pPr>
        <w:ind w:left="240"/>
        <w:jc w:val="both"/>
        <w:rPr>
          <w:rFonts w:ascii="Univers Next for HSBC Light" w:hAnsi="Univers Next for HSBC Light" w:cs="Arial"/>
          <w:b/>
          <w:u w:val="single"/>
        </w:rPr>
      </w:pPr>
      <w:r w:rsidRPr="00314BF7">
        <w:rPr>
          <w:rFonts w:ascii="Univers Next for HSBC Light" w:hAnsi="Univers Next for HSBC Light" w:cs="Arial"/>
          <w:b/>
          <w:u w:val="single"/>
        </w:rPr>
        <w:t>1/ Personnes autorisées à transmettre les Ordres du Client</w:t>
      </w:r>
    </w:p>
    <w:p w14:paraId="422F1680" w14:textId="77777777" w:rsidR="00F25165" w:rsidRPr="00314BF7" w:rsidRDefault="00F25165" w:rsidP="00F25165">
      <w:pPr>
        <w:ind w:left="240"/>
        <w:jc w:val="both"/>
        <w:rPr>
          <w:rFonts w:ascii="Univers Next for HSBC Light" w:hAnsi="Univers Next for HSBC Light" w:cs="Arial"/>
        </w:rPr>
      </w:pPr>
    </w:p>
    <w:p w14:paraId="237F0571" w14:textId="77777777" w:rsidR="00F25165" w:rsidRPr="00314BF7" w:rsidRDefault="0089001A" w:rsidP="00F25165">
      <w:pPr>
        <w:ind w:left="240"/>
        <w:jc w:val="both"/>
        <w:rPr>
          <w:rFonts w:ascii="Univers Next for HSBC Light" w:hAnsi="Univers Next for HSBC Light" w:cs="Arial"/>
        </w:rPr>
      </w:pPr>
      <w:r w:rsidRPr="00314BF7">
        <w:rPr>
          <w:rFonts w:ascii="Univers Next for HSBC Light" w:hAnsi="Univers Next for HSBC Light" w:cs="Arial"/>
        </w:rPr>
        <w:t>A compléter par le Client</w:t>
      </w:r>
    </w:p>
    <w:p w14:paraId="6CB8B7EE" w14:textId="77777777" w:rsidR="00BB268D" w:rsidRPr="00F67B47" w:rsidRDefault="00BB268D" w:rsidP="00BB268D">
      <w:pPr>
        <w:ind w:left="240"/>
        <w:jc w:val="both"/>
        <w:rPr>
          <w:rFonts w:ascii="Univers Next for HSBC Light" w:hAnsi="Univers Next for HSBC Light" w:cs="Arial"/>
        </w:rPr>
      </w:pPr>
    </w:p>
    <w:p w14:paraId="05751987" w14:textId="77777777" w:rsidR="00BB268D" w:rsidRPr="00F67B47" w:rsidRDefault="00BB268D" w:rsidP="00BB268D">
      <w:pPr>
        <w:ind w:left="240"/>
        <w:jc w:val="both"/>
        <w:rPr>
          <w:rFonts w:ascii="Univers Next for HSBC Light" w:hAnsi="Univers Next for HSBC Light" w:cs="Arial"/>
        </w:rPr>
      </w:pPr>
    </w:p>
    <w:p w14:paraId="78611174" w14:textId="77777777" w:rsidR="00BB268D" w:rsidRPr="00F67B47" w:rsidRDefault="00BB268D" w:rsidP="00BB268D">
      <w:pPr>
        <w:ind w:left="240"/>
        <w:jc w:val="both"/>
        <w:rPr>
          <w:rFonts w:ascii="Univers Next for HSBC Light" w:hAnsi="Univers Next for HSBC Light" w:cs="Arial"/>
        </w:rPr>
      </w:pPr>
    </w:p>
    <w:p w14:paraId="3EE77EEF" w14:textId="77777777" w:rsidR="00BB268D" w:rsidRPr="00F67B47" w:rsidRDefault="00BB268D" w:rsidP="00BB268D">
      <w:pPr>
        <w:ind w:left="240"/>
        <w:jc w:val="both"/>
        <w:rPr>
          <w:rFonts w:ascii="Univers Next for HSBC Light" w:hAnsi="Univers Next for HSBC Light" w:cs="Arial"/>
        </w:rPr>
      </w:pPr>
    </w:p>
    <w:p w14:paraId="51FD70F6" w14:textId="77777777" w:rsidR="00BB268D" w:rsidRPr="00F67B47" w:rsidRDefault="00BB268D" w:rsidP="00BB268D">
      <w:pPr>
        <w:ind w:left="240"/>
        <w:jc w:val="both"/>
        <w:rPr>
          <w:rFonts w:ascii="Univers Next for HSBC Light" w:hAnsi="Univers Next for HSBC Light" w:cs="Arial"/>
        </w:rPr>
      </w:pPr>
    </w:p>
    <w:p w14:paraId="02E37AEB" w14:textId="77777777" w:rsidR="00BB268D" w:rsidRPr="00F67B47" w:rsidRDefault="00BB268D" w:rsidP="00BB268D">
      <w:pPr>
        <w:ind w:left="240"/>
        <w:jc w:val="both"/>
        <w:rPr>
          <w:rFonts w:ascii="Univers Next for HSBC Light" w:hAnsi="Univers Next for HSBC Light" w:cs="Arial"/>
        </w:rPr>
      </w:pPr>
    </w:p>
    <w:p w14:paraId="6BEF2BE9" w14:textId="77777777" w:rsidR="00BB268D" w:rsidRPr="00F67B47" w:rsidRDefault="00BB268D" w:rsidP="00BB268D">
      <w:pPr>
        <w:ind w:left="240"/>
        <w:jc w:val="both"/>
        <w:rPr>
          <w:rFonts w:ascii="Univers Next for HSBC Light" w:hAnsi="Univers Next for HSBC Light" w:cs="Arial"/>
        </w:rPr>
      </w:pPr>
    </w:p>
    <w:p w14:paraId="51747FBC" w14:textId="77777777" w:rsidR="00BB268D" w:rsidRPr="00F67B47" w:rsidRDefault="00BB268D" w:rsidP="00BB268D">
      <w:pPr>
        <w:ind w:left="240"/>
        <w:jc w:val="both"/>
        <w:rPr>
          <w:rFonts w:ascii="Univers Next for HSBC Light" w:hAnsi="Univers Next for HSBC Light" w:cs="Arial"/>
        </w:rPr>
      </w:pPr>
    </w:p>
    <w:p w14:paraId="7D55240A" w14:textId="77777777" w:rsidR="00BB268D" w:rsidRPr="00F67B47" w:rsidRDefault="00BB268D" w:rsidP="00BB268D">
      <w:pPr>
        <w:ind w:left="240"/>
        <w:jc w:val="both"/>
        <w:rPr>
          <w:rFonts w:ascii="Univers Next for HSBC Light" w:hAnsi="Univers Next for HSBC Light" w:cs="Arial"/>
        </w:rPr>
      </w:pPr>
    </w:p>
    <w:p w14:paraId="46547E2E" w14:textId="77777777" w:rsidR="00BB268D" w:rsidRPr="00F67B47" w:rsidRDefault="00BB268D" w:rsidP="00BB268D">
      <w:pPr>
        <w:ind w:left="240"/>
        <w:jc w:val="both"/>
        <w:rPr>
          <w:rFonts w:ascii="Univers Next for HSBC Light" w:hAnsi="Univers Next for HSBC Light" w:cs="Arial"/>
        </w:rPr>
      </w:pPr>
    </w:p>
    <w:p w14:paraId="32798FF1" w14:textId="77777777" w:rsidR="00BB268D" w:rsidRPr="00F67B47" w:rsidRDefault="00BB268D" w:rsidP="00BB268D">
      <w:pPr>
        <w:ind w:left="240"/>
        <w:jc w:val="both"/>
        <w:rPr>
          <w:rFonts w:ascii="Univers Next for HSBC Light" w:hAnsi="Univers Next for HSBC Light" w:cs="Arial"/>
        </w:rPr>
      </w:pPr>
    </w:p>
    <w:p w14:paraId="7C93D33C" w14:textId="77777777" w:rsidR="00BB268D" w:rsidRPr="00F67B47" w:rsidRDefault="00BB268D" w:rsidP="00BB268D">
      <w:pPr>
        <w:ind w:left="240"/>
        <w:jc w:val="both"/>
        <w:rPr>
          <w:rFonts w:ascii="Univers Next for HSBC Light" w:hAnsi="Univers Next for HSBC Light" w:cs="Arial"/>
        </w:rPr>
      </w:pPr>
    </w:p>
    <w:p w14:paraId="4E1B97F6" w14:textId="77777777" w:rsidR="00BB268D" w:rsidRPr="00F67B47" w:rsidRDefault="00BB268D" w:rsidP="00BB268D">
      <w:pPr>
        <w:ind w:left="240"/>
        <w:jc w:val="both"/>
        <w:rPr>
          <w:rFonts w:ascii="Univers Next for HSBC Light" w:hAnsi="Univers Next for HSBC Light" w:cs="Arial"/>
        </w:rPr>
      </w:pPr>
    </w:p>
    <w:p w14:paraId="13A19941" w14:textId="77777777" w:rsidR="00BB268D" w:rsidRPr="00F67B47" w:rsidRDefault="00BB268D" w:rsidP="00BB268D">
      <w:pPr>
        <w:ind w:left="240"/>
        <w:jc w:val="both"/>
        <w:rPr>
          <w:rFonts w:ascii="Univers Next for HSBC Light" w:hAnsi="Univers Next for HSBC Light" w:cs="Arial"/>
        </w:rPr>
      </w:pPr>
    </w:p>
    <w:p w14:paraId="5604F31E" w14:textId="77777777" w:rsidR="00824F07" w:rsidRPr="00314BF7" w:rsidRDefault="00824F07" w:rsidP="00824F07">
      <w:pPr>
        <w:ind w:left="240"/>
        <w:jc w:val="both"/>
        <w:rPr>
          <w:rFonts w:ascii="Univers Next for HSBC Light" w:hAnsi="Univers Next for HSBC Light" w:cs="Arial"/>
          <w:b/>
        </w:rPr>
      </w:pPr>
      <w:r w:rsidRPr="00314BF7">
        <w:rPr>
          <w:rFonts w:ascii="Univers Next for HSBC Light" w:hAnsi="Univers Next for HSBC Light" w:cs="Arial"/>
          <w:b/>
        </w:rPr>
        <w:t>2/ Communications avec la Banque :</w:t>
      </w:r>
    </w:p>
    <w:p w14:paraId="16EFA489" w14:textId="77777777" w:rsidR="00824F07" w:rsidRPr="00314BF7" w:rsidRDefault="00824F07" w:rsidP="00824F07">
      <w:pPr>
        <w:ind w:left="240"/>
        <w:jc w:val="both"/>
        <w:rPr>
          <w:rFonts w:ascii="Univers Next for HSBC Light" w:hAnsi="Univers Next for HSBC Light" w:cs="Arial"/>
        </w:rPr>
      </w:pPr>
    </w:p>
    <w:p w14:paraId="0287DF0F" w14:textId="77777777" w:rsidR="00824F07" w:rsidRPr="00314BF7" w:rsidRDefault="00824F07" w:rsidP="00824F07">
      <w:pPr>
        <w:ind w:left="240"/>
        <w:jc w:val="both"/>
        <w:rPr>
          <w:rFonts w:ascii="Univers Next for HSBC Light" w:hAnsi="Univers Next for HSBC Light" w:cs="Arial"/>
        </w:rPr>
      </w:pPr>
      <w:r w:rsidRPr="00314BF7">
        <w:rPr>
          <w:rFonts w:ascii="Univers Next for HSBC Light" w:hAnsi="Univers Next for HSBC Light" w:cs="Arial"/>
          <w:szCs w:val="22"/>
        </w:rPr>
        <w:t xml:space="preserve">Pour toute communication générale le Client est invité à contacter son interlocuteur habituel chez HSBC </w:t>
      </w:r>
      <w:r w:rsidR="00A15B4B">
        <w:rPr>
          <w:rFonts w:ascii="Univers Next for HSBC Light" w:hAnsi="Univers Next for HSBC Light" w:cs="Arial"/>
          <w:szCs w:val="22"/>
        </w:rPr>
        <w:t>Continental Europe</w:t>
      </w:r>
      <w:r w:rsidRPr="00314BF7">
        <w:rPr>
          <w:rFonts w:ascii="Univers Next for HSBC Light" w:hAnsi="Univers Next for HSBC Light" w:cs="Arial"/>
          <w:szCs w:val="22"/>
        </w:rPr>
        <w:t xml:space="preserve">. Le Client peut également adresser un courrier à : HSBC </w:t>
      </w:r>
      <w:r w:rsidR="00B92D39">
        <w:rPr>
          <w:rFonts w:ascii="Univers Next for HSBC Light" w:hAnsi="Univers Next for HSBC Light" w:cs="Arial"/>
        </w:rPr>
        <w:t>Continental Europe</w:t>
      </w:r>
      <w:r w:rsidRPr="00314BF7">
        <w:rPr>
          <w:rFonts w:ascii="Univers Next for HSBC Light" w:hAnsi="Univers Next for HSBC Light" w:cs="Arial"/>
          <w:szCs w:val="22"/>
        </w:rPr>
        <w:t xml:space="preserve"> - GBM - </w:t>
      </w:r>
      <w:r w:rsidR="00B92D39">
        <w:rPr>
          <w:rFonts w:ascii="Univers Next for HSBC Light" w:hAnsi="Univers Next for HSBC Light" w:cs="Arial"/>
          <w:szCs w:val="22"/>
        </w:rPr>
        <w:t>38</w:t>
      </w:r>
      <w:r w:rsidRPr="00314BF7">
        <w:rPr>
          <w:rFonts w:ascii="Univers Next for HSBC Light" w:hAnsi="Univers Next for HSBC Light" w:cs="Arial"/>
          <w:szCs w:val="22"/>
        </w:rPr>
        <w:t xml:space="preserve">, avenue </w:t>
      </w:r>
      <w:r w:rsidR="00B92D39">
        <w:rPr>
          <w:rFonts w:ascii="Univers Next for HSBC Light" w:hAnsi="Univers Next for HSBC Light" w:cs="Arial"/>
          <w:szCs w:val="22"/>
        </w:rPr>
        <w:t xml:space="preserve"> Kléber</w:t>
      </w:r>
      <w:r w:rsidRPr="00314BF7">
        <w:rPr>
          <w:rFonts w:ascii="Univers Next for HSBC Light" w:hAnsi="Univers Next for HSBC Light" w:cs="Arial"/>
          <w:szCs w:val="22"/>
        </w:rPr>
        <w:t>-75</w:t>
      </w:r>
      <w:r w:rsidR="00403583">
        <w:rPr>
          <w:rFonts w:ascii="Univers Next for HSBC Light" w:hAnsi="Univers Next for HSBC Light" w:cs="Arial"/>
          <w:szCs w:val="22"/>
        </w:rPr>
        <w:t>1</w:t>
      </w:r>
      <w:r w:rsidR="00E50B8D">
        <w:rPr>
          <w:rFonts w:ascii="Univers Next for HSBC Light" w:hAnsi="Univers Next for HSBC Light" w:cs="Arial"/>
          <w:szCs w:val="22"/>
        </w:rPr>
        <w:t>16</w:t>
      </w:r>
      <w:r w:rsidRPr="00314BF7">
        <w:rPr>
          <w:rFonts w:ascii="Univers Next for HSBC Light" w:hAnsi="Univers Next for HSBC Light" w:cs="Arial"/>
          <w:szCs w:val="22"/>
        </w:rPr>
        <w:t xml:space="preserve"> Paris, ou envoyer un email à l’adresse suivante : </w:t>
      </w:r>
      <w:hyperlink r:id="rId20" w:history="1">
        <w:r w:rsidRPr="00314BF7">
          <w:rPr>
            <w:rFonts w:ascii="Univers Next for HSBC Light" w:hAnsi="Univers Next for HSBC Light" w:cs="Arial"/>
            <w:szCs w:val="22"/>
          </w:rPr>
          <w:t>reg-business-support.hbfr-bmo@hsbc.fr</w:t>
        </w:r>
      </w:hyperlink>
      <w:r w:rsidRPr="00314BF7">
        <w:rPr>
          <w:rFonts w:ascii="Univers Next for HSBC Light" w:hAnsi="Univers Next for HSBC Light" w:cs="Arial"/>
          <w:szCs w:val="22"/>
        </w:rPr>
        <w:t>.</w:t>
      </w:r>
    </w:p>
    <w:p w14:paraId="7990B19D" w14:textId="77777777" w:rsidR="00F25165" w:rsidRPr="00314BF7" w:rsidRDefault="00F25165" w:rsidP="00F25165">
      <w:pPr>
        <w:ind w:left="240"/>
        <w:jc w:val="both"/>
        <w:rPr>
          <w:rFonts w:ascii="Univers Next for HSBC Light" w:hAnsi="Univers Next for HSBC Light" w:cs="Arial"/>
        </w:rPr>
      </w:pPr>
    </w:p>
    <w:p w14:paraId="3EFAD549" w14:textId="77777777" w:rsidR="00E402E8" w:rsidRPr="00802F33" w:rsidRDefault="008823F1" w:rsidP="00802F33">
      <w:pPr>
        <w:ind w:left="284"/>
        <w:rPr>
          <w:b/>
          <w:color w:val="1F497D"/>
        </w:rPr>
      </w:pPr>
      <w:r w:rsidRPr="00802F33">
        <w:rPr>
          <w:rFonts w:ascii="Univers Next for HSBC Light" w:hAnsi="Univers Next for HSBC Light" w:cs="Arial"/>
          <w:b/>
          <w:u w:val="single"/>
        </w:rPr>
        <w:t>3</w:t>
      </w:r>
      <w:r w:rsidR="00F25165" w:rsidRPr="00802F33">
        <w:rPr>
          <w:rFonts w:ascii="Univers Next for HSBC Light" w:hAnsi="Univers Next for HSBC Light" w:cs="Arial"/>
          <w:b/>
          <w:u w:val="single"/>
        </w:rPr>
        <w:t xml:space="preserve">/ </w:t>
      </w:r>
      <w:r w:rsidR="002C417A">
        <w:rPr>
          <w:rFonts w:ascii="Univers Next for HSBC Light" w:hAnsi="Univers Next for HSBC Light" w:cs="Arial"/>
          <w:b/>
        </w:rPr>
        <w:t xml:space="preserve">Listes des </w:t>
      </w:r>
      <w:r w:rsidR="002C417A" w:rsidRPr="00F641C7">
        <w:rPr>
          <w:rFonts w:ascii="Univers Next for HSBC Light" w:hAnsi="Univers Next for HSBC Light"/>
          <w:b/>
        </w:rPr>
        <w:t>Services</w:t>
      </w:r>
      <w:r w:rsidR="002C417A">
        <w:rPr>
          <w:rFonts w:ascii="Univers Next for HSBC Light" w:hAnsi="Univers Next for HSBC Light" w:cs="Arial"/>
          <w:b/>
        </w:rPr>
        <w:t>, des Activités</w:t>
      </w:r>
      <w:r w:rsidR="002C417A" w:rsidRPr="00F641C7">
        <w:rPr>
          <w:rFonts w:ascii="Univers Next for HSBC Light" w:hAnsi="Univers Next for HSBC Light"/>
          <w:b/>
        </w:rPr>
        <w:t xml:space="preserve"> et </w:t>
      </w:r>
      <w:r w:rsidR="002C417A">
        <w:rPr>
          <w:rFonts w:ascii="Univers Next for HSBC Light" w:hAnsi="Univers Next for HSBC Light" w:cs="Arial"/>
          <w:b/>
        </w:rPr>
        <w:t>des Instruments</w:t>
      </w:r>
      <w:r w:rsidR="002C417A" w:rsidRPr="00F641C7">
        <w:rPr>
          <w:rFonts w:ascii="Univers Next for HSBC Light" w:hAnsi="Univers Next for HSBC Light"/>
          <w:b/>
        </w:rPr>
        <w:t xml:space="preserve"> Financiers</w:t>
      </w:r>
      <w:r w:rsidR="00E402E8" w:rsidRPr="00802F33">
        <w:rPr>
          <w:b/>
          <w:color w:val="1F497D"/>
        </w:rPr>
        <w:t xml:space="preserve"> </w:t>
      </w:r>
    </w:p>
    <w:p w14:paraId="37D53819" w14:textId="77777777" w:rsidR="00F25165" w:rsidRPr="00802F33" w:rsidRDefault="00F25165" w:rsidP="00F25165">
      <w:pPr>
        <w:tabs>
          <w:tab w:val="left" w:pos="0"/>
        </w:tabs>
        <w:ind w:left="240"/>
        <w:jc w:val="both"/>
        <w:rPr>
          <w:rFonts w:ascii="Univers Next for HSBC Light" w:hAnsi="Univers Next for HSBC Light" w:cs="Arial"/>
        </w:rPr>
      </w:pPr>
    </w:p>
    <w:p w14:paraId="09D5E41D" w14:textId="77777777" w:rsidR="00E402E8" w:rsidRPr="00802F33" w:rsidRDefault="00E402E8" w:rsidP="00E402E8">
      <w:pPr>
        <w:rPr>
          <w:color w:val="1F497D"/>
        </w:rPr>
      </w:pPr>
    </w:p>
    <w:p w14:paraId="6D9CD585" w14:textId="77777777" w:rsidR="00E402E8" w:rsidRPr="00730017" w:rsidRDefault="00E402E8" w:rsidP="00802F33">
      <w:pPr>
        <w:ind w:left="284"/>
        <w:rPr>
          <w:rFonts w:ascii="Univers Next for HSBC Light" w:hAnsi="Univers Next for HSBC Light" w:cs="Arial"/>
          <w:szCs w:val="22"/>
        </w:rPr>
      </w:pPr>
      <w:r w:rsidRPr="00730017">
        <w:rPr>
          <w:rFonts w:ascii="Univers Next for HSBC Light" w:hAnsi="Univers Next for HSBC Light" w:cs="Arial"/>
          <w:szCs w:val="22"/>
        </w:rPr>
        <w:t>SECTION A Service</w:t>
      </w:r>
      <w:r w:rsidR="00802F33" w:rsidRPr="00730017">
        <w:rPr>
          <w:rFonts w:ascii="Univers Next for HSBC Light" w:hAnsi="Univers Next for HSBC Light" w:cs="Arial"/>
          <w:szCs w:val="22"/>
        </w:rPr>
        <w:t>s et activités d’investissement</w:t>
      </w:r>
    </w:p>
    <w:p w14:paraId="34B836DE" w14:textId="77777777" w:rsidR="00802F33" w:rsidRPr="00802F33" w:rsidRDefault="00802F33" w:rsidP="00802F33">
      <w:pPr>
        <w:ind w:left="284"/>
        <w:rPr>
          <w:rFonts w:ascii="Univers Next for HSBC Light" w:hAnsi="Univers Next for HSBC Light"/>
          <w:color w:val="1F497D"/>
        </w:rPr>
      </w:pPr>
    </w:p>
    <w:p w14:paraId="1A1DBDB0" w14:textId="77777777" w:rsidR="00E402E8" w:rsidRPr="00730017" w:rsidRDefault="00E402E8" w:rsidP="00802F33">
      <w:pPr>
        <w:ind w:left="284"/>
        <w:rPr>
          <w:rFonts w:ascii="Univers Next for HSBC Light" w:hAnsi="Univers Next for HSBC Light" w:cs="Arial"/>
          <w:szCs w:val="22"/>
        </w:rPr>
      </w:pPr>
      <w:r w:rsidRPr="00730017">
        <w:rPr>
          <w:rFonts w:ascii="Univers Next for HSBC Light" w:hAnsi="Univers Next for HSBC Light" w:cs="Arial"/>
          <w:szCs w:val="22"/>
        </w:rPr>
        <w:t xml:space="preserve">1. </w:t>
      </w:r>
      <w:r w:rsidR="00DA74E6" w:rsidRPr="00730017">
        <w:rPr>
          <w:rFonts w:ascii="Univers Next for HSBC Light" w:hAnsi="Univers Next for HSBC Light" w:cs="Arial"/>
          <w:szCs w:val="22"/>
        </w:rPr>
        <w:t>Réception</w:t>
      </w:r>
      <w:r w:rsidR="00CC47E9">
        <w:rPr>
          <w:rFonts w:ascii="Univers Next for HSBC Light" w:hAnsi="Univers Next for HSBC Light" w:cs="Arial"/>
          <w:szCs w:val="22"/>
        </w:rPr>
        <w:t xml:space="preserve"> et Transmission d’Ordres (RTO) ;</w:t>
      </w:r>
      <w:r w:rsidRPr="00730017">
        <w:rPr>
          <w:rFonts w:ascii="Univers Next for HSBC Light" w:hAnsi="Univers Next for HSBC Light" w:cs="Arial"/>
          <w:szCs w:val="22"/>
        </w:rPr>
        <w:t xml:space="preserve"> </w:t>
      </w:r>
    </w:p>
    <w:p w14:paraId="0202D704" w14:textId="77777777" w:rsidR="00E402E8" w:rsidRPr="00730017" w:rsidRDefault="00E402E8" w:rsidP="00802F33">
      <w:pPr>
        <w:ind w:left="284"/>
        <w:rPr>
          <w:rFonts w:ascii="Univers Next for HSBC Light" w:hAnsi="Univers Next for HSBC Light" w:cs="Arial"/>
          <w:szCs w:val="22"/>
        </w:rPr>
      </w:pPr>
      <w:r w:rsidRPr="00730017">
        <w:rPr>
          <w:rFonts w:ascii="Univers Next for HSBC Light" w:hAnsi="Univers Next for HSBC Light" w:cs="Arial"/>
          <w:szCs w:val="22"/>
        </w:rPr>
        <w:t>2. Exécution d’</w:t>
      </w:r>
      <w:r w:rsidR="00DA74E6" w:rsidRPr="00730017">
        <w:rPr>
          <w:rFonts w:ascii="Univers Next for HSBC Light" w:hAnsi="Univers Next for HSBC Light" w:cs="Arial"/>
          <w:szCs w:val="22"/>
        </w:rPr>
        <w:t>Ordres</w:t>
      </w:r>
      <w:r w:rsidR="00CC47E9">
        <w:rPr>
          <w:rFonts w:ascii="Univers Next for HSBC Light" w:hAnsi="Univers Next for HSBC Light" w:cs="Arial"/>
          <w:szCs w:val="22"/>
        </w:rPr>
        <w:t> ;</w:t>
      </w:r>
      <w:r w:rsidRPr="00730017">
        <w:rPr>
          <w:rFonts w:ascii="Univers Next for HSBC Light" w:hAnsi="Univers Next for HSBC Light" w:cs="Arial"/>
          <w:szCs w:val="22"/>
        </w:rPr>
        <w:t xml:space="preserve"> </w:t>
      </w:r>
    </w:p>
    <w:p w14:paraId="41FF7245" w14:textId="77777777" w:rsidR="00E402E8" w:rsidRPr="00730017" w:rsidRDefault="00DA74E6" w:rsidP="00802F33">
      <w:pPr>
        <w:ind w:left="284"/>
        <w:rPr>
          <w:rFonts w:ascii="Univers Next for HSBC Light" w:hAnsi="Univers Next for HSBC Light" w:cs="Arial"/>
          <w:szCs w:val="22"/>
        </w:rPr>
      </w:pPr>
      <w:r w:rsidRPr="00730017">
        <w:rPr>
          <w:rFonts w:ascii="Univers Next for HSBC Light" w:hAnsi="Univers Next for HSBC Light" w:cs="Arial"/>
          <w:szCs w:val="22"/>
        </w:rPr>
        <w:t>3. Négociation pour Compte P</w:t>
      </w:r>
      <w:r w:rsidR="00CC47E9">
        <w:rPr>
          <w:rFonts w:ascii="Univers Next for HSBC Light" w:hAnsi="Univers Next for HSBC Light" w:cs="Arial"/>
          <w:szCs w:val="22"/>
        </w:rPr>
        <w:t>ropre ;</w:t>
      </w:r>
      <w:r w:rsidR="00E402E8" w:rsidRPr="00730017">
        <w:rPr>
          <w:rFonts w:ascii="Univers Next for HSBC Light" w:hAnsi="Univers Next for HSBC Light" w:cs="Arial"/>
          <w:szCs w:val="22"/>
        </w:rPr>
        <w:t xml:space="preserve"> </w:t>
      </w:r>
    </w:p>
    <w:p w14:paraId="7FCF9549" w14:textId="77777777" w:rsidR="00E402E8" w:rsidRPr="00730017" w:rsidRDefault="00DA74E6" w:rsidP="00802F33">
      <w:pPr>
        <w:ind w:left="284"/>
        <w:rPr>
          <w:rFonts w:ascii="Univers Next for HSBC Light" w:hAnsi="Univers Next for HSBC Light" w:cs="Arial"/>
          <w:szCs w:val="22"/>
        </w:rPr>
      </w:pPr>
      <w:r w:rsidRPr="00730017">
        <w:rPr>
          <w:rFonts w:ascii="Univers Next for HSBC Light" w:hAnsi="Univers Next for HSBC Light" w:cs="Arial"/>
          <w:szCs w:val="22"/>
        </w:rPr>
        <w:t>4. Conseil en I</w:t>
      </w:r>
      <w:r w:rsidR="00CC47E9">
        <w:rPr>
          <w:rFonts w:ascii="Univers Next for HSBC Light" w:hAnsi="Univers Next for HSBC Light" w:cs="Arial"/>
          <w:szCs w:val="22"/>
        </w:rPr>
        <w:t>nvestissement ;</w:t>
      </w:r>
    </w:p>
    <w:p w14:paraId="599F08A7" w14:textId="77777777" w:rsidR="00DA74E6" w:rsidRPr="00730017" w:rsidRDefault="00DA74E6" w:rsidP="00DA74E6">
      <w:pPr>
        <w:ind w:left="567" w:right="14" w:hanging="283"/>
        <w:jc w:val="both"/>
        <w:rPr>
          <w:rFonts w:ascii="Univers Next for HSBC Light" w:hAnsi="Univers Next for HSBC Light" w:cs="Arial"/>
          <w:szCs w:val="22"/>
        </w:rPr>
      </w:pPr>
      <w:r w:rsidRPr="00730017">
        <w:rPr>
          <w:rFonts w:ascii="Univers Next for HSBC Light" w:hAnsi="Univers Next for HSBC Light" w:cs="Arial"/>
          <w:szCs w:val="22"/>
        </w:rPr>
        <w:t>5.</w:t>
      </w:r>
      <w:r w:rsidRPr="00730017">
        <w:rPr>
          <w:rFonts w:ascii="Univers Next for HSBC Light" w:hAnsi="Univers Next for HSBC Light" w:cs="Arial"/>
          <w:szCs w:val="22"/>
        </w:rPr>
        <w:tab/>
        <w:t>Prise Ferme ;</w:t>
      </w:r>
    </w:p>
    <w:p w14:paraId="451BE7AD" w14:textId="77777777" w:rsidR="00DA74E6" w:rsidRPr="00730017" w:rsidRDefault="00DA74E6" w:rsidP="00DA74E6">
      <w:pPr>
        <w:ind w:left="567" w:right="14" w:hanging="283"/>
        <w:jc w:val="both"/>
        <w:rPr>
          <w:rFonts w:ascii="Univers Next for HSBC Light" w:hAnsi="Univers Next for HSBC Light" w:cs="Arial"/>
          <w:szCs w:val="22"/>
        </w:rPr>
      </w:pPr>
      <w:r w:rsidRPr="00730017">
        <w:rPr>
          <w:rFonts w:ascii="Univers Next for HSBC Light" w:hAnsi="Univers Next for HSBC Light" w:cs="Arial"/>
          <w:szCs w:val="22"/>
        </w:rPr>
        <w:t>6.</w:t>
      </w:r>
      <w:r w:rsidRPr="00730017">
        <w:rPr>
          <w:rFonts w:ascii="Univers Next for HSBC Light" w:hAnsi="Univers Next for HSBC Light" w:cs="Arial"/>
          <w:szCs w:val="22"/>
        </w:rPr>
        <w:tab/>
        <w:t>Placement Garanti ;</w:t>
      </w:r>
    </w:p>
    <w:p w14:paraId="5A93BF19" w14:textId="77777777" w:rsidR="00DA74E6" w:rsidRPr="00730017" w:rsidRDefault="00DA74E6" w:rsidP="00DA74E6">
      <w:pPr>
        <w:ind w:left="567" w:right="14" w:hanging="283"/>
        <w:jc w:val="both"/>
        <w:rPr>
          <w:rFonts w:ascii="Univers Next for HSBC Light" w:hAnsi="Univers Next for HSBC Light" w:cs="Arial"/>
          <w:szCs w:val="22"/>
        </w:rPr>
      </w:pPr>
      <w:r w:rsidRPr="00730017">
        <w:rPr>
          <w:rFonts w:ascii="Univers Next for HSBC Light" w:hAnsi="Univers Next for HSBC Light" w:cs="Arial"/>
          <w:szCs w:val="22"/>
        </w:rPr>
        <w:t>7.</w:t>
      </w:r>
      <w:r w:rsidRPr="00730017">
        <w:rPr>
          <w:rFonts w:ascii="Univers Next for HSBC Light" w:hAnsi="Univers Next for HSBC Light" w:cs="Arial"/>
          <w:szCs w:val="22"/>
        </w:rPr>
        <w:tab/>
        <w:t>Placement</w:t>
      </w:r>
      <w:r w:rsidR="00730017" w:rsidRPr="00730017">
        <w:rPr>
          <w:rFonts w:ascii="Univers Next for HSBC Light" w:hAnsi="Univers Next for HSBC Light" w:cs="Arial"/>
          <w:szCs w:val="22"/>
        </w:rPr>
        <w:t xml:space="preserve"> Non Garanti.</w:t>
      </w:r>
    </w:p>
    <w:p w14:paraId="71170775" w14:textId="77777777" w:rsidR="00E402E8" w:rsidRPr="00802F33" w:rsidRDefault="00E402E8" w:rsidP="00802F33">
      <w:pPr>
        <w:ind w:left="284"/>
        <w:rPr>
          <w:rFonts w:ascii="Univers Next for HSBC Light" w:hAnsi="Univers Next for HSBC Light"/>
          <w:color w:val="1F497D"/>
        </w:rPr>
      </w:pPr>
    </w:p>
    <w:p w14:paraId="1B860A7E" w14:textId="77777777" w:rsidR="00802F33"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 xml:space="preserve">SECTION B Services </w:t>
      </w:r>
      <w:r w:rsidR="002C417A" w:rsidRPr="00F8380D">
        <w:rPr>
          <w:rFonts w:ascii="Univers Next for HSBC Light" w:hAnsi="Univers Next for HSBC Light"/>
          <w:color w:val="000000"/>
        </w:rPr>
        <w:t>connexes</w:t>
      </w:r>
    </w:p>
    <w:p w14:paraId="004D4856" w14:textId="685C5F46" w:rsidR="00E402E8" w:rsidRPr="00F8380D" w:rsidRDefault="00E402E8" w:rsidP="00802F33">
      <w:pPr>
        <w:ind w:left="284"/>
        <w:rPr>
          <w:rFonts w:ascii="Univers Next for HSBC Light" w:hAnsi="Univers Next for HSBC Light"/>
          <w:color w:val="000000"/>
        </w:rPr>
      </w:pPr>
    </w:p>
    <w:p w14:paraId="2FDCC670" w14:textId="77777777" w:rsidR="00E402E8" w:rsidRPr="00F8380D" w:rsidRDefault="00880E2F" w:rsidP="00802F33">
      <w:pPr>
        <w:ind w:left="284"/>
        <w:rPr>
          <w:rFonts w:ascii="Univers Next for HSBC Light" w:hAnsi="Univers Next for HSBC Light"/>
          <w:color w:val="000000"/>
        </w:rPr>
      </w:pPr>
      <w:r w:rsidRPr="00F8380D">
        <w:rPr>
          <w:rFonts w:ascii="Univers Next for HSBC Light" w:hAnsi="Univers Next for HSBC Light"/>
          <w:color w:val="000000"/>
        </w:rPr>
        <w:t>1</w:t>
      </w:r>
      <w:r w:rsidR="00E402E8" w:rsidRPr="00F8380D">
        <w:rPr>
          <w:rFonts w:ascii="Univers Next for HSBC Light" w:hAnsi="Univers Next for HSBC Light"/>
          <w:color w:val="000000"/>
        </w:rPr>
        <w:t>. Services de change lorsque ces services sont liés à la fourniture de services d’investissement. </w:t>
      </w:r>
    </w:p>
    <w:p w14:paraId="43B57D32" w14:textId="77777777" w:rsidR="00E402E8" w:rsidRPr="00F8380D" w:rsidRDefault="00880E2F" w:rsidP="00802F33">
      <w:pPr>
        <w:ind w:left="284"/>
        <w:rPr>
          <w:rFonts w:ascii="Univers Next for HSBC Light" w:hAnsi="Univers Next for HSBC Light"/>
          <w:color w:val="000000"/>
        </w:rPr>
      </w:pPr>
      <w:r w:rsidRPr="00F8380D">
        <w:rPr>
          <w:rFonts w:ascii="Univers Next for HSBC Light" w:hAnsi="Univers Next for HSBC Light"/>
          <w:color w:val="000000"/>
        </w:rPr>
        <w:t>2</w:t>
      </w:r>
      <w:r w:rsidR="00E402E8" w:rsidRPr="00F8380D">
        <w:rPr>
          <w:rFonts w:ascii="Univers Next for HSBC Light" w:hAnsi="Univers Next for HSBC Light"/>
          <w:color w:val="000000"/>
        </w:rPr>
        <w:t xml:space="preserve">. </w:t>
      </w:r>
      <w:r w:rsidR="00DA74E6" w:rsidRPr="00F8380D">
        <w:rPr>
          <w:rFonts w:ascii="Univers Next for HSBC Light" w:hAnsi="Univers Next for HSBC Light" w:cs="Arial"/>
          <w:color w:val="000000"/>
        </w:rPr>
        <w:t>Recherche et services y afférents</w:t>
      </w:r>
      <w:r w:rsidR="00CC47E9">
        <w:rPr>
          <w:rFonts w:ascii="Univers Next for HSBC Light" w:hAnsi="Univers Next for HSBC Light" w:cs="Arial"/>
          <w:color w:val="000000"/>
        </w:rPr>
        <w:t> </w:t>
      </w:r>
      <w:r w:rsidR="00CC47E9">
        <w:rPr>
          <w:rFonts w:ascii="Univers Next for HSBC Light" w:hAnsi="Univers Next for HSBC Light"/>
          <w:color w:val="000000"/>
        </w:rPr>
        <w:t>;</w:t>
      </w:r>
      <w:r w:rsidR="00E402E8" w:rsidRPr="00F8380D">
        <w:rPr>
          <w:rFonts w:ascii="Univers Next for HSBC Light" w:hAnsi="Univers Next for HSBC Light"/>
          <w:color w:val="000000"/>
        </w:rPr>
        <w:t xml:space="preserve"> </w:t>
      </w:r>
    </w:p>
    <w:p w14:paraId="2490CC78" w14:textId="77777777" w:rsidR="00E402E8" w:rsidRPr="00F8380D" w:rsidRDefault="00880E2F" w:rsidP="00802F33">
      <w:pPr>
        <w:ind w:left="284"/>
        <w:rPr>
          <w:rFonts w:ascii="Univers Next for HSBC Light" w:hAnsi="Univers Next for HSBC Light"/>
          <w:color w:val="000000"/>
        </w:rPr>
      </w:pPr>
      <w:r w:rsidRPr="00F8380D">
        <w:rPr>
          <w:rFonts w:ascii="Univers Next for HSBC Light" w:hAnsi="Univers Next for HSBC Light"/>
          <w:color w:val="000000"/>
        </w:rPr>
        <w:t>3</w:t>
      </w:r>
      <w:r w:rsidR="00E402E8" w:rsidRPr="00F8380D">
        <w:rPr>
          <w:rFonts w:ascii="Univers Next for HSBC Light" w:hAnsi="Univers Next for HSBC Light"/>
          <w:color w:val="000000"/>
        </w:rPr>
        <w:t>.</w:t>
      </w:r>
      <w:r w:rsidR="00CC47E9">
        <w:rPr>
          <w:rFonts w:ascii="Univers Next for HSBC Light" w:hAnsi="Univers Next for HSBC Light"/>
          <w:color w:val="000000"/>
        </w:rPr>
        <w:t xml:space="preserve"> Services liés à la prise ferme ;</w:t>
      </w:r>
      <w:r w:rsidR="00E402E8" w:rsidRPr="00F8380D">
        <w:rPr>
          <w:rFonts w:ascii="Univers Next for HSBC Light" w:hAnsi="Univers Next for HSBC Light"/>
          <w:color w:val="000000"/>
        </w:rPr>
        <w:t xml:space="preserve"> </w:t>
      </w:r>
    </w:p>
    <w:p w14:paraId="6200E13F" w14:textId="77777777" w:rsidR="00E402E8" w:rsidRPr="00F8380D" w:rsidRDefault="00880E2F" w:rsidP="00802F33">
      <w:pPr>
        <w:ind w:left="284"/>
        <w:rPr>
          <w:rFonts w:ascii="Univers Next for HSBC Light" w:hAnsi="Univers Next for HSBC Light"/>
          <w:color w:val="000000"/>
        </w:rPr>
      </w:pPr>
      <w:r w:rsidRPr="00F8380D">
        <w:rPr>
          <w:rFonts w:ascii="Univers Next for HSBC Light" w:hAnsi="Univers Next for HSBC Light"/>
          <w:color w:val="000000"/>
        </w:rPr>
        <w:t>4</w:t>
      </w:r>
      <w:r w:rsidR="00E402E8" w:rsidRPr="00F8380D">
        <w:rPr>
          <w:rFonts w:ascii="Univers Next for HSBC Light" w:hAnsi="Univers Next for HSBC Light"/>
          <w:color w:val="000000"/>
        </w:rPr>
        <w:t xml:space="preserve">. Les services et activités d’investissement de même que les services </w:t>
      </w:r>
      <w:r w:rsidR="002C417A" w:rsidRPr="00F8380D">
        <w:rPr>
          <w:rFonts w:ascii="Univers Next for HSBC Light" w:hAnsi="Univers Next for HSBC Light"/>
          <w:color w:val="000000"/>
        </w:rPr>
        <w:t>connexes</w:t>
      </w:r>
      <w:r w:rsidR="00E402E8" w:rsidRPr="00F8380D">
        <w:rPr>
          <w:rFonts w:ascii="Univers Next for HSBC Light" w:hAnsi="Univers Next for HSBC Light"/>
          <w:color w:val="000000"/>
        </w:rPr>
        <w:t xml:space="preserve"> du type inclus dans la section </w:t>
      </w:r>
      <w:r w:rsidR="002C417A" w:rsidRPr="00F8380D">
        <w:rPr>
          <w:rFonts w:ascii="Univers Next for HSBC Light" w:hAnsi="Univers Next for HSBC Light"/>
          <w:color w:val="000000"/>
        </w:rPr>
        <w:t>3(</w:t>
      </w:r>
      <w:r w:rsidR="00E402E8" w:rsidRPr="00F8380D">
        <w:rPr>
          <w:rFonts w:ascii="Univers Next for HSBC Light" w:hAnsi="Univers Next for HSBC Light"/>
          <w:color w:val="000000"/>
        </w:rPr>
        <w:t>A</w:t>
      </w:r>
      <w:r w:rsidR="002C417A" w:rsidRPr="00F8380D">
        <w:rPr>
          <w:rFonts w:ascii="Univers Next for HSBC Light" w:hAnsi="Univers Next for HSBC Light"/>
          <w:color w:val="000000"/>
        </w:rPr>
        <w:t>)</w:t>
      </w:r>
      <w:r w:rsidR="00E402E8" w:rsidRPr="00F8380D">
        <w:rPr>
          <w:rFonts w:ascii="Univers Next for HSBC Light" w:hAnsi="Univers Next for HSBC Light"/>
          <w:color w:val="000000"/>
        </w:rPr>
        <w:t xml:space="preserve"> ou </w:t>
      </w:r>
      <w:r w:rsidR="002C417A" w:rsidRPr="00F8380D">
        <w:rPr>
          <w:rFonts w:ascii="Univers Next for HSBC Light" w:hAnsi="Univers Next for HSBC Light"/>
          <w:color w:val="000000"/>
        </w:rPr>
        <w:t>3(</w:t>
      </w:r>
      <w:r w:rsidR="00E402E8" w:rsidRPr="00F8380D">
        <w:rPr>
          <w:rFonts w:ascii="Univers Next for HSBC Light" w:hAnsi="Univers Next for HSBC Light"/>
          <w:color w:val="000000"/>
        </w:rPr>
        <w:t>B</w:t>
      </w:r>
      <w:r w:rsidR="002C417A" w:rsidRPr="00F8380D">
        <w:rPr>
          <w:rFonts w:ascii="Univers Next for HSBC Light" w:hAnsi="Univers Next for HSBC Light"/>
          <w:color w:val="000000"/>
        </w:rPr>
        <w:t>)</w:t>
      </w:r>
      <w:r w:rsidR="00E402E8" w:rsidRPr="00F8380D">
        <w:rPr>
          <w:rFonts w:ascii="Univers Next for HSBC Light" w:hAnsi="Univers Next for HSBC Light"/>
          <w:color w:val="000000"/>
        </w:rPr>
        <w:t xml:space="preserve"> de l’annexe I concernant le marché sous-jacent des instruments dérivés inclus dans la section </w:t>
      </w:r>
      <w:r w:rsidR="002C417A" w:rsidRPr="00F8380D">
        <w:rPr>
          <w:rFonts w:ascii="Univers Next for HSBC Light" w:hAnsi="Univers Next for HSBC Light"/>
          <w:color w:val="000000"/>
        </w:rPr>
        <w:t>3(</w:t>
      </w:r>
      <w:r w:rsidR="00E402E8" w:rsidRPr="00F8380D">
        <w:rPr>
          <w:rFonts w:ascii="Univers Next for HSBC Light" w:hAnsi="Univers Next for HSBC Light"/>
          <w:color w:val="000000"/>
        </w:rPr>
        <w:t>C</w:t>
      </w:r>
      <w:r w:rsidR="002C417A" w:rsidRPr="00F8380D">
        <w:rPr>
          <w:rFonts w:ascii="Univers Next for HSBC Light" w:hAnsi="Univers Next for HSBC Light"/>
          <w:color w:val="000000"/>
        </w:rPr>
        <w:t>)</w:t>
      </w:r>
      <w:r w:rsidR="00E402E8" w:rsidRPr="00F8380D">
        <w:rPr>
          <w:rFonts w:ascii="Univers Next for HSBC Light" w:hAnsi="Univers Next for HSBC Light"/>
          <w:color w:val="000000"/>
        </w:rPr>
        <w:t xml:space="preserve">, points 4, 5 et </w:t>
      </w:r>
      <w:r w:rsidR="006842CF" w:rsidRPr="00F8380D">
        <w:rPr>
          <w:rFonts w:ascii="Univers Next for HSBC Light" w:hAnsi="Univers Next for HSBC Light"/>
          <w:color w:val="000000"/>
        </w:rPr>
        <w:t>6</w:t>
      </w:r>
      <w:r w:rsidR="00E402E8" w:rsidRPr="00F8380D">
        <w:rPr>
          <w:rFonts w:ascii="Univers Next for HSBC Light" w:hAnsi="Univers Next for HSBC Light"/>
          <w:color w:val="000000"/>
        </w:rPr>
        <w:t xml:space="preserve"> lorsqu’ils sont liés à la prestation de services d’investissement ou de services auxiliaires. </w:t>
      </w:r>
    </w:p>
    <w:p w14:paraId="3C38B7A5" w14:textId="77777777" w:rsidR="00802F33" w:rsidRPr="00F8380D" w:rsidRDefault="00802F33" w:rsidP="00802F33">
      <w:pPr>
        <w:ind w:left="284"/>
        <w:rPr>
          <w:rFonts w:ascii="Univers Next for HSBC Light" w:hAnsi="Univers Next for HSBC Light"/>
          <w:color w:val="000000"/>
        </w:rPr>
      </w:pPr>
    </w:p>
    <w:p w14:paraId="66E9FEF8" w14:textId="77777777" w:rsidR="00E402E8"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 xml:space="preserve">SECTION C Instruments financiers </w:t>
      </w:r>
    </w:p>
    <w:p w14:paraId="39E75B9E" w14:textId="77777777" w:rsidR="00802F33" w:rsidRPr="00F8380D" w:rsidRDefault="00802F33" w:rsidP="00802F33">
      <w:pPr>
        <w:ind w:left="284"/>
        <w:rPr>
          <w:rFonts w:ascii="Univers Next for HSBC Light" w:hAnsi="Univers Next for HSBC Light"/>
          <w:color w:val="000000"/>
        </w:rPr>
      </w:pPr>
    </w:p>
    <w:p w14:paraId="7BB288F9" w14:textId="77777777" w:rsidR="00E402E8" w:rsidRPr="00F8380D" w:rsidRDefault="00CC47E9" w:rsidP="00802F33">
      <w:pPr>
        <w:ind w:left="284"/>
        <w:rPr>
          <w:rFonts w:ascii="Univers Next for HSBC Light" w:hAnsi="Univers Next for HSBC Light"/>
          <w:color w:val="000000"/>
        </w:rPr>
      </w:pPr>
      <w:r>
        <w:rPr>
          <w:rFonts w:ascii="Univers Next for HSBC Light" w:hAnsi="Univers Next for HSBC Light"/>
          <w:color w:val="000000"/>
        </w:rPr>
        <w:t>1. Valeurs mobilières ;</w:t>
      </w:r>
    </w:p>
    <w:p w14:paraId="0B3DAABA" w14:textId="77777777" w:rsidR="00E402E8"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 xml:space="preserve">2. </w:t>
      </w:r>
      <w:r w:rsidR="00CC47E9">
        <w:rPr>
          <w:rFonts w:ascii="Univers Next for HSBC Light" w:hAnsi="Univers Next for HSBC Light"/>
          <w:color w:val="000000"/>
        </w:rPr>
        <w:t>Instruments du marché monétaire ;</w:t>
      </w:r>
    </w:p>
    <w:p w14:paraId="57CB5532" w14:textId="77777777" w:rsidR="00E402E8" w:rsidRPr="00F641C7" w:rsidRDefault="00E402E8" w:rsidP="00F641C7">
      <w:pPr>
        <w:ind w:left="284"/>
        <w:rPr>
          <w:rFonts w:ascii="Univers Next for HSBC Light" w:hAnsi="Univers Next for HSBC Light"/>
          <w:color w:val="000000"/>
        </w:rPr>
      </w:pPr>
      <w:r w:rsidRPr="00F8380D">
        <w:rPr>
          <w:rFonts w:ascii="Univers Next for HSBC Light" w:hAnsi="Univers Next for HSBC Light"/>
          <w:color w:val="000000"/>
        </w:rPr>
        <w:lastRenderedPageBreak/>
        <w:t>3. Contrats d’option, contrats à terme, contrats d’échange, accords de taux futurs et tous</w:t>
      </w:r>
      <w:r w:rsidRPr="00F641C7">
        <w:rPr>
          <w:rFonts w:ascii="Univers Next for HSBC Light" w:hAnsi="Univers Next for HSBC Light"/>
          <w:color w:val="000000"/>
        </w:rPr>
        <w:t xml:space="preserve"> autres </w:t>
      </w:r>
      <w:r w:rsidRPr="00F8380D">
        <w:rPr>
          <w:rFonts w:ascii="Univers Next for HSBC Light" w:hAnsi="Univers Next for HSBC Light"/>
          <w:color w:val="000000"/>
        </w:rPr>
        <w:t>contrats dérivés relatifs à des valeurs mobilières, des monnaies, des taux d’intérêt ou des rendements, ou autres instruments dérivés, indices financiers ou mesures financières qui peuvent être réglés par une l</w:t>
      </w:r>
      <w:r w:rsidR="00CC47E9">
        <w:rPr>
          <w:rFonts w:ascii="Univers Next for HSBC Light" w:hAnsi="Univers Next for HSBC Light"/>
          <w:color w:val="000000"/>
        </w:rPr>
        <w:t>ivraison physique ou en espèces ;</w:t>
      </w:r>
    </w:p>
    <w:p w14:paraId="2E903EC6" w14:textId="77777777" w:rsidR="00E402E8"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4. Contrats d’option, contrats à terme ferme («futures»), contrats d’échange, contrats à terme ferme («forwards») et tous autres contrats dérivés relatifs à des matières premières qui doivent être réglés en espèces ou peuvent être réglés en espèces à la demande d’une des parties pour des raisons autres qu’une défaillance ou autre inciden</w:t>
      </w:r>
      <w:r w:rsidR="00CC47E9">
        <w:rPr>
          <w:rFonts w:ascii="Univers Next for HSBC Light" w:hAnsi="Univers Next for HSBC Light"/>
          <w:color w:val="000000"/>
        </w:rPr>
        <w:t>t provoquant la résiliation ;</w:t>
      </w:r>
      <w:r w:rsidRPr="00F8380D">
        <w:rPr>
          <w:rFonts w:ascii="Univers Next for HSBC Light" w:hAnsi="Univers Next for HSBC Light"/>
          <w:color w:val="000000"/>
        </w:rPr>
        <w:t xml:space="preserve"> </w:t>
      </w:r>
    </w:p>
    <w:p w14:paraId="6EC50313" w14:textId="77777777" w:rsidR="00E402E8"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5. Contrats d’option, contrats à terme, contrats d’échange et tout autre contrat dérivé relatif à des matières premières qui peuvent être réglés par livraison physique, à condition qu’ils soient négociés sur un marché réglementé, un MTF ou un OTF, à l’exception des produits énergétiques de gros qui sont négociés sur un OTF et qui doivent êtr</w:t>
      </w:r>
      <w:r w:rsidR="00CC47E9">
        <w:rPr>
          <w:rFonts w:ascii="Univers Next for HSBC Light" w:hAnsi="Univers Next for HSBC Light"/>
          <w:color w:val="000000"/>
        </w:rPr>
        <w:t>e réglés par livraison physique ;</w:t>
      </w:r>
      <w:r w:rsidRPr="00F8380D">
        <w:rPr>
          <w:rFonts w:ascii="Univers Next for HSBC Light" w:hAnsi="Univers Next for HSBC Light"/>
          <w:color w:val="000000"/>
        </w:rPr>
        <w:t xml:space="preserve"> </w:t>
      </w:r>
    </w:p>
    <w:p w14:paraId="1713E53E" w14:textId="77777777" w:rsidR="00E402E8" w:rsidRPr="00F8380D" w:rsidRDefault="00E402E8" w:rsidP="00802F33">
      <w:pPr>
        <w:ind w:left="284"/>
        <w:rPr>
          <w:rFonts w:ascii="Univers Next for HSBC Light" w:hAnsi="Univers Next for HSBC Light"/>
          <w:color w:val="000000"/>
        </w:rPr>
      </w:pPr>
      <w:r w:rsidRPr="00F8380D">
        <w:rPr>
          <w:rFonts w:ascii="Univers Next for HSBC Light" w:hAnsi="Univers Next for HSBC Light"/>
          <w:color w:val="000000"/>
        </w:rPr>
        <w:t>6. Contrats d’option, contrats à terme ferme («futures»), contrats d’échange, contrats à terme ferme («forwards») et tous autres contrats dérivés relatifs à des matières premières qui peuvent être réglés par livraison physique, non mentionnés par ailleurs au point 6 de la présente section, et non destinés à des fins commerciales, qui présentent les caractéristiques d’autres</w:t>
      </w:r>
      <w:r w:rsidR="00CC47E9">
        <w:rPr>
          <w:rFonts w:ascii="Univers Next for HSBC Light" w:hAnsi="Univers Next for HSBC Light"/>
          <w:color w:val="000000"/>
        </w:rPr>
        <w:t xml:space="preserve"> instruments financiers dérivés ;</w:t>
      </w:r>
      <w:r w:rsidRPr="00F8380D">
        <w:rPr>
          <w:rFonts w:ascii="Univers Next for HSBC Light" w:hAnsi="Univers Next for HSBC Light"/>
          <w:color w:val="000000"/>
        </w:rPr>
        <w:t xml:space="preserve"> </w:t>
      </w:r>
    </w:p>
    <w:p w14:paraId="714E4061" w14:textId="77777777" w:rsidR="00F25165" w:rsidRPr="00F8380D" w:rsidRDefault="00E402E8" w:rsidP="00802F33">
      <w:pPr>
        <w:tabs>
          <w:tab w:val="left" w:pos="0"/>
        </w:tabs>
        <w:ind w:left="284"/>
        <w:jc w:val="both"/>
        <w:rPr>
          <w:rFonts w:ascii="Univers Next for HSBC Light" w:hAnsi="Univers Next for HSBC Light" w:cs="Arial"/>
          <w:color w:val="000000"/>
        </w:rPr>
      </w:pPr>
      <w:r w:rsidRPr="00F8380D">
        <w:rPr>
          <w:rFonts w:ascii="Univers Next for HSBC Light" w:hAnsi="Univers Next for HSBC Light"/>
          <w:color w:val="000000"/>
        </w:rPr>
        <w:t>7. Instruments dérivés servant au transfert du risque de crédit.</w:t>
      </w:r>
    </w:p>
    <w:p w14:paraId="6208C6AB" w14:textId="77777777" w:rsidR="003124BF" w:rsidRDefault="003124BF" w:rsidP="00F25165">
      <w:pPr>
        <w:tabs>
          <w:tab w:val="left" w:pos="0"/>
        </w:tabs>
        <w:ind w:left="240"/>
        <w:jc w:val="both"/>
        <w:rPr>
          <w:rFonts w:ascii="Univers Next for HSBC Light" w:hAnsi="Univers Next for HSBC Light" w:cs="Arial"/>
        </w:rPr>
      </w:pPr>
    </w:p>
    <w:p w14:paraId="05BA6AA9" w14:textId="77777777" w:rsidR="003124BF" w:rsidRDefault="003124BF" w:rsidP="00F25165">
      <w:pPr>
        <w:tabs>
          <w:tab w:val="left" w:pos="0"/>
        </w:tabs>
        <w:ind w:left="240"/>
        <w:jc w:val="both"/>
        <w:rPr>
          <w:rFonts w:ascii="Univers Next for HSBC Light" w:hAnsi="Univers Next for HSBC Light" w:cs="Arial"/>
        </w:rPr>
      </w:pPr>
    </w:p>
    <w:p w14:paraId="5B9A9562" w14:textId="77777777" w:rsidR="003124BF" w:rsidRDefault="003124BF" w:rsidP="00F25165">
      <w:pPr>
        <w:tabs>
          <w:tab w:val="left" w:pos="0"/>
        </w:tabs>
        <w:ind w:left="240"/>
        <w:jc w:val="both"/>
        <w:rPr>
          <w:rFonts w:ascii="Univers Next for HSBC Light" w:hAnsi="Univers Next for HSBC Light" w:cs="Arial"/>
        </w:rPr>
      </w:pPr>
    </w:p>
    <w:p w14:paraId="5461AF16" w14:textId="77777777" w:rsidR="003124BF" w:rsidRPr="00314BF7" w:rsidRDefault="003124BF" w:rsidP="00F25165">
      <w:pPr>
        <w:tabs>
          <w:tab w:val="left" w:pos="0"/>
        </w:tabs>
        <w:ind w:left="240"/>
        <w:jc w:val="both"/>
        <w:rPr>
          <w:rFonts w:ascii="Univers Next for HSBC Light" w:hAnsi="Univers Next for HSBC Light" w:cs="Arial"/>
        </w:rPr>
      </w:pPr>
    </w:p>
    <w:p w14:paraId="4286BAB4" w14:textId="77777777" w:rsidR="00F25165" w:rsidRPr="00314BF7" w:rsidRDefault="00F25165" w:rsidP="00F25165">
      <w:pPr>
        <w:tabs>
          <w:tab w:val="left" w:pos="0"/>
        </w:tabs>
        <w:ind w:left="240"/>
        <w:jc w:val="both"/>
        <w:rPr>
          <w:rFonts w:ascii="Univers Next for HSBC Light" w:hAnsi="Univers Next for HSBC Light" w:cs="Arial"/>
        </w:rPr>
      </w:pPr>
    </w:p>
    <w:p w14:paraId="45B571D1" w14:textId="77777777" w:rsidR="00F25165" w:rsidRPr="00314BF7" w:rsidRDefault="00F25165" w:rsidP="00F25165">
      <w:pPr>
        <w:tabs>
          <w:tab w:val="left" w:pos="0"/>
        </w:tabs>
        <w:jc w:val="both"/>
        <w:rPr>
          <w:rFonts w:ascii="Univers Next for HSBC Light" w:hAnsi="Univers Next for HSBC Light" w:cs="Arial"/>
        </w:rPr>
      </w:pPr>
    </w:p>
    <w:p w14:paraId="5CDC4461" w14:textId="77777777" w:rsidR="001F55CA" w:rsidRPr="00314BF7" w:rsidRDefault="001F55CA" w:rsidP="00F25165">
      <w:pPr>
        <w:tabs>
          <w:tab w:val="left" w:pos="0"/>
        </w:tabs>
        <w:jc w:val="both"/>
        <w:rPr>
          <w:rFonts w:ascii="Univers Next for HSBC Light" w:hAnsi="Univers Next for HSBC Light" w:cs="Arial"/>
        </w:rPr>
      </w:pPr>
    </w:p>
    <w:p w14:paraId="093814D5" w14:textId="77777777" w:rsidR="001F55CA" w:rsidRPr="00314BF7" w:rsidRDefault="001F55CA" w:rsidP="00F25165">
      <w:pPr>
        <w:tabs>
          <w:tab w:val="left" w:pos="0"/>
        </w:tabs>
        <w:jc w:val="both"/>
        <w:rPr>
          <w:rFonts w:ascii="Univers Next for HSBC Light" w:hAnsi="Univers Next for HSBC Light" w:cs="Arial"/>
          <w:sz w:val="22"/>
        </w:rPr>
      </w:pPr>
    </w:p>
    <w:p w14:paraId="4783EFD1" w14:textId="77777777" w:rsidR="00F25165" w:rsidRPr="003B4820" w:rsidRDefault="003B4820" w:rsidP="003B4820">
      <w:pPr>
        <w:pStyle w:val="Heading1"/>
      </w:pPr>
      <w:r>
        <w:br w:type="page"/>
      </w:r>
      <w:bookmarkStart w:id="51" w:name="_Toc127526038"/>
      <w:r w:rsidR="001F55CA" w:rsidRPr="003B4820">
        <w:lastRenderedPageBreak/>
        <w:t>ANNEXE 2</w:t>
      </w:r>
      <w:bookmarkEnd w:id="51"/>
    </w:p>
    <w:p w14:paraId="2B9406DC" w14:textId="77777777" w:rsidR="00A92DE9" w:rsidRPr="00314BF7" w:rsidRDefault="00A92DE9" w:rsidP="001F55CA">
      <w:pPr>
        <w:jc w:val="both"/>
        <w:rPr>
          <w:rFonts w:ascii="Univers Next for HSBC Light" w:hAnsi="Univers Next for HSBC Light" w:cs="Arial"/>
          <w:sz w:val="22"/>
          <w:szCs w:val="22"/>
        </w:rPr>
      </w:pPr>
    </w:p>
    <w:p w14:paraId="68D7E8E8" w14:textId="77777777" w:rsidR="00A92DE9" w:rsidRPr="00314BF7" w:rsidRDefault="00A92DE9" w:rsidP="00C72716">
      <w:pPr>
        <w:ind w:left="238"/>
        <w:jc w:val="both"/>
        <w:rPr>
          <w:rFonts w:ascii="Univers Next for HSBC Light" w:hAnsi="Univers Next for HSBC Light" w:cs="Arial"/>
          <w:sz w:val="22"/>
          <w:szCs w:val="22"/>
        </w:rPr>
      </w:pPr>
    </w:p>
    <w:p w14:paraId="3E0EF4F5" w14:textId="77777777" w:rsidR="00E2139E" w:rsidRPr="00314BF7" w:rsidRDefault="00E2139E" w:rsidP="00E2139E">
      <w:pPr>
        <w:ind w:left="240"/>
        <w:jc w:val="both"/>
        <w:rPr>
          <w:rFonts w:ascii="Univers Next for HSBC Light" w:hAnsi="Univers Next for HSBC Light" w:cs="Arial"/>
          <w:b/>
          <w:szCs w:val="22"/>
          <w:u w:val="single"/>
        </w:rPr>
      </w:pPr>
      <w:r w:rsidRPr="00314BF7">
        <w:rPr>
          <w:rFonts w:ascii="Univers Next for HSBC Light" w:hAnsi="Univers Next for HSBC Light" w:cs="Arial"/>
          <w:b/>
          <w:szCs w:val="22"/>
          <w:u w:val="single"/>
        </w:rPr>
        <w:t>SERVICES ELECTRONIQUES</w:t>
      </w:r>
    </w:p>
    <w:p w14:paraId="5ED82B53" w14:textId="77777777" w:rsidR="00E2139E" w:rsidRPr="00314BF7" w:rsidRDefault="00E2139E" w:rsidP="00E2139E">
      <w:pPr>
        <w:ind w:left="240"/>
        <w:jc w:val="both"/>
        <w:rPr>
          <w:rFonts w:ascii="Univers Next for HSBC Light" w:hAnsi="Univers Next for HSBC Light" w:cs="Arial"/>
          <w:szCs w:val="22"/>
        </w:rPr>
      </w:pPr>
    </w:p>
    <w:p w14:paraId="26030491" w14:textId="77777777" w:rsidR="00E2139E" w:rsidRPr="00314BF7" w:rsidRDefault="00E2139E" w:rsidP="00E2139E">
      <w:pPr>
        <w:ind w:left="240"/>
        <w:jc w:val="both"/>
        <w:rPr>
          <w:rFonts w:ascii="Univers Next for HSBC Light" w:hAnsi="Univers Next for HSBC Light" w:cs="Arial"/>
          <w:szCs w:val="22"/>
        </w:rPr>
      </w:pPr>
    </w:p>
    <w:p w14:paraId="5CD2FA5A" w14:textId="77777777" w:rsidR="00147BA8" w:rsidRPr="00314BF7" w:rsidRDefault="00147BA8" w:rsidP="00147BA8">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 – INTRODUCTION</w:t>
      </w:r>
    </w:p>
    <w:p w14:paraId="24DB3A12" w14:textId="77777777" w:rsidR="00147BA8" w:rsidRPr="00314BF7" w:rsidRDefault="00147BA8" w:rsidP="00147BA8">
      <w:pPr>
        <w:ind w:left="238"/>
        <w:jc w:val="both"/>
        <w:rPr>
          <w:rFonts w:ascii="Univers Next for HSBC Light" w:hAnsi="Univers Next for HSBC Light" w:cs="Arial"/>
          <w:caps/>
          <w:szCs w:val="22"/>
        </w:rPr>
      </w:pPr>
    </w:p>
    <w:p w14:paraId="094F832F" w14:textId="77777777" w:rsidR="00147BA8" w:rsidRPr="00314BF7" w:rsidRDefault="00147BA8" w:rsidP="00147BA8">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Les stipulations de cette Annexe 2 s’appliquent à la fourniture de Services électroniques par la Banque au Client. Toute Transaction </w:t>
      </w:r>
      <w:r w:rsidR="002B2134" w:rsidRPr="00314BF7">
        <w:rPr>
          <w:rFonts w:ascii="Univers Next for HSBC Light" w:hAnsi="Univers Next for HSBC Light" w:cs="Arial"/>
          <w:szCs w:val="22"/>
          <w:lang w:val="fr-FR"/>
        </w:rPr>
        <w:t>ou interaction avec un Système sera régie par les stipulations de cette Annexe 2</w:t>
      </w:r>
      <w:r w:rsidRPr="00314BF7">
        <w:rPr>
          <w:rFonts w:ascii="Univers Next for HSBC Light" w:hAnsi="Univers Next for HSBC Light" w:cs="Arial"/>
          <w:szCs w:val="22"/>
          <w:lang w:val="fr-FR"/>
        </w:rPr>
        <w:t>.</w:t>
      </w:r>
      <w:r w:rsidR="0071756B" w:rsidRPr="00314BF7">
        <w:rPr>
          <w:rFonts w:ascii="Univers Next for HSBC Light" w:hAnsi="Univers Next for HSBC Light" w:cs="Arial"/>
          <w:szCs w:val="22"/>
          <w:lang w:val="fr-FR"/>
        </w:rPr>
        <w:t xml:space="preserve"> Néanmoins, les stipulations de l’Annexe 2 ne s’appliquent pas à la fourniture de Services électroniques offert dans le cadre de « HSBC Evolve ».</w:t>
      </w:r>
    </w:p>
    <w:p w14:paraId="4A684FDB" w14:textId="77777777" w:rsidR="002B2134" w:rsidRPr="00314BF7" w:rsidRDefault="002B2134" w:rsidP="00147BA8">
      <w:pPr>
        <w:pStyle w:val="Body2"/>
        <w:spacing w:after="0" w:line="240" w:lineRule="auto"/>
        <w:ind w:left="238"/>
        <w:rPr>
          <w:rFonts w:ascii="Univers Next for HSBC Light" w:hAnsi="Univers Next for HSBC Light" w:cs="Arial"/>
          <w:bCs/>
          <w:szCs w:val="22"/>
          <w:lang w:val="fr-FR"/>
        </w:rPr>
      </w:pPr>
    </w:p>
    <w:p w14:paraId="1ECC5DBA" w14:textId="77777777" w:rsidR="00147BA8" w:rsidRPr="00314BF7" w:rsidRDefault="00147BA8" w:rsidP="00147BA8">
      <w:pPr>
        <w:pStyle w:val="Body2"/>
        <w:spacing w:after="0" w:line="240" w:lineRule="auto"/>
        <w:ind w:left="238"/>
        <w:rPr>
          <w:rFonts w:ascii="Univers Next for HSBC Light" w:hAnsi="Univers Next for HSBC Light" w:cs="Arial"/>
          <w:bCs/>
          <w:szCs w:val="22"/>
          <w:lang w:val="fr-FR"/>
        </w:rPr>
      </w:pPr>
    </w:p>
    <w:p w14:paraId="213461E5" w14:textId="77777777" w:rsidR="00F357C2" w:rsidRPr="00314BF7" w:rsidRDefault="00F357C2" w:rsidP="00F357C2">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2 – SERVICES ELECTRONIQUES FOURNIS</w:t>
      </w:r>
    </w:p>
    <w:p w14:paraId="719C3FF1" w14:textId="77777777" w:rsidR="00F357C2" w:rsidRPr="00314BF7" w:rsidRDefault="00F357C2" w:rsidP="00F357C2">
      <w:pPr>
        <w:ind w:left="238"/>
        <w:jc w:val="both"/>
        <w:rPr>
          <w:rFonts w:ascii="Univers Next for HSBC Light" w:hAnsi="Univers Next for HSBC Light" w:cs="Arial"/>
          <w:caps/>
          <w:szCs w:val="22"/>
        </w:rPr>
      </w:pPr>
    </w:p>
    <w:p w14:paraId="124DF1C5" w14:textId="77777777" w:rsidR="00F357C2" w:rsidRPr="00314BF7" w:rsidRDefault="00F357C2" w:rsidP="00F357C2">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2.1.</w:t>
      </w:r>
      <w:r w:rsidRPr="00314BF7">
        <w:rPr>
          <w:rFonts w:ascii="Univers Next for HSBC Light" w:hAnsi="Univers Next for HSBC Light" w:cs="Arial"/>
          <w:szCs w:val="22"/>
          <w:lang w:val="fr-FR"/>
        </w:rPr>
        <w:tab/>
        <w:t>Sous réserve des stipulations de l’article 2.2 ci-dessous, la Banque fournit au Client et à ses Utilisateurs autorisés une autorisation personnelle, intransférable, incessible, non-exclusive, révocable et limitée d’utiliser (mais non de modifier ou de sous-louer) le Système pour :</w:t>
      </w:r>
    </w:p>
    <w:p w14:paraId="5340D7B9" w14:textId="77777777" w:rsidR="00F357C2" w:rsidRPr="00314BF7" w:rsidRDefault="00F357C2" w:rsidP="00F357C2">
      <w:pPr>
        <w:pStyle w:val="Body2"/>
        <w:spacing w:after="0" w:line="240" w:lineRule="auto"/>
        <w:ind w:left="238"/>
        <w:rPr>
          <w:rFonts w:ascii="Univers Next for HSBC Light" w:hAnsi="Univers Next for HSBC Light" w:cs="Arial"/>
          <w:szCs w:val="22"/>
          <w:lang w:val="fr-FR"/>
        </w:rPr>
      </w:pPr>
    </w:p>
    <w:p w14:paraId="79A0C725" w14:textId="77777777" w:rsidR="00F357C2" w:rsidRPr="00314BF7" w:rsidRDefault="00F357C2" w:rsidP="00F357C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2.2.1.</w:t>
      </w:r>
      <w:r w:rsidRPr="00314BF7">
        <w:rPr>
          <w:rFonts w:ascii="Univers Next for HSBC Light" w:hAnsi="Univers Next for HSBC Light" w:cs="Arial"/>
          <w:szCs w:val="22"/>
          <w:lang w:val="fr-FR"/>
        </w:rPr>
        <w:tab/>
        <w:t>exécuter des Transactions avec la Banque ;</w:t>
      </w:r>
    </w:p>
    <w:p w14:paraId="2804C8B5" w14:textId="77777777" w:rsidR="00F357C2" w:rsidRPr="00314BF7" w:rsidRDefault="00F357C2" w:rsidP="00F357C2">
      <w:pPr>
        <w:pStyle w:val="Body2"/>
        <w:tabs>
          <w:tab w:val="left" w:pos="993"/>
        </w:tabs>
        <w:spacing w:after="0" w:line="240" w:lineRule="auto"/>
        <w:ind w:left="238"/>
        <w:rPr>
          <w:rFonts w:ascii="Univers Next for HSBC Light" w:hAnsi="Univers Next for HSBC Light" w:cs="Arial"/>
          <w:szCs w:val="22"/>
          <w:lang w:val="fr-FR"/>
        </w:rPr>
      </w:pPr>
    </w:p>
    <w:p w14:paraId="5A94A1BE" w14:textId="77777777" w:rsidR="00F357C2" w:rsidRPr="00314BF7" w:rsidRDefault="00F357C2" w:rsidP="00F357C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2.2.2.</w:t>
      </w:r>
      <w:r w:rsidRPr="00314BF7">
        <w:rPr>
          <w:rFonts w:ascii="Univers Next for HSBC Light" w:hAnsi="Univers Next for HSBC Light" w:cs="Arial"/>
          <w:szCs w:val="22"/>
          <w:lang w:val="fr-FR"/>
        </w:rPr>
        <w:tab/>
      </w:r>
      <w:r w:rsidR="00183859" w:rsidRPr="00314BF7">
        <w:rPr>
          <w:rFonts w:ascii="Univers Next for HSBC Light" w:hAnsi="Univers Next for HSBC Light" w:cs="Arial"/>
          <w:szCs w:val="22"/>
          <w:lang w:val="fr-FR"/>
        </w:rPr>
        <w:t xml:space="preserve">accéder à un Système-Tiers que la Banque peut choisir d’offrir au Client à sa discrétion, ce qui inclut </w:t>
      </w:r>
      <w:r w:rsidR="00A2575A" w:rsidRPr="00314BF7">
        <w:rPr>
          <w:rFonts w:ascii="Univers Next for HSBC Light" w:hAnsi="Univers Next for HSBC Light" w:cs="Arial"/>
          <w:szCs w:val="22"/>
          <w:lang w:val="fr-FR"/>
        </w:rPr>
        <w:t xml:space="preserve">le cas échéant </w:t>
      </w:r>
      <w:r w:rsidR="00183859" w:rsidRPr="00314BF7">
        <w:rPr>
          <w:rFonts w:ascii="Univers Next for HSBC Light" w:hAnsi="Univers Next for HSBC Light" w:cs="Arial"/>
          <w:szCs w:val="22"/>
          <w:lang w:val="fr-FR"/>
        </w:rPr>
        <w:t xml:space="preserve">l’accès à l’information, la transmission d’Ordres et l’exécution de Transactions. Le Client prend acte et reconnaît que la Banque ne sera pas toujours autorisée à lui fournir une </w:t>
      </w:r>
      <w:r w:rsidR="00FF2039" w:rsidRPr="00314BF7">
        <w:rPr>
          <w:rFonts w:ascii="Univers Next for HSBC Light" w:hAnsi="Univers Next for HSBC Light" w:cs="Arial"/>
          <w:szCs w:val="22"/>
          <w:lang w:val="fr-FR"/>
        </w:rPr>
        <w:t xml:space="preserve">licence ou une </w:t>
      </w:r>
      <w:r w:rsidR="00183859" w:rsidRPr="00314BF7">
        <w:rPr>
          <w:rFonts w:ascii="Univers Next for HSBC Light" w:hAnsi="Univers Next for HSBC Light" w:cs="Arial"/>
          <w:szCs w:val="22"/>
          <w:lang w:val="fr-FR"/>
        </w:rPr>
        <w:t xml:space="preserve">autorisation d’utiliser un Système-Tiers conformément aux stipulations de cette Annexe 2, et un tel accès sera fourni sous réserve </w:t>
      </w:r>
      <w:r w:rsidR="00FF2039" w:rsidRPr="00314BF7">
        <w:rPr>
          <w:rFonts w:ascii="Univers Next for HSBC Light" w:hAnsi="Univers Next for HSBC Light" w:cs="Arial"/>
          <w:szCs w:val="22"/>
          <w:lang w:val="fr-FR"/>
        </w:rPr>
        <w:t>de l’obtention par le Client de</w:t>
      </w:r>
      <w:r w:rsidR="00183859" w:rsidRPr="00314BF7">
        <w:rPr>
          <w:rFonts w:ascii="Univers Next for HSBC Light" w:hAnsi="Univers Next for HSBC Light" w:cs="Arial"/>
          <w:szCs w:val="22"/>
          <w:lang w:val="fr-FR"/>
        </w:rPr>
        <w:t xml:space="preserve"> l’autorisation ou </w:t>
      </w:r>
      <w:r w:rsidR="00FF2039" w:rsidRPr="00314BF7">
        <w:rPr>
          <w:rFonts w:ascii="Univers Next for HSBC Light" w:hAnsi="Univers Next for HSBC Light" w:cs="Arial"/>
          <w:szCs w:val="22"/>
          <w:lang w:val="fr-FR"/>
        </w:rPr>
        <w:t xml:space="preserve">de </w:t>
      </w:r>
      <w:r w:rsidR="00183859" w:rsidRPr="00314BF7">
        <w:rPr>
          <w:rFonts w:ascii="Univers Next for HSBC Light" w:hAnsi="Univers Next for HSBC Light" w:cs="Arial"/>
          <w:szCs w:val="22"/>
          <w:lang w:val="fr-FR"/>
        </w:rPr>
        <w:t>l</w:t>
      </w:r>
      <w:r w:rsidR="006D2CA7" w:rsidRPr="00314BF7">
        <w:rPr>
          <w:rFonts w:ascii="Univers Next for HSBC Light" w:hAnsi="Univers Next for HSBC Light" w:cs="Arial"/>
          <w:szCs w:val="22"/>
          <w:lang w:val="fr-FR"/>
        </w:rPr>
        <w:t>a l</w:t>
      </w:r>
      <w:r w:rsidR="00183859" w:rsidRPr="00314BF7">
        <w:rPr>
          <w:rFonts w:ascii="Univers Next for HSBC Light" w:hAnsi="Univers Next for HSBC Light" w:cs="Arial"/>
          <w:szCs w:val="22"/>
          <w:lang w:val="fr-FR"/>
        </w:rPr>
        <w:t xml:space="preserve">icence correspondante du Prestataire-Tiers. </w:t>
      </w:r>
      <w:r w:rsidR="006D2CA7" w:rsidRPr="00314BF7">
        <w:rPr>
          <w:rFonts w:ascii="Univers Next for HSBC Light" w:hAnsi="Univers Next for HSBC Light" w:cs="Arial"/>
          <w:szCs w:val="22"/>
          <w:lang w:val="fr-FR"/>
        </w:rPr>
        <w:t>Cet accès peut être :</w:t>
      </w:r>
    </w:p>
    <w:p w14:paraId="130DD5A3" w14:textId="77777777" w:rsidR="006D2CA7" w:rsidRPr="00314BF7" w:rsidRDefault="006D2CA7" w:rsidP="00F357C2">
      <w:pPr>
        <w:pStyle w:val="Body2"/>
        <w:tabs>
          <w:tab w:val="left" w:pos="993"/>
        </w:tabs>
        <w:spacing w:after="0" w:line="240" w:lineRule="auto"/>
        <w:ind w:left="238"/>
        <w:rPr>
          <w:rFonts w:ascii="Univers Next for HSBC Light" w:hAnsi="Univers Next for HSBC Light" w:cs="Arial"/>
          <w:szCs w:val="22"/>
          <w:lang w:val="fr-FR"/>
        </w:rPr>
      </w:pPr>
    </w:p>
    <w:p w14:paraId="14C97900" w14:textId="77777777" w:rsidR="006D2CA7" w:rsidRPr="00314BF7" w:rsidRDefault="006D2CA7" w:rsidP="006D2CA7">
      <w:pPr>
        <w:pStyle w:val="Body2"/>
        <w:numPr>
          <w:ilvl w:val="0"/>
          <w:numId w:val="11"/>
        </w:numPr>
        <w:tabs>
          <w:tab w:val="left" w:pos="993"/>
        </w:tabs>
        <w:spacing w:after="0" w:line="240" w:lineRule="auto"/>
        <w:rPr>
          <w:rFonts w:ascii="Univers Next for HSBC Light" w:hAnsi="Univers Next for HSBC Light" w:cs="Arial"/>
          <w:szCs w:val="22"/>
          <w:lang w:val="fr-FR"/>
        </w:rPr>
      </w:pPr>
      <w:r w:rsidRPr="00314BF7">
        <w:rPr>
          <w:rFonts w:ascii="Univers Next for HSBC Light" w:hAnsi="Univers Next for HSBC Light" w:cs="Arial"/>
          <w:szCs w:val="22"/>
          <w:lang w:val="fr-FR"/>
        </w:rPr>
        <w:t>un Accès électronique direct (</w:t>
      </w:r>
      <w:r w:rsidRPr="00314BF7">
        <w:rPr>
          <w:rFonts w:ascii="Univers Next for HSBC Light" w:hAnsi="Univers Next for HSBC Light" w:cs="Arial"/>
          <w:bCs/>
          <w:szCs w:val="22"/>
          <w:lang w:val="fr-FR"/>
        </w:rPr>
        <w:t>Accès direct au marché ou Accès sponsorisé</w:t>
      </w:r>
      <w:r w:rsidRPr="00314BF7">
        <w:rPr>
          <w:rFonts w:ascii="Univers Next for HSBC Light" w:hAnsi="Univers Next for HSBC Light" w:cs="Arial"/>
          <w:szCs w:val="22"/>
          <w:lang w:val="fr-FR"/>
        </w:rPr>
        <w:t>) ; ou</w:t>
      </w:r>
    </w:p>
    <w:p w14:paraId="1033C3FA" w14:textId="77777777" w:rsidR="006D2CA7" w:rsidRPr="00314BF7" w:rsidRDefault="006D2CA7" w:rsidP="006D2CA7">
      <w:pPr>
        <w:pStyle w:val="Body2"/>
        <w:tabs>
          <w:tab w:val="left" w:pos="993"/>
        </w:tabs>
        <w:spacing w:after="0" w:line="240" w:lineRule="auto"/>
        <w:ind w:left="958"/>
        <w:rPr>
          <w:rFonts w:ascii="Univers Next for HSBC Light" w:hAnsi="Univers Next for HSBC Light" w:cs="Arial"/>
          <w:szCs w:val="22"/>
          <w:lang w:val="fr-FR"/>
        </w:rPr>
      </w:pPr>
    </w:p>
    <w:p w14:paraId="2CF21288" w14:textId="77777777" w:rsidR="006D2CA7" w:rsidRPr="00314BF7" w:rsidRDefault="006D2CA7" w:rsidP="006D2CA7">
      <w:pPr>
        <w:pStyle w:val="Body2"/>
        <w:numPr>
          <w:ilvl w:val="0"/>
          <w:numId w:val="11"/>
        </w:numPr>
        <w:tabs>
          <w:tab w:val="left" w:pos="993"/>
        </w:tabs>
        <w:spacing w:after="0" w:line="240" w:lineRule="auto"/>
        <w:rPr>
          <w:rFonts w:ascii="Univers Next for HSBC Light" w:hAnsi="Univers Next for HSBC Light" w:cs="Arial"/>
          <w:szCs w:val="22"/>
          <w:lang w:val="fr-FR"/>
        </w:rPr>
      </w:pPr>
      <w:r w:rsidRPr="00314BF7">
        <w:rPr>
          <w:rFonts w:ascii="Univers Next for HSBC Light" w:hAnsi="Univers Next for HSBC Light" w:cs="Arial"/>
          <w:szCs w:val="22"/>
          <w:lang w:val="fr-FR"/>
        </w:rPr>
        <w:t>la Transmission électronique d’ordres.</w:t>
      </w:r>
    </w:p>
    <w:p w14:paraId="5DBDB489" w14:textId="77777777" w:rsidR="00F357C2" w:rsidRPr="00314BF7" w:rsidRDefault="00F357C2" w:rsidP="00F357C2">
      <w:pPr>
        <w:pStyle w:val="Body2"/>
        <w:tabs>
          <w:tab w:val="left" w:pos="993"/>
        </w:tabs>
        <w:spacing w:after="0" w:line="240" w:lineRule="auto"/>
        <w:ind w:left="238"/>
        <w:rPr>
          <w:rFonts w:ascii="Univers Next for HSBC Light" w:hAnsi="Univers Next for HSBC Light" w:cs="Arial"/>
          <w:szCs w:val="22"/>
          <w:lang w:val="fr-FR"/>
        </w:rPr>
      </w:pPr>
    </w:p>
    <w:p w14:paraId="51C3D066" w14:textId="77777777" w:rsidR="006D2CA7" w:rsidRPr="00314BF7" w:rsidRDefault="006D2CA7" w:rsidP="00F357C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L’Accès électronique direct fournit au Client un meilleur contrôle des délais de transmission des Ordres. </w:t>
      </w:r>
      <w:r w:rsidR="00392E00" w:rsidRPr="00314BF7">
        <w:rPr>
          <w:rFonts w:ascii="Univers Next for HSBC Light" w:hAnsi="Univers Next for HSBC Light" w:cs="Arial"/>
          <w:szCs w:val="22"/>
          <w:lang w:val="fr-FR"/>
        </w:rPr>
        <w:t xml:space="preserve">Un </w:t>
      </w:r>
      <w:r w:rsidRPr="00314BF7">
        <w:rPr>
          <w:rFonts w:ascii="Univers Next for HSBC Light" w:hAnsi="Univers Next for HSBC Light" w:cs="Arial"/>
          <w:szCs w:val="22"/>
          <w:lang w:val="fr-FR"/>
        </w:rPr>
        <w:t xml:space="preserve">Accès électronique direct </w:t>
      </w:r>
      <w:r w:rsidR="00392E00" w:rsidRPr="00314BF7">
        <w:rPr>
          <w:rFonts w:ascii="Univers Next for HSBC Light" w:hAnsi="Univers Next for HSBC Light" w:cs="Arial"/>
          <w:szCs w:val="22"/>
          <w:lang w:val="fr-FR"/>
        </w:rPr>
        <w:t xml:space="preserve">qui ne serait pas </w:t>
      </w:r>
      <w:r w:rsidRPr="00314BF7">
        <w:rPr>
          <w:rFonts w:ascii="Univers Next for HSBC Light" w:hAnsi="Univers Next for HSBC Light" w:cs="Arial"/>
          <w:szCs w:val="22"/>
          <w:lang w:val="fr-FR"/>
        </w:rPr>
        <w:t xml:space="preserve">soumis aux filtres et contrôles de la Banque et du Système-Tiers n’est pas </w:t>
      </w:r>
      <w:r w:rsidR="00392E00" w:rsidRPr="00314BF7">
        <w:rPr>
          <w:rFonts w:ascii="Univers Next for HSBC Light" w:hAnsi="Univers Next for HSBC Light" w:cs="Arial"/>
          <w:szCs w:val="22"/>
          <w:lang w:val="fr-FR"/>
        </w:rPr>
        <w:t>autorisé</w:t>
      </w:r>
      <w:r w:rsidRPr="00314BF7">
        <w:rPr>
          <w:rFonts w:ascii="Univers Next for HSBC Light" w:hAnsi="Univers Next for HSBC Light" w:cs="Arial"/>
          <w:szCs w:val="22"/>
          <w:lang w:val="fr-FR"/>
        </w:rPr>
        <w:t xml:space="preserve"> par la réglementation. </w:t>
      </w:r>
      <w:r w:rsidR="00FF2039" w:rsidRPr="00314BF7">
        <w:rPr>
          <w:rFonts w:ascii="Univers Next for HSBC Light" w:hAnsi="Univers Next for HSBC Light" w:cs="Arial"/>
          <w:szCs w:val="22"/>
          <w:lang w:val="fr-FR"/>
        </w:rPr>
        <w:t>En conséquence</w:t>
      </w:r>
      <w:r w:rsidRPr="00314BF7">
        <w:rPr>
          <w:rFonts w:ascii="Univers Next for HSBC Light" w:hAnsi="Univers Next for HSBC Light" w:cs="Arial"/>
          <w:szCs w:val="22"/>
          <w:lang w:val="fr-FR"/>
        </w:rPr>
        <w:t>, les filtres créent un très bref délai dans la transmission de l’Ordre au Système-Tiers</w:t>
      </w:r>
      <w:r w:rsidR="00FF2039"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w:t>
      </w:r>
      <w:r w:rsidR="00FF2039"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 xml:space="preserve">es filtres pourraient </w:t>
      </w:r>
      <w:r w:rsidR="00FF2039" w:rsidRPr="00314BF7">
        <w:rPr>
          <w:rFonts w:ascii="Univers Next for HSBC Light" w:hAnsi="Univers Next for HSBC Light" w:cs="Arial"/>
          <w:szCs w:val="22"/>
          <w:lang w:val="fr-FR"/>
        </w:rPr>
        <w:t xml:space="preserve">ainsi </w:t>
      </w:r>
      <w:r w:rsidRPr="00314BF7">
        <w:rPr>
          <w:rFonts w:ascii="Univers Next for HSBC Light" w:hAnsi="Univers Next for HSBC Light" w:cs="Arial"/>
          <w:szCs w:val="22"/>
          <w:lang w:val="fr-FR"/>
        </w:rPr>
        <w:t xml:space="preserve">empêcher le Client d’exercer une discrétion </w:t>
      </w:r>
      <w:r w:rsidR="00FF2039" w:rsidRPr="00314BF7">
        <w:rPr>
          <w:rFonts w:ascii="Univers Next for HSBC Light" w:hAnsi="Univers Next for HSBC Light" w:cs="Arial"/>
          <w:szCs w:val="22"/>
          <w:lang w:val="fr-FR"/>
        </w:rPr>
        <w:t>quant</w:t>
      </w:r>
      <w:r w:rsidRPr="00314BF7">
        <w:rPr>
          <w:rFonts w:ascii="Univers Next for HSBC Light" w:hAnsi="Univers Next for HSBC Light" w:cs="Arial"/>
          <w:szCs w:val="22"/>
          <w:lang w:val="fr-FR"/>
        </w:rPr>
        <w:t xml:space="preserve"> à l’exacte fraction de seconde à laquelle un Ordre est transmis. Lorsque cette </w:t>
      </w:r>
      <w:r w:rsidR="00392E00" w:rsidRPr="00314BF7">
        <w:rPr>
          <w:rFonts w:ascii="Univers Next for HSBC Light" w:hAnsi="Univers Next for HSBC Light" w:cs="Arial"/>
          <w:szCs w:val="22"/>
          <w:lang w:val="fr-FR"/>
        </w:rPr>
        <w:t>discrétion</w:t>
      </w:r>
      <w:r w:rsidRPr="00314BF7">
        <w:rPr>
          <w:rFonts w:ascii="Univers Next for HSBC Light" w:hAnsi="Univers Next for HSBC Light" w:cs="Arial"/>
          <w:szCs w:val="22"/>
          <w:lang w:val="fr-FR"/>
        </w:rPr>
        <w:t xml:space="preserve"> n’existe pas, le service correspondant relèvera de la Transmission électronique d’ordres et non de l’Accès électronique direct.</w:t>
      </w:r>
    </w:p>
    <w:p w14:paraId="601EB0B8" w14:textId="77777777" w:rsidR="0024737A" w:rsidRPr="00314BF7" w:rsidRDefault="0024737A" w:rsidP="00F357C2">
      <w:pPr>
        <w:pStyle w:val="Body2"/>
        <w:tabs>
          <w:tab w:val="left" w:pos="993"/>
        </w:tabs>
        <w:spacing w:after="0" w:line="240" w:lineRule="auto"/>
        <w:ind w:left="238"/>
        <w:rPr>
          <w:rFonts w:ascii="Univers Next for HSBC Light" w:hAnsi="Univers Next for HSBC Light" w:cs="Arial"/>
          <w:szCs w:val="22"/>
          <w:lang w:val="fr-FR"/>
        </w:rPr>
      </w:pPr>
    </w:p>
    <w:p w14:paraId="146E709E" w14:textId="77777777" w:rsidR="0024737A" w:rsidRPr="00314BF7" w:rsidRDefault="0024737A" w:rsidP="00F357C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Dans l’hypothèse où la Banque </w:t>
      </w:r>
      <w:r w:rsidR="00073F86" w:rsidRPr="00314BF7">
        <w:rPr>
          <w:rFonts w:ascii="Univers Next for HSBC Light" w:hAnsi="Univers Next for HSBC Light" w:cs="Arial"/>
          <w:szCs w:val="22"/>
          <w:lang w:val="fr-FR"/>
        </w:rPr>
        <w:t xml:space="preserve">donne son consentement </w:t>
      </w:r>
      <w:r w:rsidRPr="00314BF7">
        <w:rPr>
          <w:rFonts w:ascii="Univers Next for HSBC Light" w:hAnsi="Univers Next for HSBC Light" w:cs="Arial"/>
          <w:szCs w:val="22"/>
          <w:lang w:val="fr-FR"/>
        </w:rPr>
        <w:t xml:space="preserve">conformément à l’article 2.7.3 ci-dessous, </w:t>
      </w:r>
      <w:r w:rsidR="00073F86" w:rsidRPr="00314BF7">
        <w:rPr>
          <w:rFonts w:ascii="Univers Next for HSBC Light" w:hAnsi="Univers Next for HSBC Light" w:cs="Arial"/>
          <w:szCs w:val="22"/>
          <w:lang w:val="fr-FR"/>
        </w:rPr>
        <w:t xml:space="preserve">le Client peut fournir une sous-licence au Sous-délégataire à des conditions équivalentes </w:t>
      </w:r>
      <w:r w:rsidR="00FF2039" w:rsidRPr="00314BF7">
        <w:rPr>
          <w:rFonts w:ascii="Univers Next for HSBC Light" w:hAnsi="Univers Next for HSBC Light" w:cs="Arial"/>
          <w:szCs w:val="22"/>
          <w:lang w:val="fr-FR"/>
        </w:rPr>
        <w:t xml:space="preserve">aux </w:t>
      </w:r>
      <w:r w:rsidR="00073F86" w:rsidRPr="00314BF7">
        <w:rPr>
          <w:rFonts w:ascii="Univers Next for HSBC Light" w:hAnsi="Univers Next for HSBC Light" w:cs="Arial"/>
          <w:szCs w:val="22"/>
          <w:lang w:val="fr-FR"/>
        </w:rPr>
        <w:t>article</w:t>
      </w:r>
      <w:r w:rsidR="00FF2039" w:rsidRPr="00314BF7">
        <w:rPr>
          <w:rFonts w:ascii="Univers Next for HSBC Light" w:hAnsi="Univers Next for HSBC Light" w:cs="Arial"/>
          <w:szCs w:val="22"/>
          <w:lang w:val="fr-FR"/>
        </w:rPr>
        <w:t>s</w:t>
      </w:r>
      <w:r w:rsidR="00073F86" w:rsidRPr="00314BF7">
        <w:rPr>
          <w:rFonts w:ascii="Univers Next for HSBC Light" w:hAnsi="Univers Next for HSBC Light" w:cs="Arial"/>
          <w:szCs w:val="22"/>
          <w:lang w:val="fr-FR"/>
        </w:rPr>
        <w:t xml:space="preserve"> 2.1 et 2.3 de l’Annexe 2.</w:t>
      </w:r>
    </w:p>
    <w:p w14:paraId="6BE314D8" w14:textId="77777777" w:rsidR="006D2CA7" w:rsidRPr="00314BF7" w:rsidRDefault="006D2CA7" w:rsidP="00F357C2">
      <w:pPr>
        <w:pStyle w:val="Body2"/>
        <w:tabs>
          <w:tab w:val="left" w:pos="993"/>
        </w:tabs>
        <w:spacing w:after="0" w:line="240" w:lineRule="auto"/>
        <w:ind w:left="238"/>
        <w:rPr>
          <w:rFonts w:ascii="Univers Next for HSBC Light" w:hAnsi="Univers Next for HSBC Light" w:cs="Arial"/>
          <w:szCs w:val="22"/>
          <w:lang w:val="fr-FR"/>
        </w:rPr>
      </w:pPr>
    </w:p>
    <w:p w14:paraId="01A38C32" w14:textId="77777777" w:rsidR="0024737A" w:rsidRPr="00314BF7" w:rsidRDefault="0024737A" w:rsidP="0024737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2.2.</w:t>
      </w:r>
      <w:r w:rsidRPr="00314BF7">
        <w:rPr>
          <w:rFonts w:ascii="Univers Next for HSBC Light" w:hAnsi="Univers Next for HSBC Light" w:cs="Arial"/>
          <w:szCs w:val="22"/>
          <w:lang w:val="fr-FR"/>
        </w:rPr>
        <w:tab/>
        <w:t xml:space="preserve">Le Client peut utiliser chaque Système conformément aux stipulations de l’Annexe 2 et à tout Manuel de l’Utilisateur, Règle de marché ou toute autre condition, obligation ou procédure que la Banque peut raisonnablement imposer et </w:t>
      </w:r>
      <w:r w:rsidR="00FF2039" w:rsidRPr="00314BF7">
        <w:rPr>
          <w:rFonts w:ascii="Univers Next for HSBC Light" w:hAnsi="Univers Next for HSBC Light" w:cs="Arial"/>
          <w:szCs w:val="22"/>
          <w:lang w:val="fr-FR"/>
        </w:rPr>
        <w:t>dont le</w:t>
      </w:r>
      <w:r w:rsidRPr="00314BF7">
        <w:rPr>
          <w:rFonts w:ascii="Univers Next for HSBC Light" w:hAnsi="Univers Next for HSBC Light" w:cs="Arial"/>
          <w:szCs w:val="22"/>
          <w:lang w:val="fr-FR"/>
        </w:rPr>
        <w:t xml:space="preserve"> Client </w:t>
      </w:r>
      <w:r w:rsidR="00FF2039" w:rsidRPr="00314BF7">
        <w:rPr>
          <w:rFonts w:ascii="Univers Next for HSBC Light" w:hAnsi="Univers Next for HSBC Light" w:cs="Arial"/>
          <w:szCs w:val="22"/>
          <w:lang w:val="fr-FR"/>
        </w:rPr>
        <w:t xml:space="preserve">sera informé </w:t>
      </w:r>
      <w:r w:rsidRPr="00314BF7">
        <w:rPr>
          <w:rFonts w:ascii="Univers Next for HSBC Light" w:hAnsi="Univers Next for HSBC Light" w:cs="Arial"/>
          <w:szCs w:val="22"/>
          <w:lang w:val="fr-FR"/>
        </w:rPr>
        <w:t xml:space="preserve">par écrit </w:t>
      </w:r>
      <w:r w:rsidR="00FF2039" w:rsidRPr="00314BF7">
        <w:rPr>
          <w:rFonts w:ascii="Univers Next for HSBC Light" w:hAnsi="Univers Next for HSBC Light" w:cs="Arial"/>
          <w:szCs w:val="22"/>
          <w:lang w:val="fr-FR"/>
        </w:rPr>
        <w:t xml:space="preserve">par la Banque </w:t>
      </w:r>
      <w:r w:rsidRPr="00314BF7">
        <w:rPr>
          <w:rFonts w:ascii="Univers Next for HSBC Light" w:hAnsi="Univers Next for HSBC Light" w:cs="Arial"/>
          <w:szCs w:val="22"/>
          <w:lang w:val="fr-FR"/>
        </w:rPr>
        <w:t xml:space="preserve">(ces conditions, obligations </w:t>
      </w:r>
      <w:r w:rsidR="00FF2039"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procédures étant ensemble les « </w:t>
      </w:r>
      <w:r w:rsidRPr="00314BF7">
        <w:rPr>
          <w:rFonts w:ascii="Univers Next for HSBC Light" w:hAnsi="Univers Next for HSBC Light" w:cs="Arial"/>
          <w:b/>
          <w:szCs w:val="22"/>
          <w:lang w:val="fr-FR"/>
        </w:rPr>
        <w:t>Obligations additionnelles</w:t>
      </w:r>
      <w:r w:rsidRPr="00314BF7">
        <w:rPr>
          <w:rFonts w:ascii="Univers Next for HSBC Light" w:hAnsi="Univers Next for HSBC Light" w:cs="Arial"/>
          <w:szCs w:val="22"/>
          <w:lang w:val="fr-FR"/>
        </w:rPr>
        <w:t> »).</w:t>
      </w:r>
    </w:p>
    <w:p w14:paraId="7A461907" w14:textId="77777777" w:rsidR="00F357C2" w:rsidRPr="00314BF7" w:rsidRDefault="00F357C2" w:rsidP="00F357C2">
      <w:pPr>
        <w:pStyle w:val="Body2"/>
        <w:spacing w:after="0" w:line="240" w:lineRule="auto"/>
        <w:ind w:left="238"/>
        <w:rPr>
          <w:rFonts w:ascii="Univers Next for HSBC Light" w:hAnsi="Univers Next for HSBC Light" w:cs="Arial"/>
          <w:szCs w:val="22"/>
          <w:lang w:val="fr-FR"/>
        </w:rPr>
      </w:pPr>
    </w:p>
    <w:p w14:paraId="6E3B0A97" w14:textId="77777777" w:rsidR="00073F86" w:rsidRPr="00314BF7" w:rsidRDefault="00073F86" w:rsidP="00615ABE">
      <w:pPr>
        <w:pStyle w:val="Body2"/>
        <w:keepNext/>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w:t>
      </w:r>
      <w:r w:rsidRPr="00314BF7">
        <w:rPr>
          <w:rFonts w:ascii="Univers Next for HSBC Light" w:hAnsi="Univers Next for HSBC Light" w:cs="Arial"/>
          <w:szCs w:val="22"/>
          <w:lang w:val="fr-FR"/>
        </w:rPr>
        <w:tab/>
        <w:t>En particulier, lors de l’utilisation d’un Système :</w:t>
      </w:r>
    </w:p>
    <w:p w14:paraId="6A12418F" w14:textId="77777777" w:rsidR="00073F86" w:rsidRPr="00314BF7" w:rsidRDefault="00073F86" w:rsidP="00615ABE">
      <w:pPr>
        <w:pStyle w:val="Body2"/>
        <w:keepNext/>
        <w:spacing w:after="0" w:line="240" w:lineRule="auto"/>
        <w:ind w:left="238"/>
        <w:rPr>
          <w:rFonts w:ascii="Univers Next for HSBC Light" w:hAnsi="Univers Next for HSBC Light" w:cs="Arial"/>
          <w:szCs w:val="22"/>
          <w:lang w:val="fr-FR"/>
        </w:rPr>
      </w:pPr>
    </w:p>
    <w:p w14:paraId="5969EAC8" w14:textId="77777777" w:rsidR="00073F86" w:rsidRPr="00314BF7" w:rsidRDefault="00073F86" w:rsidP="00073F86">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2.3.1.</w:t>
      </w:r>
      <w:r w:rsidRPr="00314BF7">
        <w:rPr>
          <w:rFonts w:ascii="Univers Next for HSBC Light" w:hAnsi="Univers Next for HSBC Light" w:cs="Arial"/>
          <w:szCs w:val="22"/>
          <w:lang w:val="fr-FR"/>
        </w:rPr>
        <w:tab/>
        <w:t xml:space="preserve">le Client fournira l’accord de tout Utilisateur autorisé </w:t>
      </w:r>
      <w:r w:rsidR="00FF2039" w:rsidRPr="00314BF7">
        <w:rPr>
          <w:rFonts w:ascii="Univers Next for HSBC Light" w:hAnsi="Univers Next for HSBC Light" w:cs="Arial"/>
          <w:szCs w:val="22"/>
          <w:lang w:val="fr-FR"/>
        </w:rPr>
        <w:t>portant sur les</w:t>
      </w:r>
      <w:r w:rsidRPr="00314BF7">
        <w:rPr>
          <w:rFonts w:ascii="Univers Next for HSBC Light" w:hAnsi="Univers Next for HSBC Light" w:cs="Arial"/>
          <w:szCs w:val="22"/>
          <w:lang w:val="fr-FR"/>
        </w:rPr>
        <w:t xml:space="preserve"> stipulations de l’Annexe 2 et tout</w:t>
      </w:r>
      <w:r w:rsidR="00FF2039"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autre convention applicable, avant l’accès ou l’utilisation du Système ;</w:t>
      </w:r>
    </w:p>
    <w:p w14:paraId="4F60E0B5" w14:textId="77777777" w:rsidR="00073F86" w:rsidRPr="00314BF7" w:rsidRDefault="00073F86" w:rsidP="00F357C2">
      <w:pPr>
        <w:pStyle w:val="Body2"/>
        <w:spacing w:after="0" w:line="240" w:lineRule="auto"/>
        <w:ind w:left="238"/>
        <w:rPr>
          <w:rFonts w:ascii="Univers Next for HSBC Light" w:hAnsi="Univers Next for HSBC Light" w:cs="Arial"/>
          <w:szCs w:val="22"/>
          <w:lang w:val="fr-FR"/>
        </w:rPr>
      </w:pPr>
    </w:p>
    <w:p w14:paraId="529968BA" w14:textId="77777777" w:rsidR="00073F86" w:rsidRPr="00314BF7" w:rsidRDefault="00073F86" w:rsidP="00073F86">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2.3.2.</w:t>
      </w:r>
      <w:r w:rsidRPr="00314BF7">
        <w:rPr>
          <w:rFonts w:ascii="Univers Next for HSBC Light" w:hAnsi="Univers Next for HSBC Light" w:cs="Arial"/>
          <w:szCs w:val="22"/>
          <w:lang w:val="fr-FR"/>
        </w:rPr>
        <w:tab/>
        <w:t>les Utilisateurs autorisés adopteront un comportement standard qui peut raisonnablement être attendu des membres d’un Système (comme si le Client était effectivement membre du Système) et le Client ne prendra aucune mesure qui pourrait constituer un manquement de la Banque (du Courtier ou du Prestataire-Tiers le cas échéant) au comportement standard qui peut raisonnablement être attendu de</w:t>
      </w:r>
      <w:r w:rsidR="00FF2039"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membres d’un Système ;</w:t>
      </w:r>
    </w:p>
    <w:p w14:paraId="625393C4" w14:textId="77777777" w:rsidR="00073F86" w:rsidRPr="00314BF7" w:rsidRDefault="00073F86" w:rsidP="00F357C2">
      <w:pPr>
        <w:pStyle w:val="Body2"/>
        <w:spacing w:after="0" w:line="240" w:lineRule="auto"/>
        <w:ind w:left="238"/>
        <w:rPr>
          <w:rFonts w:ascii="Univers Next for HSBC Light" w:hAnsi="Univers Next for HSBC Light" w:cs="Arial"/>
          <w:szCs w:val="22"/>
          <w:lang w:val="fr-FR"/>
        </w:rPr>
      </w:pPr>
    </w:p>
    <w:p w14:paraId="3B58AB22" w14:textId="77777777" w:rsidR="00156E4C" w:rsidRPr="00314BF7" w:rsidRDefault="00156E4C" w:rsidP="00156E4C">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2.3.3.</w:t>
      </w:r>
      <w:r w:rsidRPr="00314BF7">
        <w:rPr>
          <w:rFonts w:ascii="Univers Next for HSBC Light" w:hAnsi="Univers Next for HSBC Light" w:cs="Arial"/>
          <w:szCs w:val="22"/>
          <w:lang w:val="fr-FR"/>
        </w:rPr>
        <w:tab/>
        <w:t>le Client et tous les Utilisateurs autorisés ne transmettront aucun Ordre, ne concluront aucune Transaction et n’adopteront aucun compor</w:t>
      </w:r>
      <w:r w:rsidR="003C0AA7" w:rsidRPr="00314BF7">
        <w:rPr>
          <w:rFonts w:ascii="Univers Next for HSBC Light" w:hAnsi="Univers Next for HSBC Light" w:cs="Arial"/>
          <w:szCs w:val="22"/>
          <w:lang w:val="fr-FR"/>
        </w:rPr>
        <w:t>tement qui serait interdit par une</w:t>
      </w:r>
      <w:r w:rsidRPr="00314BF7">
        <w:rPr>
          <w:rFonts w:ascii="Univers Next for HSBC Light" w:hAnsi="Univers Next for HSBC Light" w:cs="Arial"/>
          <w:szCs w:val="22"/>
          <w:lang w:val="fr-FR"/>
        </w:rPr>
        <w:t xml:space="preserve"> Règle de marché applicable ou q</w:t>
      </w:r>
      <w:r w:rsidR="003C0AA7" w:rsidRPr="00314BF7">
        <w:rPr>
          <w:rFonts w:ascii="Univers Next for HSBC Light" w:hAnsi="Univers Next for HSBC Light" w:cs="Arial"/>
          <w:szCs w:val="22"/>
          <w:lang w:val="fr-FR"/>
        </w:rPr>
        <w:t>ue la Banque (le Courtier ou le</w:t>
      </w:r>
      <w:r w:rsidRPr="00314BF7">
        <w:rPr>
          <w:rFonts w:ascii="Univers Next for HSBC Light" w:hAnsi="Univers Next for HSBC Light" w:cs="Arial"/>
          <w:szCs w:val="22"/>
          <w:lang w:val="fr-FR"/>
        </w:rPr>
        <w:t xml:space="preserve"> Prestataire-Tiers le cas échéant) ne serait autorisée à transmettre, conclure ou adopter si la Transaction </w:t>
      </w:r>
      <w:r w:rsidR="00C777F8" w:rsidRPr="00314BF7">
        <w:rPr>
          <w:rFonts w:ascii="Univers Next for HSBC Light" w:hAnsi="Univers Next for HSBC Light" w:cs="Arial"/>
          <w:szCs w:val="22"/>
          <w:lang w:val="fr-FR"/>
        </w:rPr>
        <w:t>était conclue par un autre moyen qu’un Service électronique</w:t>
      </w:r>
      <w:r w:rsidRPr="00314BF7">
        <w:rPr>
          <w:rFonts w:ascii="Univers Next for HSBC Light" w:hAnsi="Univers Next for HSBC Light" w:cs="Arial"/>
          <w:szCs w:val="22"/>
          <w:lang w:val="fr-FR"/>
        </w:rPr>
        <w:t> ;</w:t>
      </w:r>
    </w:p>
    <w:p w14:paraId="53AA0487" w14:textId="77777777" w:rsidR="00156E4C" w:rsidRPr="00314BF7" w:rsidRDefault="00156E4C" w:rsidP="00F357C2">
      <w:pPr>
        <w:pStyle w:val="Body2"/>
        <w:spacing w:after="0" w:line="240" w:lineRule="auto"/>
        <w:ind w:left="238"/>
        <w:rPr>
          <w:rFonts w:ascii="Univers Next for HSBC Light" w:hAnsi="Univers Next for HSBC Light" w:cs="Arial"/>
          <w:szCs w:val="22"/>
          <w:lang w:val="fr-FR"/>
        </w:rPr>
      </w:pPr>
    </w:p>
    <w:p w14:paraId="3C7C8C54" w14:textId="77777777" w:rsidR="00C777F8" w:rsidRPr="00314BF7" w:rsidRDefault="00C777F8" w:rsidP="00C777F8">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2.3.4.</w:t>
      </w:r>
      <w:r w:rsidRPr="00314BF7">
        <w:rPr>
          <w:rFonts w:ascii="Univers Next for HSBC Light" w:hAnsi="Univers Next for HSBC Light" w:cs="Arial"/>
          <w:szCs w:val="22"/>
          <w:lang w:val="fr-FR"/>
        </w:rPr>
        <w:tab/>
      </w:r>
      <w:r w:rsidR="003C0AA7" w:rsidRPr="00314BF7">
        <w:rPr>
          <w:rFonts w:ascii="Univers Next for HSBC Light" w:hAnsi="Univers Next for HSBC Light" w:cs="Arial"/>
          <w:szCs w:val="22"/>
          <w:lang w:val="fr-FR"/>
        </w:rPr>
        <w:t>ni le Client,</w:t>
      </w:r>
      <w:r w:rsidRPr="00314BF7">
        <w:rPr>
          <w:rFonts w:ascii="Univers Next for HSBC Light" w:hAnsi="Univers Next for HSBC Light" w:cs="Arial"/>
          <w:szCs w:val="22"/>
          <w:lang w:val="fr-FR"/>
        </w:rPr>
        <w:t xml:space="preserve"> ni </w:t>
      </w:r>
      <w:r w:rsidR="003C0AA7" w:rsidRPr="00314BF7">
        <w:rPr>
          <w:rFonts w:ascii="Univers Next for HSBC Light" w:hAnsi="Univers Next for HSBC Light" w:cs="Arial"/>
          <w:szCs w:val="22"/>
          <w:lang w:val="fr-FR"/>
        </w:rPr>
        <w:t xml:space="preserve">aucun </w:t>
      </w:r>
      <w:r w:rsidRPr="00314BF7">
        <w:rPr>
          <w:rFonts w:ascii="Univers Next for HSBC Light" w:hAnsi="Univers Next for HSBC Light" w:cs="Arial"/>
          <w:szCs w:val="22"/>
          <w:lang w:val="fr-FR"/>
        </w:rPr>
        <w:t>Utilisateur autorisé ne pourra se connecter à un système de négociation automatisé qui pourrait transmettre des ordres multiples à un Système ;</w:t>
      </w:r>
    </w:p>
    <w:p w14:paraId="112051D4" w14:textId="77777777" w:rsidR="00C777F8" w:rsidRPr="00314BF7" w:rsidRDefault="00C777F8" w:rsidP="00F357C2">
      <w:pPr>
        <w:pStyle w:val="Body2"/>
        <w:spacing w:after="0" w:line="240" w:lineRule="auto"/>
        <w:ind w:left="238"/>
        <w:rPr>
          <w:rFonts w:ascii="Univers Next for HSBC Light" w:hAnsi="Univers Next for HSBC Light" w:cs="Arial"/>
          <w:szCs w:val="22"/>
          <w:lang w:val="fr-FR"/>
        </w:rPr>
      </w:pPr>
    </w:p>
    <w:p w14:paraId="1FEFE74B" w14:textId="77777777" w:rsidR="00C777F8" w:rsidRPr="00314BF7" w:rsidRDefault="00C777F8" w:rsidP="00C777F8">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2.3.5.</w:t>
      </w:r>
      <w:r w:rsidRPr="00314BF7">
        <w:rPr>
          <w:rFonts w:ascii="Univers Next for HSBC Light" w:hAnsi="Univers Next for HSBC Light" w:cs="Arial"/>
          <w:szCs w:val="22"/>
          <w:lang w:val="fr-FR"/>
        </w:rPr>
        <w:tab/>
      </w:r>
      <w:r w:rsidR="005631B6" w:rsidRPr="00314BF7">
        <w:rPr>
          <w:rFonts w:ascii="Univers Next for HSBC Light" w:hAnsi="Univers Next for HSBC Light" w:cs="Arial"/>
          <w:szCs w:val="22"/>
          <w:lang w:val="fr-FR"/>
        </w:rPr>
        <w:t>le Client et les Utilisateurs autorisés se conformeront à toutes instructions de la Banque relatives à l’utilisation d’un Système, aux Règles de marché applicables, aux Manuels de l’Utilisateur, aux conventions de marché (y compris celles relatives à l’export et l’utilisation de technologies de cryptage) et à toute autre exigence raisonnable de la Banque ou d’un Prestataire-Tiers ;</w:t>
      </w:r>
    </w:p>
    <w:p w14:paraId="5188E157" w14:textId="77777777" w:rsidR="005631B6" w:rsidRPr="00314BF7" w:rsidRDefault="005631B6" w:rsidP="00C777F8">
      <w:pPr>
        <w:pStyle w:val="Body2"/>
        <w:tabs>
          <w:tab w:val="left" w:pos="993"/>
        </w:tabs>
        <w:spacing w:after="0" w:line="240" w:lineRule="auto"/>
        <w:ind w:left="238"/>
        <w:rPr>
          <w:rFonts w:ascii="Univers Next for HSBC Light" w:hAnsi="Univers Next for HSBC Light" w:cs="Arial"/>
          <w:szCs w:val="22"/>
          <w:lang w:val="fr-FR"/>
        </w:rPr>
      </w:pPr>
    </w:p>
    <w:p w14:paraId="0B39B02F" w14:textId="77777777" w:rsidR="005631B6" w:rsidRPr="00314BF7" w:rsidRDefault="005631B6" w:rsidP="005631B6">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2.3.6.</w:t>
      </w:r>
      <w:r w:rsidRPr="00314BF7">
        <w:rPr>
          <w:rFonts w:ascii="Univers Next for HSBC Light" w:hAnsi="Univers Next for HSBC Light" w:cs="Arial"/>
          <w:szCs w:val="22"/>
          <w:lang w:val="fr-FR"/>
        </w:rPr>
        <w:tab/>
      </w:r>
      <w:r w:rsidR="0077525C" w:rsidRPr="00314BF7">
        <w:rPr>
          <w:rFonts w:ascii="Univers Next for HSBC Light" w:hAnsi="Univers Next for HSBC Light" w:cs="Arial"/>
          <w:szCs w:val="22"/>
          <w:lang w:val="fr-FR"/>
        </w:rPr>
        <w:t xml:space="preserve">le Client et les Utilisateurs autorisés n’utiliseront pas </w:t>
      </w:r>
      <w:r w:rsidR="00504E90" w:rsidRPr="00314BF7">
        <w:rPr>
          <w:rFonts w:ascii="Univers Next for HSBC Light" w:hAnsi="Univers Next for HSBC Light" w:cs="Arial"/>
          <w:szCs w:val="22"/>
          <w:lang w:val="fr-FR"/>
        </w:rPr>
        <w:t>les</w:t>
      </w:r>
      <w:r w:rsidR="0077525C" w:rsidRPr="00314BF7">
        <w:rPr>
          <w:rFonts w:ascii="Univers Next for HSBC Light" w:hAnsi="Univers Next for HSBC Light" w:cs="Arial"/>
          <w:szCs w:val="22"/>
          <w:lang w:val="fr-FR"/>
        </w:rPr>
        <w:t xml:space="preserve"> Service</w:t>
      </w:r>
      <w:r w:rsidR="00504E90" w:rsidRPr="00314BF7">
        <w:rPr>
          <w:rFonts w:ascii="Univers Next for HSBC Light" w:hAnsi="Univers Next for HSBC Light" w:cs="Arial"/>
          <w:szCs w:val="22"/>
          <w:lang w:val="fr-FR"/>
        </w:rPr>
        <w:t>s</w:t>
      </w:r>
      <w:r w:rsidR="0077525C" w:rsidRPr="00314BF7">
        <w:rPr>
          <w:rFonts w:ascii="Univers Next for HSBC Light" w:hAnsi="Univers Next for HSBC Light" w:cs="Arial"/>
          <w:szCs w:val="22"/>
          <w:lang w:val="fr-FR"/>
        </w:rPr>
        <w:t xml:space="preserve"> électronique</w:t>
      </w:r>
      <w:r w:rsidR="00504E90" w:rsidRPr="00314BF7">
        <w:rPr>
          <w:rFonts w:ascii="Univers Next for HSBC Light" w:hAnsi="Univers Next for HSBC Light" w:cs="Arial"/>
          <w:szCs w:val="22"/>
          <w:lang w:val="fr-FR"/>
        </w:rPr>
        <w:t>s</w:t>
      </w:r>
      <w:r w:rsidR="0077525C" w:rsidRPr="00314BF7">
        <w:rPr>
          <w:rFonts w:ascii="Univers Next for HSBC Light" w:hAnsi="Univers Next for HSBC Light" w:cs="Arial"/>
          <w:szCs w:val="22"/>
          <w:lang w:val="fr-FR"/>
        </w:rPr>
        <w:t xml:space="preserve"> </w:t>
      </w:r>
      <w:r w:rsidR="00504E90" w:rsidRPr="00314BF7">
        <w:rPr>
          <w:rFonts w:ascii="Univers Next for HSBC Light" w:hAnsi="Univers Next for HSBC Light" w:cs="Arial"/>
          <w:szCs w:val="22"/>
          <w:lang w:val="fr-FR"/>
        </w:rPr>
        <w:t xml:space="preserve">dans le but d’influencer de manière inappropriée la formation des prix </w:t>
      </w:r>
      <w:r w:rsidR="003C0AA7" w:rsidRPr="00314BF7">
        <w:rPr>
          <w:rFonts w:ascii="Univers Next for HSBC Light" w:hAnsi="Univers Next for HSBC Light" w:cs="Arial"/>
          <w:szCs w:val="22"/>
          <w:lang w:val="fr-FR"/>
        </w:rPr>
        <w:t>par un</w:t>
      </w:r>
      <w:r w:rsidR="00504E90" w:rsidRPr="00314BF7">
        <w:rPr>
          <w:rFonts w:ascii="Univers Next for HSBC Light" w:hAnsi="Univers Next for HSBC Light" w:cs="Arial"/>
          <w:szCs w:val="22"/>
          <w:lang w:val="fr-FR"/>
        </w:rPr>
        <w:t xml:space="preserve"> Système-Tiers ou de manière à empêcher ou retarder l’accès d’autres participants </w:t>
      </w:r>
      <w:r w:rsidR="005F6586" w:rsidRPr="00314BF7">
        <w:rPr>
          <w:rFonts w:ascii="Univers Next for HSBC Light" w:hAnsi="Univers Next for HSBC Light" w:cs="Arial"/>
          <w:szCs w:val="22"/>
          <w:lang w:val="fr-FR"/>
        </w:rPr>
        <w:t>à un</w:t>
      </w:r>
      <w:r w:rsidR="00504E90" w:rsidRPr="00314BF7">
        <w:rPr>
          <w:rFonts w:ascii="Univers Next for HSBC Light" w:hAnsi="Univers Next for HSBC Light" w:cs="Arial"/>
          <w:szCs w:val="22"/>
          <w:lang w:val="fr-FR"/>
        </w:rPr>
        <w:t xml:space="preserve"> Système-Tiers ;</w:t>
      </w:r>
    </w:p>
    <w:p w14:paraId="3F28ABEE" w14:textId="77777777" w:rsidR="005631B6" w:rsidRPr="00314BF7" w:rsidRDefault="005631B6" w:rsidP="005631B6">
      <w:pPr>
        <w:pStyle w:val="Body2"/>
        <w:tabs>
          <w:tab w:val="left" w:pos="993"/>
        </w:tabs>
        <w:spacing w:after="0" w:line="240" w:lineRule="auto"/>
        <w:ind w:left="238"/>
        <w:rPr>
          <w:rFonts w:ascii="Univers Next for HSBC Light" w:hAnsi="Univers Next for HSBC Light" w:cs="Arial"/>
          <w:szCs w:val="22"/>
          <w:lang w:val="fr-FR"/>
        </w:rPr>
      </w:pPr>
    </w:p>
    <w:p w14:paraId="16588D6C" w14:textId="77777777" w:rsidR="005631B6" w:rsidRPr="00314BF7" w:rsidRDefault="005631B6" w:rsidP="005631B6">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2.3.7.</w:t>
      </w:r>
      <w:r w:rsidRPr="00314BF7">
        <w:rPr>
          <w:rFonts w:ascii="Univers Next for HSBC Light" w:hAnsi="Univers Next for HSBC Light" w:cs="Arial"/>
          <w:szCs w:val="22"/>
          <w:lang w:val="fr-FR"/>
        </w:rPr>
        <w:tab/>
        <w:t>si le Client entre en possession d’informations que seuls les membres d</w:t>
      </w:r>
      <w:r w:rsidR="00C349AF" w:rsidRPr="00314BF7">
        <w:rPr>
          <w:rFonts w:ascii="Univers Next for HSBC Light" w:hAnsi="Univers Next for HSBC Light" w:cs="Arial"/>
          <w:szCs w:val="22"/>
          <w:lang w:val="fr-FR"/>
        </w:rPr>
        <w:t>’un Système-Tiers sont autorisé</w:t>
      </w:r>
      <w:r w:rsidR="0071756B" w:rsidRPr="00314BF7">
        <w:rPr>
          <w:rFonts w:ascii="Univers Next for HSBC Light" w:hAnsi="Univers Next for HSBC Light" w:cs="Arial"/>
          <w:szCs w:val="22"/>
          <w:lang w:val="fr-FR"/>
        </w:rPr>
        <w:t>s à recevoir</w:t>
      </w:r>
      <w:r w:rsidRPr="00314BF7">
        <w:rPr>
          <w:rFonts w:ascii="Univers Next for HSBC Light" w:hAnsi="Univers Next for HSBC Light" w:cs="Arial"/>
          <w:bCs/>
          <w:szCs w:val="22"/>
          <w:lang w:val="fr-FR"/>
        </w:rPr>
        <w:t>, le Client s’engage à garder ces informations confidentielles, à ne pas les divulguer et à ne pas les utiliser</w:t>
      </w:r>
      <w:r w:rsidRPr="00314BF7">
        <w:rPr>
          <w:rFonts w:ascii="Univers Next for HSBC Light" w:hAnsi="Univers Next for HSBC Light" w:cs="Arial"/>
          <w:szCs w:val="22"/>
          <w:lang w:val="fr-FR"/>
        </w:rPr>
        <w:t> ;</w:t>
      </w:r>
      <w:r w:rsidR="00C349AF" w:rsidRPr="00314BF7">
        <w:rPr>
          <w:rFonts w:ascii="Univers Next for HSBC Light" w:hAnsi="Univers Next for HSBC Light" w:cs="Arial"/>
          <w:szCs w:val="22"/>
          <w:lang w:val="fr-FR"/>
        </w:rPr>
        <w:t xml:space="preserve"> et</w:t>
      </w:r>
    </w:p>
    <w:p w14:paraId="5E363868" w14:textId="77777777" w:rsidR="005631B6" w:rsidRPr="00314BF7" w:rsidRDefault="005631B6" w:rsidP="00C777F8">
      <w:pPr>
        <w:pStyle w:val="Body2"/>
        <w:tabs>
          <w:tab w:val="left" w:pos="993"/>
        </w:tabs>
        <w:spacing w:after="0" w:line="240" w:lineRule="auto"/>
        <w:ind w:left="238"/>
        <w:rPr>
          <w:rFonts w:ascii="Univers Next for HSBC Light" w:hAnsi="Univers Next for HSBC Light" w:cs="Arial"/>
          <w:szCs w:val="22"/>
          <w:lang w:val="fr-FR"/>
        </w:rPr>
      </w:pPr>
    </w:p>
    <w:p w14:paraId="611ED541" w14:textId="77777777" w:rsidR="005631B6" w:rsidRPr="00314BF7" w:rsidRDefault="005631B6" w:rsidP="005631B6">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2.3.8.</w:t>
      </w:r>
      <w:r w:rsidRPr="00314BF7">
        <w:rPr>
          <w:rFonts w:ascii="Univers Next for HSBC Light" w:hAnsi="Univers Next for HSBC Light" w:cs="Arial"/>
          <w:szCs w:val="22"/>
          <w:lang w:val="fr-FR"/>
        </w:rPr>
        <w:tab/>
        <w:t>le Client et les Utilisateurs autorisés se conformeront</w:t>
      </w:r>
      <w:r w:rsidR="0077525C" w:rsidRPr="00314BF7">
        <w:rPr>
          <w:rFonts w:ascii="Univers Next for HSBC Light" w:hAnsi="Univers Next for HSBC Light" w:cs="Arial"/>
          <w:szCs w:val="22"/>
          <w:lang w:val="fr-FR"/>
        </w:rPr>
        <w:t xml:space="preserve"> à la réglementation applicable à l’import-export</w:t>
      </w:r>
      <w:r w:rsidRPr="00314BF7">
        <w:rPr>
          <w:rFonts w:ascii="Univers Next for HSBC Light" w:hAnsi="Univers Next for HSBC Light" w:cs="Arial"/>
          <w:szCs w:val="22"/>
          <w:lang w:val="fr-FR"/>
        </w:rPr>
        <w:t>.</w:t>
      </w:r>
    </w:p>
    <w:p w14:paraId="76E818E5" w14:textId="77777777" w:rsidR="00C777F8" w:rsidRPr="00314BF7" w:rsidRDefault="00C777F8" w:rsidP="00F357C2">
      <w:pPr>
        <w:pStyle w:val="Body2"/>
        <w:spacing w:after="0" w:line="240" w:lineRule="auto"/>
        <w:ind w:left="238"/>
        <w:rPr>
          <w:rFonts w:ascii="Univers Next for HSBC Light" w:hAnsi="Univers Next for HSBC Light" w:cs="Arial"/>
          <w:szCs w:val="22"/>
          <w:lang w:val="fr-FR"/>
        </w:rPr>
      </w:pPr>
    </w:p>
    <w:p w14:paraId="410FF3D1" w14:textId="77777777" w:rsidR="00305E2C" w:rsidRPr="00314BF7" w:rsidRDefault="00305E2C" w:rsidP="00305E2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2.4.</w:t>
      </w:r>
      <w:r w:rsidRPr="00314BF7">
        <w:rPr>
          <w:rFonts w:ascii="Univers Next for HSBC Light" w:hAnsi="Univers Next for HSBC Light" w:cs="Arial"/>
          <w:szCs w:val="22"/>
          <w:lang w:val="fr-FR"/>
        </w:rPr>
        <w:tab/>
        <w:t>Lorsque les Services électroniques sont initiés par l’envoi d’un message électronique par le Client à la Banque par l’intermédiaire d’un Système ou d’un Système-Tiers utilisant le Protocole FIX, le Client se conformera au Profil de Connectivité du Client le cas échéant. Lorsqu’il n’existe aucun Profil de Connectivité du Client, les Parties utiliseront le Protocole FIX conformé</w:t>
      </w:r>
      <w:r w:rsidR="002B29C6" w:rsidRPr="00314BF7">
        <w:rPr>
          <w:rFonts w:ascii="Univers Next for HSBC Light" w:hAnsi="Univers Next for HSBC Light" w:cs="Arial"/>
          <w:szCs w:val="22"/>
          <w:lang w:val="fr-FR"/>
        </w:rPr>
        <w:t>ment aux accords séparés conclu</w:t>
      </w:r>
      <w:r w:rsidRPr="00314BF7">
        <w:rPr>
          <w:rFonts w:ascii="Univers Next for HSBC Light" w:hAnsi="Univers Next for HSBC Light" w:cs="Arial"/>
          <w:szCs w:val="22"/>
          <w:lang w:val="fr-FR"/>
        </w:rPr>
        <w:t>s entre elles.</w:t>
      </w:r>
    </w:p>
    <w:p w14:paraId="1C095EB0" w14:textId="77777777" w:rsidR="00305E2C" w:rsidRPr="00314BF7" w:rsidRDefault="00305E2C" w:rsidP="00305E2C">
      <w:pPr>
        <w:pStyle w:val="Body2"/>
        <w:spacing w:after="0" w:line="240" w:lineRule="auto"/>
        <w:ind w:left="238"/>
        <w:rPr>
          <w:rFonts w:ascii="Univers Next for HSBC Light" w:hAnsi="Univers Next for HSBC Light" w:cs="Arial"/>
          <w:szCs w:val="22"/>
          <w:lang w:val="fr-FR"/>
        </w:rPr>
      </w:pPr>
    </w:p>
    <w:p w14:paraId="2E823D89" w14:textId="77777777" w:rsidR="00305E2C" w:rsidRPr="00314BF7" w:rsidRDefault="00305E2C" w:rsidP="00305E2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2.5.</w:t>
      </w:r>
      <w:r w:rsidRPr="00314BF7">
        <w:rPr>
          <w:rFonts w:ascii="Univers Next for HSBC Light" w:hAnsi="Univers Next for HSBC Light" w:cs="Arial"/>
          <w:szCs w:val="22"/>
          <w:lang w:val="fr-FR"/>
        </w:rPr>
        <w:tab/>
      </w:r>
      <w:r w:rsidR="003276E4" w:rsidRPr="00314BF7">
        <w:rPr>
          <w:rFonts w:ascii="Univers Next for HSBC Light" w:hAnsi="Univers Next for HSBC Light" w:cs="Arial"/>
          <w:szCs w:val="22"/>
          <w:lang w:val="fr-FR"/>
        </w:rPr>
        <w:t xml:space="preserve">Le délai de réponse d’un Système peut varier en fonction des conditions de marché, </w:t>
      </w:r>
      <w:r w:rsidR="00685606" w:rsidRPr="00314BF7">
        <w:rPr>
          <w:rFonts w:ascii="Univers Next for HSBC Light" w:hAnsi="Univers Next for HSBC Light" w:cs="Arial"/>
          <w:szCs w:val="22"/>
          <w:lang w:val="fr-FR"/>
        </w:rPr>
        <w:t>de la performance du Système, de la localisation du serveur informatique</w:t>
      </w:r>
      <w:r w:rsidR="00A42F52" w:rsidRPr="00314BF7">
        <w:rPr>
          <w:rFonts w:ascii="Univers Next for HSBC Light" w:hAnsi="Univers Next for HSBC Light" w:cs="Arial"/>
          <w:szCs w:val="22"/>
          <w:lang w:val="fr-FR"/>
        </w:rPr>
        <w:t xml:space="preserve"> ou d’autres facteurs. L’accès à un Système peut être limité ou inaccessible pendant les périodes de forte demande, de volatilité des marchés, de mise à jour, de maintenance ou pour d’autres raisons. En cas de retard ou d’indisponibilité d’un Système, le Client a la responsabilité de contacter la Banque par d’autres moyens, comme le téléphone.</w:t>
      </w:r>
    </w:p>
    <w:p w14:paraId="557F8211" w14:textId="77777777" w:rsidR="00A42F52" w:rsidRPr="00314BF7" w:rsidRDefault="00A42F52" w:rsidP="00305E2C">
      <w:pPr>
        <w:pStyle w:val="Body2"/>
        <w:tabs>
          <w:tab w:val="left" w:pos="567"/>
          <w:tab w:val="left" w:pos="993"/>
        </w:tabs>
        <w:spacing w:after="0" w:line="240" w:lineRule="auto"/>
        <w:ind w:left="238"/>
        <w:rPr>
          <w:rFonts w:ascii="Univers Next for HSBC Light" w:hAnsi="Univers Next for HSBC Light" w:cs="Arial"/>
          <w:szCs w:val="22"/>
          <w:lang w:val="fr-FR"/>
        </w:rPr>
      </w:pPr>
    </w:p>
    <w:p w14:paraId="17ADA317" w14:textId="77777777" w:rsidR="00A42F52" w:rsidRPr="00314BF7" w:rsidRDefault="00A42F52" w:rsidP="00A42F5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2.6.</w:t>
      </w:r>
      <w:r w:rsidRPr="00314BF7">
        <w:rPr>
          <w:rFonts w:ascii="Univers Next for HSBC Light" w:hAnsi="Univers Next for HSBC Light" w:cs="Arial"/>
          <w:szCs w:val="22"/>
          <w:lang w:val="fr-FR"/>
        </w:rPr>
        <w:tab/>
      </w:r>
      <w:r w:rsidR="00AC3FA5" w:rsidRPr="00314BF7">
        <w:rPr>
          <w:rFonts w:ascii="Univers Next for HSBC Light" w:hAnsi="Univers Next for HSBC Light" w:cs="Arial"/>
          <w:szCs w:val="22"/>
          <w:lang w:val="fr-FR"/>
        </w:rPr>
        <w:t xml:space="preserve">La Banque </w:t>
      </w:r>
      <w:r w:rsidR="006F0AE1" w:rsidRPr="00314BF7">
        <w:rPr>
          <w:rFonts w:ascii="Univers Next for HSBC Light" w:hAnsi="Univers Next for HSBC Light" w:cs="Arial"/>
          <w:szCs w:val="22"/>
          <w:lang w:val="fr-FR"/>
        </w:rPr>
        <w:t>dispose discrétionnairement du contrôle et du droit de modifier un Système (autre qu’un Système-Tiers), y compris ses fonctionnalités, sa configuration, son apparence et son contenu. Aucune négociation en cours ne doit être interprétée comme un engagement de maintenir la disponibilité d’un Système, de ses moyens de communication ou de ses services.</w:t>
      </w:r>
    </w:p>
    <w:p w14:paraId="7B5665D2" w14:textId="77777777" w:rsidR="00A42F52" w:rsidRPr="00314BF7" w:rsidRDefault="00A42F52" w:rsidP="00305E2C">
      <w:pPr>
        <w:pStyle w:val="Body2"/>
        <w:tabs>
          <w:tab w:val="left" w:pos="567"/>
          <w:tab w:val="left" w:pos="993"/>
        </w:tabs>
        <w:spacing w:after="0" w:line="240" w:lineRule="auto"/>
        <w:ind w:left="238"/>
        <w:rPr>
          <w:rFonts w:ascii="Univers Next for HSBC Light" w:hAnsi="Univers Next for HSBC Light" w:cs="Arial"/>
          <w:szCs w:val="22"/>
          <w:lang w:val="fr-FR"/>
        </w:rPr>
      </w:pPr>
    </w:p>
    <w:p w14:paraId="3C8D1988" w14:textId="77777777" w:rsidR="00C777F8" w:rsidRPr="00314BF7" w:rsidRDefault="006F0AE1" w:rsidP="00615ABE">
      <w:pPr>
        <w:pStyle w:val="Body2"/>
        <w:keepNext/>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2.7.</w:t>
      </w:r>
      <w:r w:rsidRPr="00314BF7">
        <w:rPr>
          <w:rFonts w:ascii="Univers Next for HSBC Light" w:hAnsi="Univers Next for HSBC Light" w:cs="Arial"/>
          <w:szCs w:val="22"/>
          <w:lang w:val="fr-FR"/>
        </w:rPr>
        <w:tab/>
        <w:t>Accès électronique direct</w:t>
      </w:r>
    </w:p>
    <w:p w14:paraId="0C195425" w14:textId="77777777" w:rsidR="006F0AE1" w:rsidRPr="00314BF7" w:rsidRDefault="006F0AE1" w:rsidP="00615ABE">
      <w:pPr>
        <w:pStyle w:val="Body2"/>
        <w:keepNext/>
        <w:spacing w:after="0" w:line="240" w:lineRule="auto"/>
        <w:ind w:left="238"/>
        <w:rPr>
          <w:rFonts w:ascii="Univers Next for HSBC Light" w:hAnsi="Univers Next for HSBC Light" w:cs="Arial"/>
          <w:szCs w:val="22"/>
          <w:lang w:val="fr-FR"/>
        </w:rPr>
      </w:pPr>
    </w:p>
    <w:p w14:paraId="42BDCBD5" w14:textId="77777777" w:rsidR="006F0AE1" w:rsidRPr="00314BF7" w:rsidRDefault="006F0AE1" w:rsidP="006F0AE1">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2.7.1.</w:t>
      </w:r>
      <w:r w:rsidRPr="00314BF7">
        <w:rPr>
          <w:rFonts w:ascii="Univers Next for HSBC Light" w:hAnsi="Univers Next for HSBC Light" w:cs="Arial"/>
          <w:szCs w:val="22"/>
          <w:lang w:val="fr-FR"/>
        </w:rPr>
        <w:tab/>
      </w:r>
      <w:r w:rsidR="0057493B" w:rsidRPr="00314BF7">
        <w:rPr>
          <w:rFonts w:ascii="Univers Next for HSBC Light" w:hAnsi="Univers Next for HSBC Light" w:cs="Arial"/>
          <w:szCs w:val="22"/>
          <w:lang w:val="fr-FR"/>
        </w:rPr>
        <w:t xml:space="preserve">Sauf accord contraire des Parties, la Banque n’est pas tenue de fournir des Services d’Accès électronique direct au Client. Tout Service d’Accès électronique direct sera </w:t>
      </w:r>
      <w:r w:rsidR="00F90713" w:rsidRPr="00314BF7">
        <w:rPr>
          <w:rFonts w:ascii="Univers Next for HSBC Light" w:hAnsi="Univers Next for HSBC Light" w:cs="Arial"/>
          <w:szCs w:val="22"/>
          <w:lang w:val="fr-FR"/>
        </w:rPr>
        <w:t xml:space="preserve">fourni par la Banque </w:t>
      </w:r>
      <w:r w:rsidR="0057493B" w:rsidRPr="00314BF7">
        <w:rPr>
          <w:rFonts w:ascii="Univers Next for HSBC Light" w:hAnsi="Univers Next for HSBC Light" w:cs="Arial"/>
          <w:szCs w:val="22"/>
          <w:lang w:val="fr-FR"/>
        </w:rPr>
        <w:t xml:space="preserve">sous </w:t>
      </w:r>
      <w:r w:rsidR="0057493B" w:rsidRPr="00314BF7">
        <w:rPr>
          <w:rFonts w:ascii="Univers Next for HSBC Light" w:hAnsi="Univers Next for HSBC Light" w:cs="Arial"/>
          <w:szCs w:val="22"/>
          <w:lang w:val="fr-FR"/>
        </w:rPr>
        <w:lastRenderedPageBreak/>
        <w:t>réserve d’une évaluation satisfaisante effectuée à la discrétion de la Banque afin de s’assurer que le Client se conforme aux Règles de marché.</w:t>
      </w:r>
    </w:p>
    <w:p w14:paraId="064193A8" w14:textId="77777777" w:rsidR="006F0AE1" w:rsidRPr="00314BF7" w:rsidRDefault="006F0AE1" w:rsidP="00F357C2">
      <w:pPr>
        <w:pStyle w:val="Body2"/>
        <w:spacing w:after="0" w:line="240" w:lineRule="auto"/>
        <w:ind w:left="238"/>
        <w:rPr>
          <w:rFonts w:ascii="Univers Next for HSBC Light" w:hAnsi="Univers Next for HSBC Light" w:cs="Arial"/>
          <w:szCs w:val="22"/>
          <w:lang w:val="fr-FR"/>
        </w:rPr>
      </w:pPr>
    </w:p>
    <w:p w14:paraId="1CCA4F60" w14:textId="77777777" w:rsidR="005D573E" w:rsidRPr="00314BF7" w:rsidRDefault="005D573E" w:rsidP="005D573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2.7.2.</w:t>
      </w:r>
      <w:r w:rsidRPr="00314BF7">
        <w:rPr>
          <w:rFonts w:ascii="Univers Next for HSBC Light" w:hAnsi="Univers Next for HSBC Light" w:cs="Arial"/>
          <w:szCs w:val="22"/>
          <w:lang w:val="fr-FR"/>
        </w:rPr>
        <w:tab/>
        <w:t>Nonobstant toute autre stipulation de l’Annexe 2, lorsque la Banque fournit des Services d’Accès électronique direct au Client, elle est tenue de s’assurer que l’utilisation de</w:t>
      </w:r>
      <w:r w:rsidR="004101F1"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w:t>
      </w:r>
      <w:r w:rsidR="004101F1"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ervices </w:t>
      </w:r>
      <w:r w:rsidR="004101F1" w:rsidRPr="00314BF7">
        <w:rPr>
          <w:rFonts w:ascii="Univers Next for HSBC Light" w:hAnsi="Univers Next for HSBC Light" w:cs="Arial"/>
          <w:szCs w:val="22"/>
          <w:lang w:val="fr-FR"/>
        </w:rPr>
        <w:t>par le Client</w:t>
      </w:r>
      <w:r w:rsidRPr="00314BF7">
        <w:rPr>
          <w:rFonts w:ascii="Univers Next for HSBC Light" w:hAnsi="Univers Next for HSBC Light" w:cs="Arial"/>
          <w:szCs w:val="22"/>
          <w:lang w:val="fr-FR"/>
        </w:rPr>
        <w:t xml:space="preserve"> </w:t>
      </w:r>
      <w:r w:rsidR="004101F1" w:rsidRPr="00314BF7">
        <w:rPr>
          <w:rFonts w:ascii="Univers Next for HSBC Light" w:hAnsi="Univers Next for HSBC Light" w:cs="Arial"/>
          <w:szCs w:val="22"/>
          <w:lang w:val="fr-FR"/>
        </w:rPr>
        <w:t>est</w:t>
      </w:r>
      <w:r w:rsidRPr="00314BF7">
        <w:rPr>
          <w:rFonts w:ascii="Univers Next for HSBC Light" w:hAnsi="Univers Next for HSBC Light" w:cs="Arial"/>
          <w:szCs w:val="22"/>
          <w:lang w:val="fr-FR"/>
        </w:rPr>
        <w:t xml:space="preserve"> conforme aux Règles de marché. Le Client prend acte et reconnaît que cette </w:t>
      </w:r>
      <w:r w:rsidR="004101F1" w:rsidRPr="00314BF7">
        <w:rPr>
          <w:rFonts w:ascii="Univers Next for HSBC Light" w:hAnsi="Univers Next for HSBC Light" w:cs="Arial"/>
          <w:szCs w:val="22"/>
          <w:lang w:val="fr-FR"/>
        </w:rPr>
        <w:t>responsabilité de la Banque</w:t>
      </w:r>
      <w:r w:rsidRPr="00314BF7">
        <w:rPr>
          <w:rFonts w:ascii="Univers Next for HSBC Light" w:hAnsi="Univers Next for HSBC Light" w:cs="Arial"/>
          <w:szCs w:val="22"/>
          <w:lang w:val="fr-FR"/>
        </w:rPr>
        <w:t xml:space="preserve"> n’affecte pas les droits et obligations </w:t>
      </w:r>
      <w:r w:rsidR="004101F1" w:rsidRPr="00314BF7">
        <w:rPr>
          <w:rFonts w:ascii="Univers Next for HSBC Light" w:hAnsi="Univers Next for HSBC Light" w:cs="Arial"/>
          <w:szCs w:val="22"/>
          <w:lang w:val="fr-FR"/>
        </w:rPr>
        <w:t>de la Banque et du Client relatifs à l’utilisation des Services d’Accès électronique direct.</w:t>
      </w:r>
    </w:p>
    <w:p w14:paraId="1853EA52" w14:textId="77777777" w:rsidR="005D573E" w:rsidRPr="00314BF7" w:rsidRDefault="005D573E" w:rsidP="00F357C2">
      <w:pPr>
        <w:pStyle w:val="Body2"/>
        <w:spacing w:after="0" w:line="240" w:lineRule="auto"/>
        <w:ind w:left="238"/>
        <w:rPr>
          <w:rFonts w:ascii="Univers Next for HSBC Light" w:hAnsi="Univers Next for HSBC Light" w:cs="Arial"/>
          <w:szCs w:val="22"/>
          <w:lang w:val="fr-FR"/>
        </w:rPr>
      </w:pPr>
    </w:p>
    <w:p w14:paraId="66511A76" w14:textId="77777777" w:rsidR="004101F1" w:rsidRPr="00314BF7" w:rsidRDefault="004101F1" w:rsidP="004101F1">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2.7.3.</w:t>
      </w:r>
      <w:r w:rsidRPr="00314BF7">
        <w:rPr>
          <w:rFonts w:ascii="Univers Next for HSBC Light" w:hAnsi="Univers Next for HSBC Light" w:cs="Arial"/>
          <w:szCs w:val="22"/>
          <w:lang w:val="fr-FR"/>
        </w:rPr>
        <w:tab/>
        <w:t>Sous-délégation</w:t>
      </w:r>
    </w:p>
    <w:p w14:paraId="5071166E" w14:textId="77777777" w:rsidR="004101F1" w:rsidRPr="00314BF7" w:rsidRDefault="004101F1" w:rsidP="004101F1">
      <w:pPr>
        <w:pStyle w:val="Body2"/>
        <w:tabs>
          <w:tab w:val="left" w:pos="993"/>
        </w:tabs>
        <w:spacing w:after="0" w:line="240" w:lineRule="auto"/>
        <w:ind w:left="238"/>
        <w:rPr>
          <w:rFonts w:ascii="Univers Next for HSBC Light" w:hAnsi="Univers Next for HSBC Light" w:cs="Arial"/>
          <w:szCs w:val="22"/>
          <w:lang w:val="fr-FR"/>
        </w:rPr>
      </w:pPr>
    </w:p>
    <w:p w14:paraId="1D765394" w14:textId="77777777" w:rsidR="004101F1" w:rsidRPr="00314BF7" w:rsidRDefault="004101F1" w:rsidP="004101F1">
      <w:pPr>
        <w:pStyle w:val="Body2"/>
        <w:numPr>
          <w:ilvl w:val="0"/>
          <w:numId w:val="12"/>
        </w:numPr>
        <w:tabs>
          <w:tab w:val="left" w:pos="993"/>
        </w:tabs>
        <w:spacing w:after="0" w:line="240" w:lineRule="auto"/>
        <w:rPr>
          <w:rFonts w:ascii="Univers Next for HSBC Light" w:hAnsi="Univers Next for HSBC Light" w:cs="Arial"/>
          <w:szCs w:val="22"/>
          <w:lang w:val="fr-FR"/>
        </w:rPr>
      </w:pPr>
      <w:r w:rsidRPr="00314BF7">
        <w:rPr>
          <w:rFonts w:ascii="Univers Next for HSBC Light" w:hAnsi="Univers Next for HSBC Light" w:cs="Arial"/>
          <w:szCs w:val="22"/>
          <w:lang w:val="fr-FR"/>
        </w:rPr>
        <w:t>Lorsque la Banque y consent expressément par écrit, elle peut, à sa seule discrétion, autoriser la délégation des droits du Client aux Services électroniques à un Sous-délégataire.</w:t>
      </w:r>
    </w:p>
    <w:p w14:paraId="5F711188" w14:textId="77777777" w:rsidR="004101F1" w:rsidRPr="00314BF7" w:rsidRDefault="004101F1" w:rsidP="004101F1">
      <w:pPr>
        <w:pStyle w:val="Body2"/>
        <w:tabs>
          <w:tab w:val="left" w:pos="993"/>
        </w:tabs>
        <w:spacing w:after="0" w:line="240" w:lineRule="auto"/>
        <w:ind w:left="958"/>
        <w:rPr>
          <w:rFonts w:ascii="Univers Next for HSBC Light" w:hAnsi="Univers Next for HSBC Light" w:cs="Arial"/>
          <w:szCs w:val="22"/>
          <w:lang w:val="fr-FR"/>
        </w:rPr>
      </w:pPr>
    </w:p>
    <w:p w14:paraId="0FBA742A" w14:textId="77777777" w:rsidR="004101F1" w:rsidRPr="00314BF7" w:rsidRDefault="004101F1" w:rsidP="004101F1">
      <w:pPr>
        <w:pStyle w:val="Body2"/>
        <w:numPr>
          <w:ilvl w:val="0"/>
          <w:numId w:val="12"/>
        </w:numPr>
        <w:tabs>
          <w:tab w:val="left" w:pos="993"/>
        </w:tabs>
        <w:spacing w:after="0" w:line="240" w:lineRule="auto"/>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Tout consentement de la Banque sera conditionné </w:t>
      </w:r>
      <w:r w:rsidR="00582F0B" w:rsidRPr="00314BF7">
        <w:rPr>
          <w:rFonts w:ascii="Univers Next for HSBC Light" w:hAnsi="Univers Next for HSBC Light" w:cs="Arial"/>
          <w:szCs w:val="22"/>
          <w:lang w:val="fr-FR"/>
        </w:rPr>
        <w:t>à</w:t>
      </w:r>
      <w:r w:rsidRPr="00314BF7">
        <w:rPr>
          <w:rFonts w:ascii="Univers Next for HSBC Light" w:hAnsi="Univers Next for HSBC Light" w:cs="Arial"/>
          <w:szCs w:val="22"/>
          <w:lang w:val="fr-FR"/>
        </w:rPr>
        <w:t> :</w:t>
      </w:r>
    </w:p>
    <w:p w14:paraId="7F0715FE" w14:textId="77777777" w:rsidR="00EE19DD" w:rsidRPr="00314BF7" w:rsidRDefault="00EE19DD" w:rsidP="00582F0B">
      <w:pPr>
        <w:pStyle w:val="ListParagraph"/>
        <w:ind w:left="958" w:hanging="720"/>
        <w:rPr>
          <w:rFonts w:ascii="Univers Next for HSBC Light" w:hAnsi="Univers Next for HSBC Light" w:cs="Arial"/>
          <w:szCs w:val="22"/>
        </w:rPr>
      </w:pPr>
    </w:p>
    <w:p w14:paraId="4DE3ADF4" w14:textId="77777777" w:rsidR="00EE19DD" w:rsidRPr="00314BF7" w:rsidRDefault="00EE19DD" w:rsidP="00582F0B">
      <w:pPr>
        <w:pStyle w:val="Body2"/>
        <w:numPr>
          <w:ilvl w:val="0"/>
          <w:numId w:val="13"/>
        </w:numPr>
        <w:tabs>
          <w:tab w:val="left" w:pos="993"/>
        </w:tabs>
        <w:spacing w:after="0" w:line="240" w:lineRule="auto"/>
        <w:ind w:left="958" w:hanging="720"/>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l’accord du Client et de son Sous-délégataire portant sur des stipulations équivalentes à cette Annexe 2 (sous réserve de l’article 2.7.3.(c) ci-dessous), ce qui inclut notamment la réalisation d’une évaluation équivalente à celle de la Banque </w:t>
      </w:r>
      <w:r w:rsidR="002C0DDF" w:rsidRPr="00314BF7">
        <w:rPr>
          <w:rFonts w:ascii="Univers Next for HSBC Light" w:hAnsi="Univers Next for HSBC Light" w:cs="Arial"/>
          <w:szCs w:val="22"/>
          <w:lang w:val="fr-FR"/>
        </w:rPr>
        <w:t>afin de</w:t>
      </w:r>
      <w:r w:rsidRPr="00314BF7">
        <w:rPr>
          <w:rFonts w:ascii="Univers Next for HSBC Light" w:hAnsi="Univers Next for HSBC Light" w:cs="Arial"/>
          <w:szCs w:val="22"/>
          <w:lang w:val="fr-FR"/>
        </w:rPr>
        <w:t xml:space="preserve"> s’assurer que le Sous-délégataire se conforme : (i) aux stipulations de l’Annexe 2, (ii) à toute instruction de la Banque relative à l’utilisation du Système, (iii) aux Règles de marché applicables, (iv) aux Manuels de l’Utilisateur, (v) aux conventions de marché (y compris celles relatives à l’export et l’utilisation de technologies de cryptage)</w:t>
      </w:r>
      <w:r w:rsidR="00F67F99" w:rsidRPr="00314BF7">
        <w:rPr>
          <w:rFonts w:ascii="Univers Next for HSBC Light" w:hAnsi="Univers Next for HSBC Light" w:cs="Arial"/>
          <w:szCs w:val="22"/>
          <w:lang w:val="fr-FR"/>
        </w:rPr>
        <w:t xml:space="preserve">, et (vi) à toute autre exigence raisonnable de la Banque ou d’un Prestataire-Tiers, </w:t>
      </w:r>
      <w:r w:rsidR="00582F0B" w:rsidRPr="00314BF7">
        <w:rPr>
          <w:rFonts w:ascii="Univers Next for HSBC Light" w:hAnsi="Univers Next for HSBC Light" w:cs="Arial"/>
          <w:szCs w:val="22"/>
          <w:lang w:val="fr-FR"/>
        </w:rPr>
        <w:t>dans le but</w:t>
      </w:r>
      <w:r w:rsidR="00F67F99" w:rsidRPr="00314BF7">
        <w:rPr>
          <w:rFonts w:ascii="Univers Next for HSBC Light" w:hAnsi="Univers Next for HSBC Light" w:cs="Arial"/>
          <w:szCs w:val="22"/>
          <w:lang w:val="fr-FR"/>
        </w:rPr>
        <w:t xml:space="preserve"> de s’assurer que l’accord respecte la réglementation applicable à la fourniture de Services d’Accès électronique direct ;</w:t>
      </w:r>
    </w:p>
    <w:p w14:paraId="32954D12" w14:textId="77777777" w:rsidR="00582F0B" w:rsidRPr="00314BF7" w:rsidRDefault="00582F0B" w:rsidP="00582F0B">
      <w:pPr>
        <w:pStyle w:val="Body2"/>
        <w:tabs>
          <w:tab w:val="left" w:pos="993"/>
        </w:tabs>
        <w:spacing w:after="0" w:line="240" w:lineRule="auto"/>
        <w:ind w:left="958"/>
        <w:rPr>
          <w:rFonts w:ascii="Univers Next for HSBC Light" w:hAnsi="Univers Next for HSBC Light" w:cs="Arial"/>
          <w:szCs w:val="22"/>
          <w:lang w:val="fr-FR"/>
        </w:rPr>
      </w:pPr>
    </w:p>
    <w:p w14:paraId="24BA86CE" w14:textId="77777777" w:rsidR="00582F0B" w:rsidRPr="00314BF7" w:rsidRDefault="00582F0B" w:rsidP="00582F0B">
      <w:pPr>
        <w:pStyle w:val="Body2"/>
        <w:numPr>
          <w:ilvl w:val="0"/>
          <w:numId w:val="13"/>
        </w:numPr>
        <w:tabs>
          <w:tab w:val="left" w:pos="993"/>
        </w:tabs>
        <w:spacing w:after="0" w:line="240" w:lineRule="auto"/>
        <w:ind w:left="958" w:hanging="720"/>
        <w:rPr>
          <w:rFonts w:ascii="Univers Next for HSBC Light" w:hAnsi="Univers Next for HSBC Light" w:cs="Arial"/>
          <w:szCs w:val="22"/>
          <w:lang w:val="fr-FR"/>
        </w:rPr>
      </w:pPr>
      <w:r w:rsidRPr="00314BF7">
        <w:rPr>
          <w:rFonts w:ascii="Univers Next for HSBC Light" w:hAnsi="Univers Next for HSBC Light" w:cs="Arial"/>
          <w:szCs w:val="22"/>
          <w:lang w:val="fr-FR"/>
        </w:rPr>
        <w:t>la fourniture d’éléments établissant la preuve que le Client et son Sous-délégataire se conforment à ce qui précède, à la demande de la Banque ;</w:t>
      </w:r>
    </w:p>
    <w:p w14:paraId="22D24974" w14:textId="77777777" w:rsidR="00582F0B" w:rsidRPr="00314BF7" w:rsidRDefault="00582F0B" w:rsidP="00582F0B">
      <w:pPr>
        <w:pStyle w:val="ListParagraph"/>
        <w:rPr>
          <w:rFonts w:ascii="Univers Next for HSBC Light" w:hAnsi="Univers Next for HSBC Light" w:cs="Arial"/>
          <w:szCs w:val="22"/>
        </w:rPr>
      </w:pPr>
    </w:p>
    <w:p w14:paraId="7858BEF4" w14:textId="77777777" w:rsidR="00582F0B" w:rsidRPr="00314BF7" w:rsidRDefault="00582F0B" w:rsidP="00582F0B">
      <w:pPr>
        <w:pStyle w:val="Body2"/>
        <w:numPr>
          <w:ilvl w:val="0"/>
          <w:numId w:val="13"/>
        </w:numPr>
        <w:tabs>
          <w:tab w:val="left" w:pos="993"/>
        </w:tabs>
        <w:spacing w:after="0" w:line="240" w:lineRule="auto"/>
        <w:ind w:left="958" w:hanging="720"/>
        <w:rPr>
          <w:rFonts w:ascii="Univers Next for HSBC Light" w:hAnsi="Univers Next for HSBC Light" w:cs="Arial"/>
          <w:szCs w:val="22"/>
          <w:lang w:val="fr-FR"/>
        </w:rPr>
      </w:pPr>
      <w:r w:rsidRPr="00314BF7">
        <w:rPr>
          <w:rFonts w:ascii="Univers Next for HSBC Light" w:hAnsi="Univers Next for HSBC Light" w:cs="Arial"/>
          <w:szCs w:val="22"/>
          <w:lang w:val="fr-FR"/>
        </w:rPr>
        <w:t>l’interdiction de toute sous-délégation par le Sous-délégataire sans le consentement préalable exprès de la Banque ;</w:t>
      </w:r>
      <w:r w:rsidR="00EE6385" w:rsidRPr="00314BF7">
        <w:rPr>
          <w:rFonts w:ascii="Univers Next for HSBC Light" w:hAnsi="Univers Next for HSBC Light" w:cs="Arial"/>
          <w:szCs w:val="22"/>
          <w:lang w:val="fr-FR"/>
        </w:rPr>
        <w:t xml:space="preserve"> et</w:t>
      </w:r>
    </w:p>
    <w:p w14:paraId="7FA29258" w14:textId="77777777" w:rsidR="00582F0B" w:rsidRPr="00314BF7" w:rsidRDefault="00582F0B" w:rsidP="00582F0B">
      <w:pPr>
        <w:pStyle w:val="ListParagraph"/>
        <w:rPr>
          <w:rFonts w:ascii="Univers Next for HSBC Light" w:hAnsi="Univers Next for HSBC Light" w:cs="Arial"/>
          <w:szCs w:val="22"/>
        </w:rPr>
      </w:pPr>
    </w:p>
    <w:p w14:paraId="1AD535FA" w14:textId="77777777" w:rsidR="00582F0B" w:rsidRPr="00314BF7" w:rsidRDefault="00582F0B" w:rsidP="00582F0B">
      <w:pPr>
        <w:pStyle w:val="Body2"/>
        <w:numPr>
          <w:ilvl w:val="0"/>
          <w:numId w:val="13"/>
        </w:numPr>
        <w:tabs>
          <w:tab w:val="left" w:pos="993"/>
        </w:tabs>
        <w:spacing w:after="0" w:line="240" w:lineRule="auto"/>
        <w:ind w:left="958" w:hanging="720"/>
        <w:rPr>
          <w:rFonts w:ascii="Univers Next for HSBC Light" w:hAnsi="Univers Next for HSBC Light" w:cs="Arial"/>
          <w:szCs w:val="22"/>
          <w:lang w:val="fr-FR"/>
        </w:rPr>
      </w:pPr>
      <w:r w:rsidRPr="00314BF7">
        <w:rPr>
          <w:rFonts w:ascii="Univers Next for HSBC Light" w:hAnsi="Univers Next for HSBC Light" w:cs="Arial"/>
          <w:szCs w:val="22"/>
          <w:lang w:val="fr-FR"/>
        </w:rPr>
        <w:t>l’information immédiate de la Banque en cas de non-respect des stipulations équivalentes à cette Annexe 2 visées à l’article 2.7.3.(a) ci-dessus</w:t>
      </w:r>
      <w:r w:rsidR="00EE6385" w:rsidRPr="00314BF7">
        <w:rPr>
          <w:rFonts w:ascii="Univers Next for HSBC Light" w:hAnsi="Univers Next for HSBC Light" w:cs="Arial"/>
          <w:szCs w:val="22"/>
          <w:lang w:val="fr-FR"/>
        </w:rPr>
        <w:t>.</w:t>
      </w:r>
    </w:p>
    <w:p w14:paraId="008482FA" w14:textId="77777777" w:rsidR="00EE19DD" w:rsidRPr="00314BF7" w:rsidRDefault="00EE19DD" w:rsidP="00F357C2">
      <w:pPr>
        <w:pStyle w:val="Body2"/>
        <w:spacing w:after="0" w:line="240" w:lineRule="auto"/>
        <w:ind w:left="238"/>
        <w:rPr>
          <w:rFonts w:ascii="Univers Next for HSBC Light" w:hAnsi="Univers Next for HSBC Light" w:cs="Arial"/>
          <w:szCs w:val="22"/>
          <w:lang w:val="fr-FR"/>
        </w:rPr>
      </w:pPr>
    </w:p>
    <w:p w14:paraId="76A16B69" w14:textId="77777777" w:rsidR="00EE6385" w:rsidRPr="00314BF7" w:rsidRDefault="00EE6385" w:rsidP="00EE6385">
      <w:pPr>
        <w:pStyle w:val="Body2"/>
        <w:numPr>
          <w:ilvl w:val="0"/>
          <w:numId w:val="12"/>
        </w:numPr>
        <w:tabs>
          <w:tab w:val="left" w:pos="993"/>
        </w:tabs>
        <w:spacing w:after="0" w:line="240" w:lineRule="auto"/>
        <w:rPr>
          <w:rFonts w:ascii="Univers Next for HSBC Light" w:hAnsi="Univers Next for HSBC Light" w:cs="Arial"/>
          <w:szCs w:val="22"/>
          <w:lang w:val="fr-FR"/>
        </w:rPr>
      </w:pPr>
      <w:r w:rsidRPr="00314BF7">
        <w:rPr>
          <w:rFonts w:ascii="Univers Next for HSBC Light" w:hAnsi="Univers Next for HSBC Light" w:cs="Arial"/>
          <w:szCs w:val="22"/>
          <w:lang w:val="fr-FR"/>
        </w:rPr>
        <w:t>La Banque ne traitera pas le Sous-délégataire comme son client et considèrera le Client contractuellement responsable des Transactions conclues au nom de la Banque dans le cadre de l’accès du Sous-délégataire aux Services électroniques</w:t>
      </w:r>
      <w:r w:rsidR="00211964" w:rsidRPr="00314BF7">
        <w:rPr>
          <w:rFonts w:ascii="Univers Next for HSBC Light" w:hAnsi="Univers Next for HSBC Light" w:cs="Arial"/>
          <w:szCs w:val="22"/>
          <w:lang w:val="fr-FR"/>
        </w:rPr>
        <w:t xml:space="preserve"> en établissant notamment avec le Client, si nécessaire, des contrats à cet effet</w:t>
      </w:r>
      <w:r w:rsidRPr="00314BF7">
        <w:rPr>
          <w:rFonts w:ascii="Univers Next for HSBC Light" w:hAnsi="Univers Next for HSBC Light" w:cs="Arial"/>
          <w:szCs w:val="22"/>
          <w:lang w:val="fr-FR"/>
        </w:rPr>
        <w:t>.</w:t>
      </w:r>
    </w:p>
    <w:p w14:paraId="29A29D00" w14:textId="77777777" w:rsidR="00EE6385" w:rsidRPr="00314BF7" w:rsidRDefault="00EE6385" w:rsidP="00F357C2">
      <w:pPr>
        <w:pStyle w:val="Body2"/>
        <w:spacing w:after="0" w:line="240" w:lineRule="auto"/>
        <w:ind w:left="238"/>
        <w:rPr>
          <w:rFonts w:ascii="Univers Next for HSBC Light" w:hAnsi="Univers Next for HSBC Light" w:cs="Arial"/>
          <w:szCs w:val="22"/>
          <w:lang w:val="fr-FR"/>
        </w:rPr>
      </w:pPr>
    </w:p>
    <w:p w14:paraId="5E6DBFC5" w14:textId="77777777" w:rsidR="00EE6385" w:rsidRPr="00314BF7" w:rsidRDefault="00EE6385" w:rsidP="00F357C2">
      <w:pPr>
        <w:pStyle w:val="Body2"/>
        <w:spacing w:after="0" w:line="240" w:lineRule="auto"/>
        <w:ind w:left="238"/>
        <w:rPr>
          <w:rFonts w:ascii="Univers Next for HSBC Light" w:hAnsi="Univers Next for HSBC Light" w:cs="Arial"/>
          <w:szCs w:val="22"/>
          <w:lang w:val="fr-FR"/>
        </w:rPr>
      </w:pPr>
    </w:p>
    <w:p w14:paraId="3362E04E" w14:textId="77777777" w:rsidR="00EE6385" w:rsidRPr="00314BF7" w:rsidRDefault="00EE6385" w:rsidP="00EE6385">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 xml:space="preserve">ARTICLE 3 – IntERpretation et interaction </w:t>
      </w:r>
      <w:r w:rsidR="00284624" w:rsidRPr="00314BF7">
        <w:rPr>
          <w:rFonts w:ascii="Univers Next for HSBC Light" w:hAnsi="Univers Next for HSBC Light" w:cs="Arial"/>
          <w:b/>
          <w:caps/>
          <w:color w:val="FF0000"/>
        </w:rPr>
        <w:t>avec d’autres conventions</w:t>
      </w:r>
    </w:p>
    <w:p w14:paraId="7343CDD9" w14:textId="77777777" w:rsidR="00EE6385" w:rsidRPr="00314BF7" w:rsidRDefault="00EE6385" w:rsidP="00EE6385">
      <w:pPr>
        <w:ind w:left="238"/>
        <w:jc w:val="both"/>
        <w:rPr>
          <w:rFonts w:ascii="Univers Next for HSBC Light" w:hAnsi="Univers Next for HSBC Light" w:cs="Arial"/>
          <w:caps/>
          <w:szCs w:val="22"/>
        </w:rPr>
      </w:pPr>
    </w:p>
    <w:p w14:paraId="0B3D02E9" w14:textId="77777777" w:rsidR="00EE6385" w:rsidRPr="00314BF7" w:rsidRDefault="00EE6385" w:rsidP="00EE6385">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3.1.</w:t>
      </w:r>
      <w:r w:rsidRPr="00314BF7">
        <w:rPr>
          <w:rFonts w:ascii="Univers Next for HSBC Light" w:hAnsi="Univers Next for HSBC Light" w:cs="Arial"/>
          <w:szCs w:val="22"/>
          <w:lang w:val="fr-FR"/>
        </w:rPr>
        <w:tab/>
      </w:r>
      <w:r w:rsidR="00284624" w:rsidRPr="00314BF7">
        <w:rPr>
          <w:rFonts w:ascii="Univers Next for HSBC Light" w:hAnsi="Univers Next for HSBC Light" w:cs="Arial"/>
          <w:szCs w:val="22"/>
          <w:lang w:val="fr-FR"/>
        </w:rPr>
        <w:t>Les mots et expressions utilisés dans cette Annexe 2 ont le sens qui leur donné</w:t>
      </w:r>
      <w:r w:rsidR="00211964" w:rsidRPr="00314BF7">
        <w:rPr>
          <w:rFonts w:ascii="Univers Next for HSBC Light" w:hAnsi="Univers Next for HSBC Light" w:cs="Arial"/>
          <w:szCs w:val="22"/>
          <w:lang w:val="fr-FR"/>
        </w:rPr>
        <w:t xml:space="preserve"> dans la Convention et</w:t>
      </w:r>
      <w:r w:rsidR="00284624" w:rsidRPr="00314BF7">
        <w:rPr>
          <w:rFonts w:ascii="Univers Next for HSBC Light" w:hAnsi="Univers Next for HSBC Light" w:cs="Arial"/>
          <w:szCs w:val="22"/>
          <w:lang w:val="fr-FR"/>
        </w:rPr>
        <w:t xml:space="preserve"> à l’article 19 ci-après.</w:t>
      </w:r>
    </w:p>
    <w:p w14:paraId="3EA54889" w14:textId="77777777" w:rsidR="00284624" w:rsidRPr="00314BF7" w:rsidRDefault="00284624" w:rsidP="00EE6385">
      <w:pPr>
        <w:pStyle w:val="Body2"/>
        <w:tabs>
          <w:tab w:val="left" w:pos="567"/>
          <w:tab w:val="left" w:pos="993"/>
        </w:tabs>
        <w:spacing w:after="0" w:line="240" w:lineRule="auto"/>
        <w:ind w:left="238"/>
        <w:rPr>
          <w:rFonts w:ascii="Univers Next for HSBC Light" w:hAnsi="Univers Next for HSBC Light" w:cs="Arial"/>
          <w:szCs w:val="22"/>
          <w:lang w:val="fr-FR"/>
        </w:rPr>
      </w:pPr>
    </w:p>
    <w:p w14:paraId="65DC89D5" w14:textId="77777777" w:rsidR="00284624" w:rsidRPr="00314BF7" w:rsidRDefault="00284624" w:rsidP="0028462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3.2.</w:t>
      </w:r>
      <w:r w:rsidRPr="00314BF7">
        <w:rPr>
          <w:rFonts w:ascii="Univers Next for HSBC Light" w:hAnsi="Univers Next for HSBC Light" w:cs="Arial"/>
          <w:szCs w:val="22"/>
          <w:lang w:val="fr-FR"/>
        </w:rPr>
        <w:tab/>
      </w:r>
      <w:r w:rsidR="005523B2" w:rsidRPr="00314BF7">
        <w:rPr>
          <w:rFonts w:ascii="Univers Next for HSBC Light" w:hAnsi="Univers Next for HSBC Light" w:cs="Arial"/>
          <w:szCs w:val="22"/>
          <w:lang w:val="fr-FR"/>
        </w:rPr>
        <w:t>Dans l’hypothèse d’un</w:t>
      </w:r>
      <w:r w:rsidR="00222C23" w:rsidRPr="00314BF7">
        <w:rPr>
          <w:rFonts w:ascii="Univers Next for HSBC Light" w:hAnsi="Univers Next for HSBC Light" w:cs="Arial"/>
          <w:szCs w:val="22"/>
          <w:lang w:val="fr-FR"/>
        </w:rPr>
        <w:t>e</w:t>
      </w:r>
      <w:r w:rsidR="005523B2" w:rsidRPr="00314BF7">
        <w:rPr>
          <w:rFonts w:ascii="Univers Next for HSBC Light" w:hAnsi="Univers Next for HSBC Light" w:cs="Arial"/>
          <w:szCs w:val="22"/>
          <w:lang w:val="fr-FR"/>
        </w:rPr>
        <w:t xml:space="preserve"> </w:t>
      </w:r>
      <w:r w:rsidR="00222C23" w:rsidRPr="00314BF7">
        <w:rPr>
          <w:rFonts w:ascii="Univers Next for HSBC Light" w:hAnsi="Univers Next for HSBC Light" w:cs="Arial"/>
          <w:szCs w:val="22"/>
          <w:lang w:val="fr-FR"/>
        </w:rPr>
        <w:t>divergence</w:t>
      </w:r>
      <w:r w:rsidR="005523B2" w:rsidRPr="00314BF7">
        <w:rPr>
          <w:rFonts w:ascii="Univers Next for HSBC Light" w:hAnsi="Univers Next for HSBC Light" w:cs="Arial"/>
          <w:szCs w:val="22"/>
          <w:lang w:val="fr-FR"/>
        </w:rPr>
        <w:t xml:space="preserve"> entre une stipulation de cette Annexe 2, une autre stipulation de la Convention et une Règle de marché, la hiérarchie suivante s’appliquera :</w:t>
      </w:r>
    </w:p>
    <w:p w14:paraId="58A096F4"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p>
    <w:p w14:paraId="23CC0208"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3.2.1.</w:t>
      </w:r>
      <w:r w:rsidRPr="00314BF7">
        <w:rPr>
          <w:rFonts w:ascii="Univers Next for HSBC Light" w:hAnsi="Univers Next for HSBC Light" w:cs="Arial"/>
          <w:szCs w:val="22"/>
          <w:lang w:val="fr-FR"/>
        </w:rPr>
        <w:tab/>
        <w:t>la Règle de marché applicable ;</w:t>
      </w:r>
    </w:p>
    <w:p w14:paraId="6476BC41"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p>
    <w:p w14:paraId="3A20F12A"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3.2.2.</w:t>
      </w:r>
      <w:r w:rsidRPr="00314BF7">
        <w:rPr>
          <w:rFonts w:ascii="Univers Next for HSBC Light" w:hAnsi="Univers Next for HSBC Light" w:cs="Arial"/>
          <w:szCs w:val="22"/>
          <w:lang w:val="fr-FR"/>
        </w:rPr>
        <w:tab/>
        <w:t>toute Obligation additionnelle ;</w:t>
      </w:r>
    </w:p>
    <w:p w14:paraId="1CD0B326"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p>
    <w:p w14:paraId="0D7578F2"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3.2.3.</w:t>
      </w:r>
      <w:r w:rsidRPr="00314BF7">
        <w:rPr>
          <w:rFonts w:ascii="Univers Next for HSBC Light" w:hAnsi="Univers Next for HSBC Light" w:cs="Arial"/>
          <w:szCs w:val="22"/>
          <w:lang w:val="fr-FR"/>
        </w:rPr>
        <w:tab/>
      </w:r>
      <w:r w:rsidR="00EA1D37" w:rsidRPr="00314BF7">
        <w:rPr>
          <w:rFonts w:ascii="Univers Next for HSBC Light" w:hAnsi="Univers Next for HSBC Light" w:cs="Arial"/>
          <w:szCs w:val="22"/>
          <w:lang w:val="fr-FR"/>
        </w:rPr>
        <w:t xml:space="preserve">la stipulation de </w:t>
      </w:r>
      <w:r w:rsidRPr="00314BF7">
        <w:rPr>
          <w:rFonts w:ascii="Univers Next for HSBC Light" w:hAnsi="Univers Next for HSBC Light" w:cs="Arial"/>
          <w:szCs w:val="22"/>
          <w:lang w:val="fr-FR"/>
        </w:rPr>
        <w:t>cette Annexe 2 (dans la mesure où ladite stipulation est spécifique à la fourniture de Services électroniques et ne relève</w:t>
      </w:r>
      <w:r w:rsidR="00EA1D37" w:rsidRPr="00314BF7">
        <w:rPr>
          <w:rFonts w:ascii="Univers Next for HSBC Light" w:hAnsi="Univers Next for HSBC Light" w:cs="Arial"/>
          <w:szCs w:val="22"/>
          <w:lang w:val="fr-FR"/>
        </w:rPr>
        <w:t xml:space="preserve"> pas</w:t>
      </w:r>
      <w:r w:rsidRPr="00314BF7">
        <w:rPr>
          <w:rFonts w:ascii="Univers Next for HSBC Light" w:hAnsi="Univers Next for HSBC Light" w:cs="Arial"/>
          <w:szCs w:val="22"/>
          <w:lang w:val="fr-FR"/>
        </w:rPr>
        <w:t xml:space="preserve"> d’une obligation réglementaire) ; et</w:t>
      </w:r>
    </w:p>
    <w:p w14:paraId="6EADA1F8"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p>
    <w:p w14:paraId="162BA0EE" w14:textId="77777777" w:rsidR="005523B2" w:rsidRPr="00314BF7" w:rsidRDefault="005523B2" w:rsidP="0028462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3.2.4.</w:t>
      </w:r>
      <w:r w:rsidRPr="00314BF7">
        <w:rPr>
          <w:rFonts w:ascii="Univers Next for HSBC Light" w:hAnsi="Univers Next for HSBC Light" w:cs="Arial"/>
          <w:szCs w:val="22"/>
          <w:lang w:val="fr-FR"/>
        </w:rPr>
        <w:tab/>
        <w:t>la Convention.</w:t>
      </w:r>
    </w:p>
    <w:p w14:paraId="22C98B6D" w14:textId="77777777" w:rsidR="00284624" w:rsidRPr="00314BF7" w:rsidRDefault="00284624" w:rsidP="00EE6385">
      <w:pPr>
        <w:pStyle w:val="Body2"/>
        <w:tabs>
          <w:tab w:val="left" w:pos="567"/>
          <w:tab w:val="left" w:pos="993"/>
        </w:tabs>
        <w:spacing w:after="0" w:line="240" w:lineRule="auto"/>
        <w:ind w:left="238"/>
        <w:rPr>
          <w:rFonts w:ascii="Univers Next for HSBC Light" w:hAnsi="Univers Next for HSBC Light" w:cs="Arial"/>
          <w:szCs w:val="22"/>
          <w:lang w:val="fr-FR"/>
        </w:rPr>
      </w:pPr>
    </w:p>
    <w:p w14:paraId="28F69A95" w14:textId="77777777" w:rsidR="00EA1D37" w:rsidRPr="00314BF7" w:rsidRDefault="00EA1D37" w:rsidP="00EE6385">
      <w:pPr>
        <w:pStyle w:val="Body2"/>
        <w:tabs>
          <w:tab w:val="left" w:pos="567"/>
          <w:tab w:val="left" w:pos="993"/>
        </w:tabs>
        <w:spacing w:after="0" w:line="240" w:lineRule="auto"/>
        <w:ind w:left="238"/>
        <w:rPr>
          <w:rFonts w:ascii="Univers Next for HSBC Light" w:hAnsi="Univers Next for HSBC Light" w:cs="Arial"/>
          <w:szCs w:val="22"/>
          <w:lang w:val="fr-FR"/>
        </w:rPr>
      </w:pPr>
    </w:p>
    <w:p w14:paraId="179512A2" w14:textId="77777777" w:rsidR="00EA1D37" w:rsidRPr="00314BF7" w:rsidRDefault="00EA1D37" w:rsidP="00EA1D37">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4 – CAPACITe du client</w:t>
      </w:r>
    </w:p>
    <w:p w14:paraId="4CF895C9" w14:textId="77777777" w:rsidR="00EA1D37" w:rsidRPr="00314BF7" w:rsidRDefault="00EA1D37" w:rsidP="00EA1D37">
      <w:pPr>
        <w:ind w:left="238"/>
        <w:jc w:val="both"/>
        <w:rPr>
          <w:rFonts w:ascii="Univers Next for HSBC Light" w:hAnsi="Univers Next for HSBC Light" w:cs="Arial"/>
          <w:caps/>
          <w:szCs w:val="22"/>
        </w:rPr>
      </w:pPr>
    </w:p>
    <w:p w14:paraId="77971E0D" w14:textId="77777777" w:rsidR="00EA1D37" w:rsidRPr="00314BF7" w:rsidRDefault="00EA1D37" w:rsidP="00EA1D37">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4.1.</w:t>
      </w:r>
      <w:r w:rsidRPr="00314BF7">
        <w:rPr>
          <w:rFonts w:ascii="Univers Next for HSBC Light" w:hAnsi="Univers Next for HSBC Light" w:cs="Arial"/>
          <w:szCs w:val="22"/>
          <w:lang w:val="fr-FR"/>
        </w:rPr>
        <w:tab/>
      </w:r>
      <w:r w:rsidR="006075CC" w:rsidRPr="00314BF7">
        <w:rPr>
          <w:rFonts w:ascii="Univers Next for HSBC Light" w:hAnsi="Univers Next for HSBC Light" w:cs="Arial"/>
          <w:szCs w:val="22"/>
          <w:lang w:val="fr-FR"/>
        </w:rPr>
        <w:t>En ce qui concerne les Services électroniques fournis, le Client s’engage à :</w:t>
      </w:r>
    </w:p>
    <w:p w14:paraId="7B68D759" w14:textId="77777777" w:rsidR="006075CC" w:rsidRPr="00314BF7" w:rsidRDefault="006075CC" w:rsidP="00EA1D37">
      <w:pPr>
        <w:pStyle w:val="Body2"/>
        <w:tabs>
          <w:tab w:val="left" w:pos="567"/>
          <w:tab w:val="left" w:pos="993"/>
        </w:tabs>
        <w:spacing w:after="0" w:line="240" w:lineRule="auto"/>
        <w:ind w:left="238"/>
        <w:rPr>
          <w:rFonts w:ascii="Univers Next for HSBC Light" w:hAnsi="Univers Next for HSBC Light" w:cs="Arial"/>
          <w:szCs w:val="22"/>
          <w:lang w:val="fr-FR"/>
        </w:rPr>
      </w:pPr>
    </w:p>
    <w:p w14:paraId="001A70A4" w14:textId="77777777" w:rsidR="006075CC" w:rsidRPr="00314BF7" w:rsidRDefault="006075CC" w:rsidP="00EA1D37">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4.1.1.</w:t>
      </w:r>
      <w:r w:rsidRPr="00314BF7">
        <w:rPr>
          <w:rFonts w:ascii="Univers Next for HSBC Light" w:hAnsi="Univers Next for HSBC Light" w:cs="Arial"/>
          <w:szCs w:val="22"/>
          <w:lang w:val="fr-FR"/>
        </w:rPr>
        <w:tab/>
        <w:t>agir en son nom et pour son propre compte (et non pour le compte de ses clients), à moins que la Banque ait donné son consentement préalable exprès;</w:t>
      </w:r>
    </w:p>
    <w:p w14:paraId="115FE812" w14:textId="77777777" w:rsidR="006075CC" w:rsidRPr="00314BF7" w:rsidRDefault="006075CC" w:rsidP="00EA1D37">
      <w:pPr>
        <w:pStyle w:val="Body2"/>
        <w:tabs>
          <w:tab w:val="left" w:pos="567"/>
          <w:tab w:val="left" w:pos="993"/>
        </w:tabs>
        <w:spacing w:after="0" w:line="240" w:lineRule="auto"/>
        <w:ind w:left="238"/>
        <w:rPr>
          <w:rFonts w:ascii="Univers Next for HSBC Light" w:hAnsi="Univers Next for HSBC Light" w:cs="Arial"/>
          <w:szCs w:val="22"/>
          <w:lang w:val="fr-FR"/>
        </w:rPr>
      </w:pPr>
    </w:p>
    <w:p w14:paraId="2756BFA0" w14:textId="77777777" w:rsidR="006075CC" w:rsidRPr="00314BF7" w:rsidRDefault="006075CC" w:rsidP="00EA1D37">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4.1.2.</w:t>
      </w:r>
      <w:r w:rsidRPr="00314BF7">
        <w:rPr>
          <w:rFonts w:ascii="Univers Next for HSBC Light" w:hAnsi="Univers Next for HSBC Light" w:cs="Arial"/>
          <w:szCs w:val="22"/>
          <w:lang w:val="fr-FR"/>
        </w:rPr>
        <w:tab/>
        <w:t>agir pour les besoins de cette Annexe 2 depuis l’un des lieux d’exploitation convenus avec la Banque. Tout accès ou utilisation d’un Système par le Client ou un Utilisateur autorisé depuis un Etat dans lequel le client ne dispose pas d’un lieu d’exploitation agréé, est interdit à moins que la Banque ait donné son consentement préalable exprès</w:t>
      </w:r>
      <w:r w:rsidR="008852DD"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 et</w:t>
      </w:r>
    </w:p>
    <w:p w14:paraId="4602311A" w14:textId="77777777" w:rsidR="00EE6385" w:rsidRPr="00314BF7" w:rsidRDefault="00EE6385" w:rsidP="00F357C2">
      <w:pPr>
        <w:pStyle w:val="Body2"/>
        <w:spacing w:after="0" w:line="240" w:lineRule="auto"/>
        <w:ind w:left="238"/>
        <w:rPr>
          <w:rFonts w:ascii="Univers Next for HSBC Light" w:hAnsi="Univers Next for HSBC Light" w:cs="Arial"/>
          <w:szCs w:val="22"/>
          <w:lang w:val="fr-FR"/>
        </w:rPr>
      </w:pPr>
    </w:p>
    <w:p w14:paraId="5D22858A" w14:textId="77777777" w:rsidR="006075CC" w:rsidRPr="00314BF7" w:rsidRDefault="006075CC" w:rsidP="006075CC">
      <w:pPr>
        <w:pStyle w:val="Body2"/>
        <w:tabs>
          <w:tab w:val="left" w:pos="1560"/>
        </w:tabs>
        <w:spacing w:after="0" w:line="240" w:lineRule="auto"/>
        <w:ind w:left="958" w:hanging="720"/>
        <w:rPr>
          <w:rFonts w:ascii="Univers Next for HSBC Light" w:hAnsi="Univers Next for HSBC Light" w:cs="Arial"/>
          <w:szCs w:val="22"/>
          <w:lang w:val="fr-FR"/>
        </w:rPr>
      </w:pPr>
      <w:r w:rsidRPr="00314BF7">
        <w:rPr>
          <w:rFonts w:ascii="Univers Next for HSBC Light" w:hAnsi="Univers Next for HSBC Light" w:cs="Arial"/>
          <w:b/>
          <w:szCs w:val="22"/>
          <w:lang w:val="fr-FR"/>
        </w:rPr>
        <w:t>4.1.3.</w:t>
      </w:r>
      <w:r w:rsidRPr="00314BF7">
        <w:rPr>
          <w:rFonts w:ascii="Univers Next for HSBC Light" w:hAnsi="Univers Next for HSBC Light" w:cs="Arial"/>
          <w:szCs w:val="22"/>
          <w:lang w:val="fr-FR"/>
        </w:rPr>
        <w:tab/>
        <w:t>n’utiliser un Système que pour les besoins de son activité professionnelle.</w:t>
      </w:r>
    </w:p>
    <w:p w14:paraId="1069E9D5" w14:textId="77777777" w:rsidR="009C39CD" w:rsidRPr="00314BF7" w:rsidRDefault="009C39CD" w:rsidP="00E918EB">
      <w:pPr>
        <w:pStyle w:val="Body2"/>
        <w:spacing w:after="0" w:line="240" w:lineRule="auto"/>
        <w:ind w:left="0"/>
        <w:rPr>
          <w:rFonts w:ascii="Univers Next for HSBC Light" w:hAnsi="Univers Next for HSBC Light" w:cs="Arial"/>
          <w:szCs w:val="22"/>
          <w:lang w:val="fr-FR"/>
        </w:rPr>
      </w:pPr>
    </w:p>
    <w:p w14:paraId="4A3C5D08" w14:textId="77777777" w:rsidR="009C39CD" w:rsidRPr="00314BF7" w:rsidRDefault="009C39CD" w:rsidP="00F357C2">
      <w:pPr>
        <w:pStyle w:val="Body2"/>
        <w:spacing w:after="0" w:line="240" w:lineRule="auto"/>
        <w:ind w:left="238"/>
        <w:rPr>
          <w:rFonts w:ascii="Univers Next for HSBC Light" w:hAnsi="Univers Next for HSBC Light" w:cs="Arial"/>
          <w:szCs w:val="22"/>
          <w:lang w:val="fr-FR"/>
        </w:rPr>
      </w:pPr>
    </w:p>
    <w:p w14:paraId="08C9CEC8" w14:textId="77777777" w:rsidR="002C0DDF" w:rsidRPr="00314BF7" w:rsidRDefault="002C0DDF" w:rsidP="002C0DDF">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5 – Coûts</w:t>
      </w:r>
    </w:p>
    <w:p w14:paraId="410E7E16" w14:textId="77777777" w:rsidR="002C0DDF" w:rsidRPr="00314BF7" w:rsidRDefault="002C0DDF" w:rsidP="002C0DDF">
      <w:pPr>
        <w:ind w:left="238"/>
        <w:jc w:val="both"/>
        <w:rPr>
          <w:rFonts w:ascii="Univers Next for HSBC Light" w:hAnsi="Univers Next for HSBC Light" w:cs="Arial"/>
          <w:caps/>
          <w:szCs w:val="22"/>
        </w:rPr>
      </w:pPr>
    </w:p>
    <w:p w14:paraId="6407EB01" w14:textId="77777777" w:rsidR="002C0DDF" w:rsidRPr="00314BF7" w:rsidRDefault="002C0DDF" w:rsidP="002C0DDF">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La fourniture des Services électroniques par la Banque ser</w:t>
      </w:r>
      <w:r w:rsidR="00473830" w:rsidRPr="00314BF7">
        <w:rPr>
          <w:rFonts w:ascii="Univers Next for HSBC Light" w:hAnsi="Univers Next for HSBC Light" w:cs="Arial"/>
          <w:szCs w:val="22"/>
          <w:lang w:val="fr-FR"/>
        </w:rPr>
        <w:t>a</w:t>
      </w:r>
      <w:r w:rsidRPr="00314BF7">
        <w:rPr>
          <w:rFonts w:ascii="Univers Next for HSBC Light" w:hAnsi="Univers Next for HSBC Light" w:cs="Arial"/>
          <w:szCs w:val="22"/>
          <w:lang w:val="fr-FR"/>
        </w:rPr>
        <w:t xml:space="preserve"> soumis</w:t>
      </w:r>
      <w:r w:rsidR="00473830"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w:t>
      </w:r>
      <w:r w:rsidR="00927A7D"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coûts convenus entre les </w:t>
      </w:r>
      <w:r w:rsidR="00473830" w:rsidRPr="00314BF7">
        <w:rPr>
          <w:rFonts w:ascii="Univers Next for HSBC Light" w:hAnsi="Univers Next for HSBC Light" w:cs="Arial"/>
          <w:szCs w:val="22"/>
          <w:lang w:val="fr-FR"/>
        </w:rPr>
        <w:t>P</w:t>
      </w:r>
      <w:r w:rsidRPr="00314BF7">
        <w:rPr>
          <w:rFonts w:ascii="Univers Next for HSBC Light" w:hAnsi="Univers Next for HSBC Light" w:cs="Arial"/>
          <w:szCs w:val="22"/>
          <w:lang w:val="fr-FR"/>
        </w:rPr>
        <w:t>arties. Sauf accord contraire, le Client demeure responsable de tou</w:t>
      </w:r>
      <w:r w:rsidR="00473830" w:rsidRPr="00314BF7">
        <w:rPr>
          <w:rFonts w:ascii="Univers Next for HSBC Light" w:hAnsi="Univers Next for HSBC Light" w:cs="Arial"/>
          <w:szCs w:val="22"/>
          <w:lang w:val="fr-FR"/>
        </w:rPr>
        <w:t>s les</w:t>
      </w:r>
      <w:r w:rsidRPr="00314BF7">
        <w:rPr>
          <w:rFonts w:ascii="Univers Next for HSBC Light" w:hAnsi="Univers Next for HSBC Light" w:cs="Arial"/>
          <w:szCs w:val="22"/>
          <w:lang w:val="fr-FR"/>
        </w:rPr>
        <w:t xml:space="preserve"> frais, coût</w:t>
      </w:r>
      <w:r w:rsidR="00473830"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et dépense</w:t>
      </w:r>
      <w:r w:rsidR="00473830"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afférents à l’utilisation d</w:t>
      </w:r>
      <w:r w:rsidR="0047383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u</w:t>
      </w:r>
      <w:r w:rsidR="00473830" w:rsidRPr="00314BF7">
        <w:rPr>
          <w:rFonts w:ascii="Univers Next for HSBC Light" w:hAnsi="Univers Next for HSBC Light" w:cs="Arial"/>
          <w:szCs w:val="22"/>
          <w:lang w:val="fr-FR"/>
        </w:rPr>
        <w:t>n</w:t>
      </w:r>
      <w:r w:rsidRPr="00314BF7">
        <w:rPr>
          <w:rFonts w:ascii="Univers Next for HSBC Light" w:hAnsi="Univers Next for HSBC Light" w:cs="Arial"/>
          <w:szCs w:val="22"/>
          <w:lang w:val="fr-FR"/>
        </w:rPr>
        <w:t xml:space="preserve"> Système.</w:t>
      </w:r>
    </w:p>
    <w:p w14:paraId="1ECF7D7A" w14:textId="77777777" w:rsidR="002C0DDF" w:rsidRPr="00314BF7" w:rsidRDefault="002C0DDF" w:rsidP="00F357C2">
      <w:pPr>
        <w:pStyle w:val="Body2"/>
        <w:spacing w:after="0" w:line="240" w:lineRule="auto"/>
        <w:ind w:left="238"/>
        <w:rPr>
          <w:rFonts w:ascii="Univers Next for HSBC Light" w:hAnsi="Univers Next for HSBC Light" w:cs="Arial"/>
          <w:szCs w:val="22"/>
          <w:lang w:val="fr-FR"/>
        </w:rPr>
      </w:pPr>
    </w:p>
    <w:p w14:paraId="190D6B51" w14:textId="77777777" w:rsidR="00473830" w:rsidRPr="00314BF7" w:rsidRDefault="00473830" w:rsidP="00F357C2">
      <w:pPr>
        <w:pStyle w:val="Body2"/>
        <w:spacing w:after="0" w:line="240" w:lineRule="auto"/>
        <w:ind w:left="238"/>
        <w:rPr>
          <w:rFonts w:ascii="Univers Next for HSBC Light" w:hAnsi="Univers Next for HSBC Light" w:cs="Arial"/>
          <w:szCs w:val="22"/>
          <w:lang w:val="fr-FR"/>
        </w:rPr>
      </w:pPr>
    </w:p>
    <w:p w14:paraId="32DACC88" w14:textId="77777777" w:rsidR="00473830" w:rsidRPr="00314BF7" w:rsidRDefault="00473830" w:rsidP="00473830">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6 – Utilisateurs autorisés, Sous-délégataires, sécurité et utilisation non-autorisée</w:t>
      </w:r>
    </w:p>
    <w:p w14:paraId="0EE54989" w14:textId="77777777" w:rsidR="00473830" w:rsidRPr="00314BF7" w:rsidRDefault="00473830" w:rsidP="00473830">
      <w:pPr>
        <w:ind w:left="238"/>
        <w:jc w:val="both"/>
        <w:rPr>
          <w:rFonts w:ascii="Univers Next for HSBC Light" w:hAnsi="Univers Next for HSBC Light" w:cs="Arial"/>
          <w:caps/>
          <w:szCs w:val="22"/>
        </w:rPr>
      </w:pPr>
    </w:p>
    <w:p w14:paraId="0D42D53B"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w:t>
      </w:r>
      <w:r w:rsidRPr="00314BF7">
        <w:rPr>
          <w:rFonts w:ascii="Univers Next for HSBC Light" w:hAnsi="Univers Next for HSBC Light" w:cs="Arial"/>
          <w:szCs w:val="22"/>
          <w:lang w:val="fr-FR"/>
        </w:rPr>
        <w:tab/>
        <w:t xml:space="preserve">Le Client doit s’assurer que seuls les Utilisateurs autorisés et/ou les Sous-délégataires sont en mesure de consulter les informations ou </w:t>
      </w:r>
      <w:r w:rsidR="00B00FCA"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entrer des </w:t>
      </w:r>
      <w:r w:rsidR="00B00FCA"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rdres dans chaque Système.</w:t>
      </w:r>
    </w:p>
    <w:p w14:paraId="57FADE59"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4E30D2B9" w14:textId="77777777" w:rsidR="00473830" w:rsidRPr="00314BF7" w:rsidRDefault="00473830" w:rsidP="0047383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6.2.</w:t>
      </w:r>
      <w:r w:rsidRPr="00314BF7">
        <w:rPr>
          <w:rFonts w:ascii="Univers Next for HSBC Light" w:hAnsi="Univers Next for HSBC Light" w:cs="Arial"/>
          <w:szCs w:val="22"/>
          <w:lang w:val="fr-FR"/>
        </w:rPr>
        <w:tab/>
        <w:t xml:space="preserve">Le Client doit s’assurer que les Utilisateurs autorisés </w:t>
      </w:r>
      <w:r w:rsidR="00B00FCA"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ou les Sous-</w:t>
      </w:r>
      <w:r w:rsidR="00B00FCA"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élégataires disposent des autorisations nécessaires de tout</w:t>
      </w:r>
      <w:r w:rsidR="00B00FCA"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autorité </w:t>
      </w:r>
      <w:r w:rsidR="00B00FCA" w:rsidRPr="00314BF7">
        <w:rPr>
          <w:rFonts w:ascii="Univers Next for HSBC Light" w:hAnsi="Univers Next for HSBC Light" w:cs="Arial"/>
          <w:szCs w:val="22"/>
          <w:lang w:val="fr-FR"/>
        </w:rPr>
        <w:t>compétente</w:t>
      </w:r>
      <w:r w:rsidRPr="00314BF7">
        <w:rPr>
          <w:rFonts w:ascii="Univers Next for HSBC Light" w:hAnsi="Univers Next for HSBC Light" w:cs="Arial"/>
          <w:szCs w:val="22"/>
          <w:lang w:val="fr-FR"/>
        </w:rPr>
        <w:t xml:space="preserve"> et se </w:t>
      </w:r>
      <w:r w:rsidR="00F340A9" w:rsidRPr="00314BF7">
        <w:rPr>
          <w:rFonts w:ascii="Univers Next for HSBC Light" w:hAnsi="Univers Next for HSBC Light" w:cs="Arial"/>
          <w:szCs w:val="22"/>
          <w:lang w:val="fr-FR"/>
        </w:rPr>
        <w:t>conforment</w:t>
      </w:r>
      <w:r w:rsidRPr="00314BF7">
        <w:rPr>
          <w:rFonts w:ascii="Univers Next for HSBC Light" w:hAnsi="Univers Next for HSBC Light" w:cs="Arial"/>
          <w:szCs w:val="22"/>
          <w:lang w:val="fr-FR"/>
        </w:rPr>
        <w:t xml:space="preserve"> à </w:t>
      </w:r>
      <w:r w:rsidR="00B00FCA" w:rsidRPr="00314BF7">
        <w:rPr>
          <w:rFonts w:ascii="Univers Next for HSBC Light" w:hAnsi="Univers Next for HSBC Light" w:cs="Arial"/>
          <w:szCs w:val="22"/>
          <w:lang w:val="fr-FR"/>
        </w:rPr>
        <w:t>la réglementation</w:t>
      </w:r>
      <w:r w:rsidRPr="00314BF7">
        <w:rPr>
          <w:rFonts w:ascii="Univers Next for HSBC Light" w:hAnsi="Univers Next for HSBC Light" w:cs="Arial"/>
          <w:szCs w:val="22"/>
          <w:lang w:val="fr-FR"/>
        </w:rPr>
        <w:t xml:space="preserve"> applicable à la fourniture de Services électroniques dans les </w:t>
      </w:r>
      <w:r w:rsidR="00B00FCA" w:rsidRPr="00314BF7">
        <w:rPr>
          <w:rFonts w:ascii="Univers Next for HSBC Light" w:hAnsi="Univers Next for HSBC Light" w:cs="Arial"/>
          <w:szCs w:val="22"/>
          <w:lang w:val="fr-FR"/>
        </w:rPr>
        <w:t>Etats</w:t>
      </w:r>
      <w:r w:rsidRPr="00314BF7">
        <w:rPr>
          <w:rFonts w:ascii="Univers Next for HSBC Light" w:hAnsi="Univers Next for HSBC Light" w:cs="Arial"/>
          <w:szCs w:val="22"/>
          <w:lang w:val="fr-FR"/>
        </w:rPr>
        <w:t xml:space="preserve"> dans lesquel</w:t>
      </w:r>
      <w:r w:rsidR="00B00FCA"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ils sont établis.</w:t>
      </w:r>
    </w:p>
    <w:p w14:paraId="4210ED9B" w14:textId="77777777" w:rsidR="00473830" w:rsidRPr="00314BF7" w:rsidRDefault="00473830" w:rsidP="00473830">
      <w:pPr>
        <w:pStyle w:val="Body2"/>
        <w:tabs>
          <w:tab w:val="left" w:pos="993"/>
        </w:tabs>
        <w:spacing w:after="0" w:line="240" w:lineRule="auto"/>
        <w:ind w:left="238"/>
        <w:rPr>
          <w:rFonts w:ascii="Univers Next for HSBC Light" w:hAnsi="Univers Next for HSBC Light" w:cs="Arial"/>
          <w:szCs w:val="22"/>
          <w:lang w:val="fr-FR"/>
        </w:rPr>
      </w:pPr>
    </w:p>
    <w:p w14:paraId="1E782A74"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6.3.</w:t>
      </w:r>
      <w:r w:rsidRPr="00314BF7">
        <w:rPr>
          <w:rFonts w:ascii="Univers Next for HSBC Light" w:hAnsi="Univers Next for HSBC Light" w:cs="Arial"/>
          <w:szCs w:val="22"/>
          <w:lang w:val="fr-FR"/>
        </w:rPr>
        <w:tab/>
        <w:t xml:space="preserve">Le Client accepte que la Banque ne soit pas tenue de vérifier que les personnes qui accèdent </w:t>
      </w:r>
      <w:r w:rsidR="00F340A9" w:rsidRPr="00314BF7">
        <w:rPr>
          <w:rFonts w:ascii="Univers Next for HSBC Light" w:hAnsi="Univers Next for HSBC Light" w:cs="Arial"/>
          <w:szCs w:val="22"/>
          <w:lang w:val="fr-FR"/>
        </w:rPr>
        <w:t>à un</w:t>
      </w:r>
      <w:r w:rsidRPr="00314BF7">
        <w:rPr>
          <w:rFonts w:ascii="Univers Next for HSBC Light" w:hAnsi="Univers Next for HSBC Light" w:cs="Arial"/>
          <w:szCs w:val="22"/>
          <w:lang w:val="fr-FR"/>
        </w:rPr>
        <w:t xml:space="preserve"> Système sont des Utilisateurs autorisés et/ou des Sous-délégataires.</w:t>
      </w:r>
    </w:p>
    <w:p w14:paraId="03016123"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66F829A5"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6.4.</w:t>
      </w:r>
      <w:r w:rsidRPr="00314BF7">
        <w:rPr>
          <w:rFonts w:ascii="Univers Next for HSBC Light" w:hAnsi="Univers Next for HSBC Light" w:cs="Arial"/>
          <w:szCs w:val="22"/>
          <w:lang w:val="fr-FR"/>
        </w:rPr>
        <w:tab/>
      </w:r>
      <w:r w:rsidR="00BD6320" w:rsidRPr="00314BF7">
        <w:rPr>
          <w:rFonts w:ascii="Univers Next for HSBC Light" w:hAnsi="Univers Next for HSBC Light" w:cs="Arial"/>
          <w:szCs w:val="22"/>
          <w:lang w:val="fr-FR"/>
        </w:rPr>
        <w:t>Sauf si la Banque en décide</w:t>
      </w:r>
      <w:r w:rsidRPr="00314BF7">
        <w:rPr>
          <w:rFonts w:ascii="Univers Next for HSBC Light" w:hAnsi="Univers Next for HSBC Light" w:cs="Arial"/>
          <w:szCs w:val="22"/>
          <w:lang w:val="fr-FR"/>
        </w:rPr>
        <w:t xml:space="preserve"> autrement, </w:t>
      </w:r>
      <w:r w:rsidR="00BD6320" w:rsidRPr="00314BF7">
        <w:rPr>
          <w:rFonts w:ascii="Univers Next for HSBC Light" w:hAnsi="Univers Next for HSBC Light" w:cs="Arial"/>
          <w:szCs w:val="22"/>
          <w:lang w:val="fr-FR"/>
        </w:rPr>
        <w:t>elle</w:t>
      </w:r>
      <w:r w:rsidRPr="00314BF7">
        <w:rPr>
          <w:rFonts w:ascii="Univers Next for HSBC Light" w:hAnsi="Univers Next for HSBC Light" w:cs="Arial"/>
          <w:szCs w:val="22"/>
          <w:lang w:val="fr-FR"/>
        </w:rPr>
        <w:t xml:space="preserve"> est fondée à </w:t>
      </w:r>
      <w:r w:rsidR="00BD6320" w:rsidRPr="00314BF7">
        <w:rPr>
          <w:rFonts w:ascii="Univers Next for HSBC Light" w:hAnsi="Univers Next for HSBC Light" w:cs="Arial"/>
          <w:szCs w:val="22"/>
          <w:lang w:val="fr-FR"/>
        </w:rPr>
        <w:t>considérer</w:t>
      </w:r>
      <w:r w:rsidRPr="00314BF7">
        <w:rPr>
          <w:rFonts w:ascii="Univers Next for HSBC Light" w:hAnsi="Univers Next for HSBC Light" w:cs="Arial"/>
          <w:szCs w:val="22"/>
          <w:lang w:val="fr-FR"/>
        </w:rPr>
        <w:t>, sans vérification préalable, toutes les communications</w:t>
      </w:r>
      <w:r w:rsidR="00BD6320" w:rsidRPr="00314BF7">
        <w:rPr>
          <w:rFonts w:ascii="Univers Next for HSBC Light" w:hAnsi="Univers Next for HSBC Light" w:cs="Arial"/>
          <w:szCs w:val="22"/>
          <w:lang w:val="fr-FR"/>
        </w:rPr>
        <w:t xml:space="preserve"> entre les P</w:t>
      </w:r>
      <w:r w:rsidRPr="00314BF7">
        <w:rPr>
          <w:rFonts w:ascii="Univers Next for HSBC Light" w:hAnsi="Univers Next for HSBC Light" w:cs="Arial"/>
          <w:szCs w:val="22"/>
          <w:lang w:val="fr-FR"/>
        </w:rPr>
        <w:t>arties relatives aux Services électroniques et t</w:t>
      </w:r>
      <w:r w:rsidR="00BD6320" w:rsidRPr="00314BF7">
        <w:rPr>
          <w:rFonts w:ascii="Univers Next for HSBC Light" w:hAnsi="Univers Next for HSBC Light" w:cs="Arial"/>
          <w:szCs w:val="22"/>
          <w:lang w:val="fr-FR"/>
        </w:rPr>
        <w:t>oute modification ou annulation</w:t>
      </w:r>
      <w:r w:rsidRPr="00314BF7">
        <w:rPr>
          <w:rFonts w:ascii="Univers Next for HSBC Light" w:hAnsi="Univers Next for HSBC Light" w:cs="Arial"/>
          <w:szCs w:val="22"/>
          <w:lang w:val="fr-FR"/>
        </w:rPr>
        <w:t xml:space="preserve"> semblant avoir été transmises par le Client</w:t>
      </w:r>
      <w:r w:rsidR="00BD632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comme ayant été transmise</w:t>
      </w:r>
      <w:r w:rsidR="00BD6320"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par un Utilisateur autorisé ou un Sous-délégataire. En cas de divergence entre les informations à </w:t>
      </w:r>
      <w:r w:rsidR="00363F3B"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 xml:space="preserve">disposition du Client et celles à </w:t>
      </w:r>
      <w:r w:rsidR="0060404A"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 xml:space="preserve">disposition de la Banque via un Système, les informations à </w:t>
      </w:r>
      <w:r w:rsidR="0060404A"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disposition de la Banque prévaudront.</w:t>
      </w:r>
    </w:p>
    <w:p w14:paraId="5962860B"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33BD4271"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6.5.</w:t>
      </w:r>
      <w:r w:rsidRPr="00314BF7">
        <w:rPr>
          <w:rFonts w:ascii="Univers Next for HSBC Light" w:hAnsi="Univers Next for HSBC Light" w:cs="Arial"/>
          <w:szCs w:val="22"/>
          <w:lang w:val="fr-FR"/>
        </w:rPr>
        <w:tab/>
        <w:t>Lorsque la Banque ou tout Prestataire-Tiers fournit au Client des Codes d’accès, il appartient</w:t>
      </w:r>
      <w:r w:rsidR="0060404A" w:rsidRPr="00314BF7">
        <w:rPr>
          <w:rFonts w:ascii="Univers Next for HSBC Light" w:hAnsi="Univers Next for HSBC Light" w:cs="Arial"/>
          <w:szCs w:val="22"/>
          <w:lang w:val="fr-FR"/>
        </w:rPr>
        <w:t xml:space="preserve"> au Client</w:t>
      </w:r>
      <w:r w:rsidRPr="00314BF7">
        <w:rPr>
          <w:rFonts w:ascii="Univers Next for HSBC Light" w:hAnsi="Univers Next for HSBC Light" w:cs="Arial"/>
          <w:szCs w:val="22"/>
          <w:lang w:val="fr-FR"/>
        </w:rPr>
        <w:t xml:space="preserve"> de garder ces Codes d’accès confidentiels et de s’assurer que de tels </w:t>
      </w:r>
      <w:r w:rsidR="00222C23"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odes ne sont utilisés par un Utilisateur autorisé ou un Sous-délégataire que de manière à accéder et utiliser le Système ou les Services électroniques concernés. Il pourra égal</w:t>
      </w:r>
      <w:r w:rsidR="006B7EC8" w:rsidRPr="00314BF7">
        <w:rPr>
          <w:rFonts w:ascii="Univers Next for HSBC Light" w:hAnsi="Univers Next for HSBC Light" w:cs="Arial"/>
          <w:szCs w:val="22"/>
          <w:lang w:val="fr-FR"/>
        </w:rPr>
        <w:t>ement être demandé au Client d’</w:t>
      </w:r>
      <w:r w:rsidRPr="00314BF7">
        <w:rPr>
          <w:rFonts w:ascii="Univers Next for HSBC Light" w:hAnsi="Univers Next for HSBC Light" w:cs="Arial"/>
          <w:szCs w:val="22"/>
          <w:lang w:val="fr-FR"/>
        </w:rPr>
        <w:t xml:space="preserve">apporter la </w:t>
      </w:r>
      <w:r w:rsidR="006B7EC8" w:rsidRPr="00314BF7">
        <w:rPr>
          <w:rFonts w:ascii="Univers Next for HSBC Light" w:hAnsi="Univers Next for HSBC Light" w:cs="Arial"/>
          <w:szCs w:val="22"/>
          <w:lang w:val="fr-FR"/>
        </w:rPr>
        <w:t>preuve de ce qui précède</w:t>
      </w:r>
      <w:r w:rsidRPr="00314BF7">
        <w:rPr>
          <w:rFonts w:ascii="Univers Next for HSBC Light" w:hAnsi="Univers Next for HSBC Light" w:cs="Arial"/>
          <w:szCs w:val="22"/>
          <w:lang w:val="fr-FR"/>
        </w:rPr>
        <w:t xml:space="preserve"> conformément à tout Manuel de l’Utilisateur ou à toute demande raisonnable de la Banque.</w:t>
      </w:r>
    </w:p>
    <w:p w14:paraId="7EAAB8D9"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768247D4"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lastRenderedPageBreak/>
        <w:t>6.6.</w:t>
      </w:r>
      <w:r w:rsidRPr="00314BF7">
        <w:rPr>
          <w:rFonts w:ascii="Univers Next for HSBC Light" w:hAnsi="Univers Next for HSBC Light" w:cs="Arial"/>
          <w:szCs w:val="22"/>
          <w:lang w:val="fr-FR"/>
        </w:rPr>
        <w:tab/>
        <w:t xml:space="preserve">Afin de préserver la sécurité de chaque Système, le Client </w:t>
      </w:r>
      <w:r w:rsidR="006B7EC8" w:rsidRPr="00314BF7">
        <w:rPr>
          <w:rFonts w:ascii="Univers Next for HSBC Light" w:hAnsi="Univers Next for HSBC Light" w:cs="Arial"/>
          <w:szCs w:val="22"/>
          <w:lang w:val="fr-FR"/>
        </w:rPr>
        <w:t>mettra en place</w:t>
      </w:r>
      <w:r w:rsidRPr="00314BF7">
        <w:rPr>
          <w:rFonts w:ascii="Univers Next for HSBC Light" w:hAnsi="Univers Next for HSBC Light" w:cs="Arial"/>
          <w:szCs w:val="22"/>
          <w:lang w:val="fr-FR"/>
        </w:rPr>
        <w:t xml:space="preserve"> des procédures de sécurité adéquates pour assurer la confidentialité et la sécurité de tout Code d’accès et vei</w:t>
      </w:r>
      <w:r w:rsidR="006B7EC8" w:rsidRPr="00314BF7">
        <w:rPr>
          <w:rFonts w:ascii="Univers Next for HSBC Light" w:hAnsi="Univers Next for HSBC Light" w:cs="Arial"/>
          <w:szCs w:val="22"/>
          <w:lang w:val="fr-FR"/>
        </w:rPr>
        <w:t>llera à empêcher tout accès non-</w:t>
      </w:r>
      <w:r w:rsidRPr="00314BF7">
        <w:rPr>
          <w:rFonts w:ascii="Univers Next for HSBC Light" w:hAnsi="Univers Next for HSBC Light" w:cs="Arial"/>
          <w:szCs w:val="22"/>
          <w:lang w:val="fr-FR"/>
        </w:rPr>
        <w:t xml:space="preserve">autorisé à </w:t>
      </w:r>
      <w:r w:rsidR="006B7EC8" w:rsidRPr="00314BF7">
        <w:rPr>
          <w:rFonts w:ascii="Univers Next for HSBC Light" w:hAnsi="Univers Next for HSBC Light" w:cs="Arial"/>
          <w:szCs w:val="22"/>
          <w:lang w:val="fr-FR"/>
        </w:rPr>
        <w:t>un</w:t>
      </w:r>
      <w:r w:rsidRPr="00314BF7">
        <w:rPr>
          <w:rFonts w:ascii="Univers Next for HSBC Light" w:hAnsi="Univers Next for HSBC Light" w:cs="Arial"/>
          <w:szCs w:val="22"/>
          <w:lang w:val="fr-FR"/>
        </w:rPr>
        <w:t xml:space="preserve"> Système ou aux in</w:t>
      </w:r>
      <w:r w:rsidR="00E308C1" w:rsidRPr="00314BF7">
        <w:rPr>
          <w:rFonts w:ascii="Univers Next for HSBC Light" w:hAnsi="Univers Next for HSBC Light" w:cs="Arial"/>
          <w:szCs w:val="22"/>
          <w:lang w:val="fr-FR"/>
        </w:rPr>
        <w:t>frastructure</w:t>
      </w:r>
      <w:r w:rsidRPr="00314BF7">
        <w:rPr>
          <w:rFonts w:ascii="Univers Next for HSBC Light" w:hAnsi="Univers Next for HSBC Light" w:cs="Arial"/>
          <w:szCs w:val="22"/>
          <w:lang w:val="fr-FR"/>
        </w:rPr>
        <w:t>s du Client.</w:t>
      </w:r>
    </w:p>
    <w:p w14:paraId="7F0A7889"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4FBF2EF5"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6.7.</w:t>
      </w:r>
      <w:r w:rsidRPr="00314BF7">
        <w:rPr>
          <w:rFonts w:ascii="Univers Next for HSBC Light" w:hAnsi="Univers Next for HSBC Light" w:cs="Arial"/>
          <w:szCs w:val="22"/>
          <w:lang w:val="fr-FR"/>
        </w:rPr>
        <w:tab/>
        <w:t xml:space="preserve">Le Client devra suivre, à chaque instant, toutes les procédures de sécurité et toutes les instructions raisonnables de la Banque </w:t>
      </w:r>
      <w:r w:rsidR="00C92404"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de tout Prestataire-Tiers (le cas échéant) concernant tout Code d’accès et tout Système pertinent.</w:t>
      </w:r>
    </w:p>
    <w:p w14:paraId="74794B56"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6C4C1661"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6.8.</w:t>
      </w:r>
      <w:r w:rsidRPr="00314BF7">
        <w:rPr>
          <w:rFonts w:ascii="Univers Next for HSBC Light" w:hAnsi="Univers Next for HSBC Light" w:cs="Arial"/>
          <w:szCs w:val="22"/>
          <w:lang w:val="fr-FR"/>
        </w:rPr>
        <w:tab/>
        <w:t xml:space="preserve">Le </w:t>
      </w:r>
      <w:r w:rsidR="00C92404"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 xml:space="preserve">lient doit s’assurer que ni lui, ni ses Utilisateurs autorisés, ses Sous-délégataires, ses </w:t>
      </w:r>
      <w:r w:rsidR="00213F07" w:rsidRPr="00314BF7">
        <w:rPr>
          <w:rFonts w:ascii="Univers Next for HSBC Light" w:hAnsi="Univers Next for HSBC Light" w:cs="Arial"/>
          <w:szCs w:val="22"/>
          <w:lang w:val="fr-FR"/>
        </w:rPr>
        <w:t>salarié</w:t>
      </w:r>
      <w:r w:rsidRPr="00314BF7">
        <w:rPr>
          <w:rFonts w:ascii="Univers Next for HSBC Light" w:hAnsi="Univers Next for HSBC Light" w:cs="Arial"/>
          <w:szCs w:val="22"/>
          <w:lang w:val="fr-FR"/>
        </w:rPr>
        <w:t xml:space="preserve">s, </w:t>
      </w:r>
      <w:r w:rsidR="00213F07" w:rsidRPr="00314BF7">
        <w:rPr>
          <w:rFonts w:ascii="Univers Next for HSBC Light" w:hAnsi="Univers Next for HSBC Light" w:cs="Arial"/>
          <w:szCs w:val="22"/>
          <w:lang w:val="fr-FR"/>
        </w:rPr>
        <w:t xml:space="preserve">mandataires ou </w:t>
      </w:r>
      <w:r w:rsidRPr="00314BF7">
        <w:rPr>
          <w:rFonts w:ascii="Univers Next for HSBC Light" w:hAnsi="Univers Next for HSBC Light" w:cs="Arial"/>
          <w:szCs w:val="22"/>
          <w:lang w:val="fr-FR"/>
        </w:rPr>
        <w:t xml:space="preserve">représentants n’agissent </w:t>
      </w:r>
      <w:r w:rsidR="00213F07" w:rsidRPr="00314BF7">
        <w:rPr>
          <w:rFonts w:ascii="Univers Next for HSBC Light" w:hAnsi="Univers Next for HSBC Light" w:cs="Arial"/>
          <w:szCs w:val="22"/>
          <w:lang w:val="fr-FR"/>
        </w:rPr>
        <w:t xml:space="preserve">avant et </w:t>
      </w:r>
      <w:r w:rsidRPr="00314BF7">
        <w:rPr>
          <w:rFonts w:ascii="Univers Next for HSBC Light" w:hAnsi="Univers Next for HSBC Light" w:cs="Arial"/>
          <w:szCs w:val="22"/>
          <w:lang w:val="fr-FR"/>
        </w:rPr>
        <w:t xml:space="preserve">après </w:t>
      </w:r>
      <w:r w:rsidR="00213F07" w:rsidRPr="00314BF7">
        <w:rPr>
          <w:rFonts w:ascii="Univers Next for HSBC Light" w:hAnsi="Univers Next for HSBC Light" w:cs="Arial"/>
          <w:szCs w:val="22"/>
          <w:lang w:val="fr-FR"/>
        </w:rPr>
        <w:t>le terme</w:t>
      </w:r>
      <w:r w:rsidRPr="00314BF7">
        <w:rPr>
          <w:rFonts w:ascii="Univers Next for HSBC Light" w:hAnsi="Univers Next for HSBC Light" w:cs="Arial"/>
          <w:szCs w:val="22"/>
          <w:lang w:val="fr-FR"/>
        </w:rPr>
        <w:t xml:space="preserve"> de cette Annexe</w:t>
      </w:r>
      <w:r w:rsidR="00213F07"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d’une manière qui compromettrait la sécurité du Système, des installations ou la sécurité de tout autre client de la Banque.</w:t>
      </w:r>
    </w:p>
    <w:p w14:paraId="3E03760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25D4E9CE"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6.9.</w:t>
      </w:r>
      <w:r w:rsidRPr="00314BF7">
        <w:rPr>
          <w:rFonts w:ascii="Univers Next for HSBC Light" w:hAnsi="Univers Next for HSBC Light" w:cs="Arial"/>
          <w:szCs w:val="22"/>
          <w:lang w:val="fr-FR"/>
        </w:rPr>
        <w:tab/>
        <w:t xml:space="preserve">Toute violation d’une obligation </w:t>
      </w:r>
      <w:r w:rsidR="00213F07" w:rsidRPr="00314BF7">
        <w:rPr>
          <w:rFonts w:ascii="Univers Next for HSBC Light" w:hAnsi="Univers Next for HSBC Light" w:cs="Arial"/>
          <w:szCs w:val="22"/>
          <w:lang w:val="fr-FR"/>
        </w:rPr>
        <w:t xml:space="preserve">relative à </w:t>
      </w:r>
      <w:r w:rsidRPr="00314BF7">
        <w:rPr>
          <w:rFonts w:ascii="Univers Next for HSBC Light" w:hAnsi="Univers Next for HSBC Light" w:cs="Arial"/>
          <w:szCs w:val="22"/>
          <w:lang w:val="fr-FR"/>
        </w:rPr>
        <w:t xml:space="preserve">un Système par un Utilisateur autorisé ou </w:t>
      </w:r>
      <w:r w:rsidR="00122EBA" w:rsidRPr="00314BF7">
        <w:rPr>
          <w:rFonts w:ascii="Univers Next for HSBC Light" w:hAnsi="Univers Next for HSBC Light" w:cs="Arial"/>
          <w:szCs w:val="22"/>
          <w:lang w:val="fr-FR"/>
        </w:rPr>
        <w:t xml:space="preserve">par </w:t>
      </w:r>
      <w:r w:rsidRPr="00314BF7">
        <w:rPr>
          <w:rFonts w:ascii="Univers Next for HSBC Light" w:hAnsi="Univers Next for HSBC Light" w:cs="Arial"/>
          <w:szCs w:val="22"/>
          <w:lang w:val="fr-FR"/>
        </w:rPr>
        <w:t xml:space="preserve">tout </w:t>
      </w:r>
      <w:r w:rsidR="00213F07" w:rsidRPr="00314BF7">
        <w:rPr>
          <w:rFonts w:ascii="Univers Next for HSBC Light" w:hAnsi="Univers Next for HSBC Light" w:cs="Arial"/>
          <w:szCs w:val="22"/>
          <w:lang w:val="fr-FR"/>
        </w:rPr>
        <w:t>salarié, mandataire, représentant</w:t>
      </w:r>
      <w:r w:rsidRPr="00314BF7">
        <w:rPr>
          <w:rFonts w:ascii="Univers Next for HSBC Light" w:hAnsi="Univers Next for HSBC Light" w:cs="Arial"/>
          <w:szCs w:val="22"/>
          <w:lang w:val="fr-FR"/>
        </w:rPr>
        <w:t xml:space="preserve"> et/ou Sous-délégataire constituera une violation par le Client de ses obligations.</w:t>
      </w:r>
    </w:p>
    <w:p w14:paraId="741A3AD5"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2D4FE3A8"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6.10.</w:t>
      </w:r>
      <w:r w:rsidRPr="00314BF7">
        <w:rPr>
          <w:rFonts w:ascii="Univers Next for HSBC Light" w:hAnsi="Univers Next for HSBC Light" w:cs="Arial"/>
          <w:szCs w:val="22"/>
          <w:lang w:val="fr-FR"/>
        </w:rPr>
        <w:tab/>
        <w:t>Le Client notifiera la Banque, dès qu’il aura eu connaissance d’une quelconque violation réelle ou potentielle de la sécurité</w:t>
      </w:r>
      <w:r w:rsidR="0090149E" w:rsidRPr="00314BF7">
        <w:rPr>
          <w:rFonts w:ascii="Univers Next for HSBC Light" w:hAnsi="Univers Next for HSBC Light" w:cs="Arial"/>
          <w:szCs w:val="22"/>
          <w:lang w:val="fr-FR"/>
        </w:rPr>
        <w:t xml:space="preserve"> telle que</w:t>
      </w:r>
      <w:r w:rsidRPr="00314BF7">
        <w:rPr>
          <w:rFonts w:ascii="Univers Next for HSBC Light" w:hAnsi="Univers Next for HSBC Light" w:cs="Arial"/>
          <w:szCs w:val="22"/>
          <w:lang w:val="fr-FR"/>
        </w:rPr>
        <w:t xml:space="preserve"> décrit</w:t>
      </w:r>
      <w:r w:rsidR="0090149E"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dans le présent </w:t>
      </w:r>
      <w:r w:rsidR="0090149E" w:rsidRPr="00314BF7">
        <w:rPr>
          <w:rFonts w:ascii="Univers Next for HSBC Light" w:hAnsi="Univers Next for HSBC Light" w:cs="Arial"/>
          <w:szCs w:val="22"/>
          <w:lang w:val="fr-FR"/>
        </w:rPr>
        <w:t>article</w:t>
      </w:r>
      <w:r w:rsidRPr="00314BF7">
        <w:rPr>
          <w:rFonts w:ascii="Univers Next for HSBC Light" w:hAnsi="Univers Next for HSBC Light" w:cs="Arial"/>
          <w:szCs w:val="22"/>
          <w:lang w:val="fr-FR"/>
        </w:rPr>
        <w:t xml:space="preserve"> 6, y compris tout accès non autorisé. Dès que la Banque est avertie d’une telle </w:t>
      </w:r>
      <w:r w:rsidR="0090149E" w:rsidRPr="00314BF7">
        <w:rPr>
          <w:rFonts w:ascii="Univers Next for HSBC Light" w:hAnsi="Univers Next for HSBC Light" w:cs="Arial"/>
          <w:szCs w:val="22"/>
          <w:lang w:val="fr-FR"/>
        </w:rPr>
        <w:t>viola</w:t>
      </w:r>
      <w:r w:rsidRPr="00314BF7">
        <w:rPr>
          <w:rFonts w:ascii="Univers Next for HSBC Light" w:hAnsi="Univers Next for HSBC Light" w:cs="Arial"/>
          <w:szCs w:val="22"/>
          <w:lang w:val="fr-FR"/>
        </w:rPr>
        <w:t xml:space="preserve">tion, elle suspendra la possibilité pour le Client d’utiliser les Services électroniques jusqu’à ce qu’un accord soit trouvé entre les </w:t>
      </w:r>
      <w:r w:rsidR="0090149E" w:rsidRPr="00314BF7">
        <w:rPr>
          <w:rFonts w:ascii="Univers Next for HSBC Light" w:hAnsi="Univers Next for HSBC Light" w:cs="Arial"/>
          <w:szCs w:val="22"/>
          <w:lang w:val="fr-FR"/>
        </w:rPr>
        <w:t>P</w:t>
      </w:r>
      <w:r w:rsidRPr="00314BF7">
        <w:rPr>
          <w:rFonts w:ascii="Univers Next for HSBC Light" w:hAnsi="Univers Next for HSBC Light" w:cs="Arial"/>
          <w:szCs w:val="22"/>
          <w:lang w:val="fr-FR"/>
        </w:rPr>
        <w:t xml:space="preserve">arties </w:t>
      </w:r>
      <w:r w:rsidR="0090149E" w:rsidRPr="00314BF7">
        <w:rPr>
          <w:rFonts w:ascii="Univers Next for HSBC Light" w:hAnsi="Univers Next for HSBC Light" w:cs="Arial"/>
          <w:szCs w:val="22"/>
          <w:lang w:val="fr-FR"/>
        </w:rPr>
        <w:t>conformément à cette Annexe 2</w:t>
      </w:r>
      <w:r w:rsidRPr="00314BF7">
        <w:rPr>
          <w:rFonts w:ascii="Univers Next for HSBC Light" w:hAnsi="Univers Next for HSBC Light" w:cs="Arial"/>
          <w:szCs w:val="22"/>
          <w:lang w:val="fr-FR"/>
        </w:rPr>
        <w:t>.</w:t>
      </w:r>
    </w:p>
    <w:p w14:paraId="6CDD7B9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07DC6991"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6.11.</w:t>
      </w:r>
      <w:r w:rsidRPr="00314BF7">
        <w:rPr>
          <w:rFonts w:ascii="Univers Next for HSBC Light" w:hAnsi="Univers Next for HSBC Light" w:cs="Arial"/>
          <w:szCs w:val="22"/>
          <w:lang w:val="fr-FR"/>
        </w:rPr>
        <w:tab/>
        <w:t>Ni les Utilisateurs autorisés (</w:t>
      </w:r>
      <w:r w:rsidR="00122EBA" w:rsidRPr="00314BF7">
        <w:rPr>
          <w:rFonts w:ascii="Univers Next for HSBC Light" w:hAnsi="Univers Next for HSBC Light" w:cs="Arial"/>
          <w:szCs w:val="22"/>
          <w:lang w:val="fr-FR"/>
        </w:rPr>
        <w:t>y compris</w:t>
      </w:r>
      <w:r w:rsidRPr="00314BF7">
        <w:rPr>
          <w:rFonts w:ascii="Univers Next for HSBC Light" w:hAnsi="Univers Next for HSBC Light" w:cs="Arial"/>
          <w:szCs w:val="22"/>
          <w:lang w:val="fr-FR"/>
        </w:rPr>
        <w:t xml:space="preserve"> </w:t>
      </w:r>
      <w:r w:rsidR="0061390F" w:rsidRPr="00314BF7">
        <w:rPr>
          <w:rFonts w:ascii="Univers Next for HSBC Light" w:hAnsi="Univers Next for HSBC Light" w:cs="Arial"/>
          <w:szCs w:val="22"/>
          <w:lang w:val="fr-FR"/>
        </w:rPr>
        <w:t>tout salarié, mandataire ou représentant</w:t>
      </w:r>
      <w:r w:rsidRPr="00314BF7">
        <w:rPr>
          <w:rFonts w:ascii="Univers Next for HSBC Light" w:hAnsi="Univers Next for HSBC Light" w:cs="Arial"/>
          <w:szCs w:val="22"/>
          <w:lang w:val="fr-FR"/>
        </w:rPr>
        <w:t>)</w:t>
      </w:r>
      <w:r w:rsidR="0061390F"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ni </w:t>
      </w:r>
      <w:r w:rsidR="0061390F" w:rsidRPr="00314BF7">
        <w:rPr>
          <w:rFonts w:ascii="Univers Next for HSBC Light" w:hAnsi="Univers Next for HSBC Light" w:cs="Arial"/>
          <w:szCs w:val="22"/>
          <w:lang w:val="fr-FR"/>
        </w:rPr>
        <w:t>les</w:t>
      </w:r>
      <w:r w:rsidRPr="00314BF7">
        <w:rPr>
          <w:rFonts w:ascii="Univers Next for HSBC Light" w:hAnsi="Univers Next for HSBC Light" w:cs="Arial"/>
          <w:szCs w:val="22"/>
          <w:lang w:val="fr-FR"/>
        </w:rPr>
        <w:t xml:space="preserve"> Sous-délégataire</w:t>
      </w:r>
      <w:r w:rsidR="0061390F"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ne devr</w:t>
      </w:r>
      <w:r w:rsidR="0061390F" w:rsidRPr="00314BF7">
        <w:rPr>
          <w:rFonts w:ascii="Univers Next for HSBC Light" w:hAnsi="Univers Next for HSBC Light" w:cs="Arial"/>
          <w:szCs w:val="22"/>
          <w:lang w:val="fr-FR"/>
        </w:rPr>
        <w:t>ont</w:t>
      </w:r>
      <w:r w:rsidRPr="00314BF7">
        <w:rPr>
          <w:rFonts w:ascii="Univers Next for HSBC Light" w:hAnsi="Univers Next for HSBC Light" w:cs="Arial"/>
          <w:szCs w:val="22"/>
          <w:lang w:val="fr-FR"/>
        </w:rPr>
        <w:t xml:space="preserve"> tent</w:t>
      </w:r>
      <w:r w:rsidR="0061390F" w:rsidRPr="00314BF7">
        <w:rPr>
          <w:rFonts w:ascii="Univers Next for HSBC Light" w:hAnsi="Univers Next for HSBC Light" w:cs="Arial"/>
          <w:szCs w:val="22"/>
          <w:lang w:val="fr-FR"/>
        </w:rPr>
        <w:t>er</w:t>
      </w:r>
      <w:r w:rsidRPr="00314BF7">
        <w:rPr>
          <w:rFonts w:ascii="Univers Next for HSBC Light" w:hAnsi="Univers Next for HSBC Light" w:cs="Arial"/>
          <w:szCs w:val="22"/>
          <w:lang w:val="fr-FR"/>
        </w:rPr>
        <w:t xml:space="preserve"> d’accéder à </w:t>
      </w:r>
      <w:r w:rsidR="0061390F" w:rsidRPr="00314BF7">
        <w:rPr>
          <w:rFonts w:ascii="Univers Next for HSBC Light" w:hAnsi="Univers Next for HSBC Light" w:cs="Arial"/>
          <w:szCs w:val="22"/>
          <w:lang w:val="fr-FR"/>
        </w:rPr>
        <w:t>tout autre système de la Banque</w:t>
      </w:r>
      <w:r w:rsidRPr="00314BF7">
        <w:rPr>
          <w:rFonts w:ascii="Univers Next for HSBC Light" w:hAnsi="Univers Next for HSBC Light" w:cs="Arial"/>
          <w:szCs w:val="22"/>
          <w:lang w:val="fr-FR"/>
        </w:rPr>
        <w:t xml:space="preserve"> ou</w:t>
      </w:r>
      <w:r w:rsidR="0061390F" w:rsidRPr="00314BF7">
        <w:rPr>
          <w:rFonts w:ascii="Univers Next for HSBC Light" w:hAnsi="Univers Next for HSBC Light" w:cs="Arial"/>
          <w:szCs w:val="22"/>
          <w:lang w:val="fr-FR"/>
        </w:rPr>
        <w:t xml:space="preserve"> à</w:t>
      </w:r>
      <w:r w:rsidRPr="00314BF7">
        <w:rPr>
          <w:rFonts w:ascii="Univers Next for HSBC Light" w:hAnsi="Univers Next for HSBC Light" w:cs="Arial"/>
          <w:szCs w:val="22"/>
          <w:lang w:val="fr-FR"/>
        </w:rPr>
        <w:t xml:space="preserve"> toute donnée y afférente, autre que le Système autorisé par la Banque.</w:t>
      </w:r>
    </w:p>
    <w:p w14:paraId="2DCA9B3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50B282D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6.12.</w:t>
      </w:r>
      <w:r w:rsidRPr="00314BF7">
        <w:rPr>
          <w:rFonts w:ascii="Univers Next for HSBC Light" w:hAnsi="Univers Next for HSBC Light" w:cs="Arial"/>
          <w:szCs w:val="22"/>
          <w:lang w:val="fr-FR"/>
        </w:rPr>
        <w:tab/>
        <w:t xml:space="preserve">Le Client devra établir, maintenir et </w:t>
      </w:r>
      <w:r w:rsidR="0018500B" w:rsidRPr="00314BF7">
        <w:rPr>
          <w:rFonts w:ascii="Univers Next for HSBC Light" w:hAnsi="Univers Next for HSBC Light" w:cs="Arial"/>
          <w:szCs w:val="22"/>
          <w:lang w:val="fr-FR"/>
        </w:rPr>
        <w:t xml:space="preserve">mettre </w:t>
      </w:r>
      <w:r w:rsidRPr="00314BF7">
        <w:rPr>
          <w:rFonts w:ascii="Univers Next for HSBC Light" w:hAnsi="Univers Next for HSBC Light" w:cs="Arial"/>
          <w:szCs w:val="22"/>
          <w:lang w:val="fr-FR"/>
        </w:rPr>
        <w:t xml:space="preserve">régulièrement </w:t>
      </w:r>
      <w:r w:rsidR="00122EBA" w:rsidRPr="00314BF7">
        <w:rPr>
          <w:rFonts w:ascii="Univers Next for HSBC Light" w:hAnsi="Univers Next for HSBC Light" w:cs="Arial"/>
          <w:szCs w:val="22"/>
          <w:lang w:val="fr-FR"/>
        </w:rPr>
        <w:t xml:space="preserve">à jour </w:t>
      </w:r>
      <w:r w:rsidR="0018500B"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es procédures de sécurité afin de s’assurer qu’il n’y a p</w:t>
      </w:r>
      <w:r w:rsidR="0018500B" w:rsidRPr="00314BF7">
        <w:rPr>
          <w:rFonts w:ascii="Univers Next for HSBC Light" w:hAnsi="Univers Next for HSBC Light" w:cs="Arial"/>
          <w:szCs w:val="22"/>
          <w:lang w:val="fr-FR"/>
        </w:rPr>
        <w:t>as de transmission de communication non-</w:t>
      </w:r>
      <w:r w:rsidRPr="00314BF7">
        <w:rPr>
          <w:rFonts w:ascii="Univers Next for HSBC Light" w:hAnsi="Univers Next for HSBC Light" w:cs="Arial"/>
          <w:szCs w:val="22"/>
          <w:lang w:val="fr-FR"/>
        </w:rPr>
        <w:t>autorisé</w:t>
      </w:r>
      <w:r w:rsidR="0018500B"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entre le Client et la Banque </w:t>
      </w:r>
      <w:r w:rsidR="0018500B" w:rsidRPr="00314BF7">
        <w:rPr>
          <w:rFonts w:ascii="Univers Next for HSBC Light" w:hAnsi="Univers Next for HSBC Light" w:cs="Arial"/>
          <w:szCs w:val="22"/>
          <w:lang w:val="fr-FR"/>
        </w:rPr>
        <w:t>concernant</w:t>
      </w:r>
      <w:r w:rsidRPr="00314BF7">
        <w:rPr>
          <w:rFonts w:ascii="Univers Next for HSBC Light" w:hAnsi="Univers Next for HSBC Light" w:cs="Arial"/>
          <w:szCs w:val="22"/>
          <w:lang w:val="fr-FR"/>
        </w:rPr>
        <w:t xml:space="preserve"> les Services électroniques.</w:t>
      </w:r>
    </w:p>
    <w:p w14:paraId="6B538DA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7F6F6942"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6.13.</w:t>
      </w:r>
      <w:r w:rsidRPr="00314BF7">
        <w:rPr>
          <w:rFonts w:ascii="Univers Next for HSBC Light" w:hAnsi="Univers Next for HSBC Light" w:cs="Arial"/>
          <w:szCs w:val="22"/>
          <w:lang w:val="fr-FR"/>
        </w:rPr>
        <w:tab/>
        <w:t xml:space="preserve">Dans </w:t>
      </w:r>
      <w:r w:rsidR="00500986" w:rsidRPr="00314BF7">
        <w:rPr>
          <w:rFonts w:ascii="Univers Next for HSBC Light" w:hAnsi="Univers Next for HSBC Light" w:cs="Arial"/>
          <w:szCs w:val="22"/>
          <w:lang w:val="fr-FR"/>
        </w:rPr>
        <w:t>l’hypothèse</w:t>
      </w:r>
      <w:r w:rsidRPr="00314BF7">
        <w:rPr>
          <w:rFonts w:ascii="Univers Next for HSBC Light" w:hAnsi="Univers Next for HSBC Light" w:cs="Arial"/>
          <w:szCs w:val="22"/>
          <w:lang w:val="fr-FR"/>
        </w:rPr>
        <w:t xml:space="preserve"> où le Client découvre </w:t>
      </w:r>
      <w:r w:rsidR="008852DD" w:rsidRPr="00314BF7">
        <w:rPr>
          <w:rFonts w:ascii="Univers Next for HSBC Light" w:hAnsi="Univers Next for HSBC Light" w:cs="Arial"/>
          <w:szCs w:val="22"/>
          <w:lang w:val="fr-FR"/>
        </w:rPr>
        <w:t>une utilisation non-</w:t>
      </w:r>
      <w:r w:rsidRPr="00314BF7">
        <w:rPr>
          <w:rFonts w:ascii="Univers Next for HSBC Light" w:hAnsi="Univers Next for HSBC Light" w:cs="Arial"/>
          <w:szCs w:val="22"/>
          <w:lang w:val="fr-FR"/>
        </w:rPr>
        <w:t>autorisée d</w:t>
      </w:r>
      <w:r w:rsidR="008852D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u</w:t>
      </w:r>
      <w:r w:rsidR="008852DD" w:rsidRPr="00314BF7">
        <w:rPr>
          <w:rFonts w:ascii="Univers Next for HSBC Light" w:hAnsi="Univers Next for HSBC Light" w:cs="Arial"/>
          <w:szCs w:val="22"/>
          <w:lang w:val="fr-FR"/>
        </w:rPr>
        <w:t>n</w:t>
      </w:r>
      <w:r w:rsidRPr="00314BF7">
        <w:rPr>
          <w:rFonts w:ascii="Univers Next for HSBC Light" w:hAnsi="Univers Next for HSBC Light" w:cs="Arial"/>
          <w:szCs w:val="22"/>
          <w:lang w:val="fr-FR"/>
        </w:rPr>
        <w:t xml:space="preserve"> Système, réelle ou potentielle, il devra </w:t>
      </w:r>
      <w:r w:rsidR="008852DD" w:rsidRPr="00314BF7">
        <w:rPr>
          <w:rFonts w:ascii="Univers Next for HSBC Light" w:hAnsi="Univers Next for HSBC Light" w:cs="Arial"/>
          <w:szCs w:val="22"/>
          <w:lang w:val="fr-FR"/>
        </w:rPr>
        <w:t xml:space="preserve">en </w:t>
      </w:r>
      <w:r w:rsidRPr="00314BF7">
        <w:rPr>
          <w:rFonts w:ascii="Univers Next for HSBC Light" w:hAnsi="Univers Next for HSBC Light" w:cs="Arial"/>
          <w:szCs w:val="22"/>
          <w:lang w:val="fr-FR"/>
        </w:rPr>
        <w:t>informer immédiatement la Banque et faire cesser une telle utilisation.</w:t>
      </w:r>
      <w:r w:rsidR="008852DD" w:rsidRPr="00314BF7">
        <w:rPr>
          <w:rFonts w:ascii="Univers Next for HSBC Light" w:hAnsi="Univers Next for HSBC Light" w:cs="Arial"/>
          <w:szCs w:val="22"/>
          <w:lang w:val="fr-FR"/>
        </w:rPr>
        <w:t xml:space="preserve"> La Banque suspendra l’accès du Client aux Services électroniques </w:t>
      </w:r>
      <w:r w:rsidR="009D52AE" w:rsidRPr="00314BF7">
        <w:rPr>
          <w:rFonts w:ascii="Univers Next for HSBC Light" w:hAnsi="Univers Next for HSBC Light" w:cs="Arial"/>
          <w:szCs w:val="22"/>
          <w:lang w:val="fr-FR"/>
        </w:rPr>
        <w:t>jusqu’à ce qu’un accord soit trouvé entre les Parties</w:t>
      </w:r>
      <w:r w:rsidR="008852DD" w:rsidRPr="00314BF7">
        <w:rPr>
          <w:rFonts w:ascii="Univers Next for HSBC Light" w:hAnsi="Univers Next for HSBC Light" w:cs="Arial"/>
          <w:szCs w:val="22"/>
          <w:lang w:val="fr-FR"/>
        </w:rPr>
        <w:t>.</w:t>
      </w:r>
    </w:p>
    <w:p w14:paraId="7025FE63"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7C9D0E14"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6.14.</w:t>
      </w:r>
      <w:r w:rsidRPr="00314BF7">
        <w:rPr>
          <w:rFonts w:ascii="Univers Next for HSBC Light" w:hAnsi="Univers Next for HSBC Light" w:cs="Arial"/>
          <w:szCs w:val="22"/>
          <w:lang w:val="fr-FR"/>
        </w:rPr>
        <w:tab/>
        <w:t xml:space="preserve">Le Client confirme qu’il a évalué les procédures de sécurité requises conformément </w:t>
      </w:r>
      <w:r w:rsidR="008852DD" w:rsidRPr="00314BF7">
        <w:rPr>
          <w:rFonts w:ascii="Univers Next for HSBC Light" w:hAnsi="Univers Next for HSBC Light" w:cs="Arial"/>
          <w:szCs w:val="22"/>
          <w:lang w:val="fr-FR"/>
        </w:rPr>
        <w:t xml:space="preserve">au présent article </w:t>
      </w:r>
      <w:r w:rsidRPr="00314BF7">
        <w:rPr>
          <w:rFonts w:ascii="Univers Next for HSBC Light" w:hAnsi="Univers Next for HSBC Light" w:cs="Arial"/>
          <w:szCs w:val="22"/>
          <w:lang w:val="fr-FR"/>
        </w:rPr>
        <w:t xml:space="preserve">6 et qu’elles sont appropriées </w:t>
      </w:r>
      <w:r w:rsidR="008852DD" w:rsidRPr="00314BF7">
        <w:rPr>
          <w:rFonts w:ascii="Univers Next for HSBC Light" w:hAnsi="Univers Next for HSBC Light" w:cs="Arial"/>
          <w:szCs w:val="22"/>
          <w:lang w:val="fr-FR"/>
        </w:rPr>
        <w:t>à la protection de</w:t>
      </w:r>
      <w:r w:rsidRPr="00314BF7">
        <w:rPr>
          <w:rFonts w:ascii="Univers Next for HSBC Light" w:hAnsi="Univers Next for HSBC Light" w:cs="Arial"/>
          <w:szCs w:val="22"/>
          <w:lang w:val="fr-FR"/>
        </w:rPr>
        <w:t xml:space="preserve"> ses intérêts.</w:t>
      </w:r>
    </w:p>
    <w:p w14:paraId="303207AF"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p>
    <w:p w14:paraId="0A5D8624" w14:textId="77777777" w:rsidR="00473830" w:rsidRPr="00314BF7" w:rsidRDefault="00473830" w:rsidP="0047383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6.15.</w:t>
      </w:r>
      <w:r w:rsidRPr="00314BF7">
        <w:rPr>
          <w:rFonts w:ascii="Univers Next for HSBC Light" w:hAnsi="Univers Next for HSBC Light" w:cs="Arial"/>
          <w:szCs w:val="22"/>
          <w:lang w:val="fr-FR"/>
        </w:rPr>
        <w:tab/>
        <w:t xml:space="preserve">Dans le cas où une </w:t>
      </w:r>
      <w:r w:rsidR="008852DD"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ransac</w:t>
      </w:r>
      <w:r w:rsidR="008852DD" w:rsidRPr="00314BF7">
        <w:rPr>
          <w:rFonts w:ascii="Univers Next for HSBC Light" w:hAnsi="Univers Next for HSBC Light" w:cs="Arial"/>
          <w:szCs w:val="22"/>
          <w:lang w:val="fr-FR"/>
        </w:rPr>
        <w:t>tion résulterait d’un accès non-</w:t>
      </w:r>
      <w:r w:rsidRPr="00314BF7">
        <w:rPr>
          <w:rFonts w:ascii="Univers Next for HSBC Light" w:hAnsi="Univers Next for HSBC Light" w:cs="Arial"/>
          <w:szCs w:val="22"/>
          <w:lang w:val="fr-FR"/>
        </w:rPr>
        <w:t xml:space="preserve">autorisé dû </w:t>
      </w:r>
      <w:r w:rsidR="008852DD" w:rsidRPr="00314BF7">
        <w:rPr>
          <w:rFonts w:ascii="Univers Next for HSBC Light" w:hAnsi="Univers Next for HSBC Light" w:cs="Arial"/>
          <w:szCs w:val="22"/>
          <w:lang w:val="fr-FR"/>
        </w:rPr>
        <w:t>au non-respect</w:t>
      </w:r>
      <w:r w:rsidRPr="00314BF7">
        <w:rPr>
          <w:rFonts w:ascii="Univers Next for HSBC Light" w:hAnsi="Univers Next for HSBC Light" w:cs="Arial"/>
          <w:szCs w:val="22"/>
          <w:lang w:val="fr-FR"/>
        </w:rPr>
        <w:t xml:space="preserve"> des procédures de sécurité du Client, cette </w:t>
      </w:r>
      <w:r w:rsidR="008852DD"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ransaction engagera le Client</w:t>
      </w:r>
      <w:r w:rsidR="008852D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et la Banque ne sera pas tenue de dénouer unilatéralement ladite </w:t>
      </w:r>
      <w:r w:rsidR="008852DD"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ransaction et ne </w:t>
      </w:r>
      <w:r w:rsidR="008852DD" w:rsidRPr="00314BF7">
        <w:rPr>
          <w:rFonts w:ascii="Univers Next for HSBC Light" w:hAnsi="Univers Next for HSBC Light" w:cs="Arial"/>
          <w:szCs w:val="22"/>
          <w:lang w:val="fr-FR"/>
        </w:rPr>
        <w:t>sera pas</w:t>
      </w:r>
      <w:r w:rsidRPr="00314BF7">
        <w:rPr>
          <w:rFonts w:ascii="Univers Next for HSBC Light" w:hAnsi="Univers Next for HSBC Light" w:cs="Arial"/>
          <w:szCs w:val="22"/>
          <w:lang w:val="fr-FR"/>
        </w:rPr>
        <w:t xml:space="preserve"> responsable de</w:t>
      </w:r>
      <w:r w:rsidR="008852DD"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perte</w:t>
      </w:r>
      <w:r w:rsidR="008852DD"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que le Client pourra</w:t>
      </w:r>
      <w:r w:rsidR="008852DD" w:rsidRPr="00314BF7">
        <w:rPr>
          <w:rFonts w:ascii="Univers Next for HSBC Light" w:hAnsi="Univers Next for HSBC Light" w:cs="Arial"/>
          <w:szCs w:val="22"/>
          <w:lang w:val="fr-FR"/>
        </w:rPr>
        <w:t>it</w:t>
      </w:r>
      <w:r w:rsidRPr="00314BF7">
        <w:rPr>
          <w:rFonts w:ascii="Univers Next for HSBC Light" w:hAnsi="Univers Next for HSBC Light" w:cs="Arial"/>
          <w:szCs w:val="22"/>
          <w:lang w:val="fr-FR"/>
        </w:rPr>
        <w:t xml:space="preserve"> subir</w:t>
      </w:r>
      <w:r w:rsidR="008852DD" w:rsidRPr="00314BF7">
        <w:rPr>
          <w:rFonts w:ascii="Univers Next for HSBC Light" w:hAnsi="Univers Next for HSBC Light" w:cs="Arial"/>
          <w:szCs w:val="22"/>
          <w:lang w:val="fr-FR"/>
        </w:rPr>
        <w:t xml:space="preserve"> en conséquence</w:t>
      </w:r>
      <w:r w:rsidRPr="00314BF7">
        <w:rPr>
          <w:rFonts w:ascii="Univers Next for HSBC Light" w:hAnsi="Univers Next for HSBC Light" w:cs="Arial"/>
          <w:szCs w:val="22"/>
          <w:lang w:val="fr-FR"/>
        </w:rPr>
        <w:t>.</w:t>
      </w:r>
    </w:p>
    <w:p w14:paraId="40EFC415" w14:textId="77777777" w:rsidR="002C0DDF" w:rsidRPr="00314BF7" w:rsidRDefault="002C0DDF" w:rsidP="00F357C2">
      <w:pPr>
        <w:pStyle w:val="Body2"/>
        <w:spacing w:after="0" w:line="240" w:lineRule="auto"/>
        <w:ind w:left="238"/>
        <w:rPr>
          <w:rFonts w:ascii="Univers Next for HSBC Light" w:hAnsi="Univers Next for HSBC Light" w:cs="Arial"/>
          <w:szCs w:val="22"/>
          <w:lang w:val="fr-FR"/>
        </w:rPr>
      </w:pPr>
    </w:p>
    <w:p w14:paraId="49422B86" w14:textId="77777777" w:rsidR="009D52AE" w:rsidRPr="00314BF7" w:rsidRDefault="009D52AE" w:rsidP="00F357C2">
      <w:pPr>
        <w:pStyle w:val="Body2"/>
        <w:spacing w:after="0" w:line="240" w:lineRule="auto"/>
        <w:ind w:left="238"/>
        <w:rPr>
          <w:rFonts w:ascii="Univers Next for HSBC Light" w:hAnsi="Univers Next for HSBC Light" w:cs="Arial"/>
          <w:color w:val="FF0000"/>
          <w:szCs w:val="22"/>
          <w:lang w:val="fr-FR"/>
        </w:rPr>
      </w:pPr>
    </w:p>
    <w:p w14:paraId="0A8CA1FA" w14:textId="77777777" w:rsidR="009D52AE" w:rsidRPr="00314BF7" w:rsidRDefault="009D52AE" w:rsidP="009D52AE">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7 – Formation</w:t>
      </w:r>
    </w:p>
    <w:p w14:paraId="502EB5AE" w14:textId="77777777" w:rsidR="009D52AE" w:rsidRPr="00314BF7" w:rsidRDefault="009D52AE" w:rsidP="009D52AE">
      <w:pPr>
        <w:keepNext/>
        <w:ind w:left="238"/>
        <w:jc w:val="both"/>
        <w:rPr>
          <w:rFonts w:ascii="Univers Next for HSBC Light" w:hAnsi="Univers Next for HSBC Light" w:cs="Arial"/>
          <w:caps/>
          <w:color w:val="FF0000"/>
          <w:szCs w:val="22"/>
        </w:rPr>
      </w:pPr>
    </w:p>
    <w:p w14:paraId="2AFCC774" w14:textId="77777777" w:rsidR="009D52AE" w:rsidRPr="00314BF7" w:rsidRDefault="009D52AE" w:rsidP="009D52AE">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7.1.</w:t>
      </w:r>
      <w:r w:rsidRPr="00314BF7">
        <w:rPr>
          <w:rFonts w:ascii="Univers Next for HSBC Light" w:hAnsi="Univers Next for HSBC Light" w:cs="Arial"/>
          <w:szCs w:val="22"/>
          <w:lang w:val="fr-FR"/>
        </w:rPr>
        <w:tab/>
        <w:t xml:space="preserve">Le Client doit s’assurer que tout Utilisateur autorisé et/ou tout Sous-délégataire a effectivement reçu une formation appropriée concernant l’utilisation de chaque Système, y compris </w:t>
      </w:r>
      <w:r w:rsidR="0029452E" w:rsidRPr="00314BF7">
        <w:rPr>
          <w:rFonts w:ascii="Univers Next for HSBC Light" w:hAnsi="Univers Next for HSBC Light" w:cs="Arial"/>
          <w:szCs w:val="22"/>
          <w:lang w:val="fr-FR"/>
        </w:rPr>
        <w:t xml:space="preserve">les </w:t>
      </w:r>
      <w:r w:rsidRPr="00314BF7">
        <w:rPr>
          <w:rFonts w:ascii="Univers Next for HSBC Light" w:hAnsi="Univers Next for HSBC Light" w:cs="Arial"/>
          <w:szCs w:val="22"/>
          <w:lang w:val="fr-FR"/>
        </w:rPr>
        <w:t>Règles de marché pertinentes.</w:t>
      </w:r>
    </w:p>
    <w:p w14:paraId="3E7C6E8E" w14:textId="77777777" w:rsidR="009D52AE" w:rsidRPr="00314BF7" w:rsidRDefault="009D52AE" w:rsidP="009D52AE">
      <w:pPr>
        <w:pStyle w:val="Body2"/>
        <w:tabs>
          <w:tab w:val="left" w:pos="567"/>
          <w:tab w:val="left" w:pos="993"/>
        </w:tabs>
        <w:spacing w:after="0" w:line="240" w:lineRule="auto"/>
        <w:ind w:left="238"/>
        <w:rPr>
          <w:rFonts w:ascii="Univers Next for HSBC Light" w:hAnsi="Univers Next for HSBC Light" w:cs="Arial"/>
          <w:szCs w:val="22"/>
          <w:lang w:val="fr-FR"/>
        </w:rPr>
      </w:pPr>
    </w:p>
    <w:p w14:paraId="46AA0704" w14:textId="77777777" w:rsidR="009D52AE" w:rsidRPr="00314BF7" w:rsidRDefault="009D52AE" w:rsidP="009D52AE">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7.2.</w:t>
      </w:r>
      <w:r w:rsidRPr="00314BF7">
        <w:rPr>
          <w:rFonts w:ascii="Univers Next for HSBC Light" w:hAnsi="Univers Next for HSBC Light" w:cs="Arial"/>
          <w:szCs w:val="22"/>
          <w:lang w:val="fr-FR"/>
        </w:rPr>
        <w:tab/>
        <w:t>La Banque n’est pas tenue de fournir au Client ou à ses salariés une formation ou une assistance relative à l’utilisation des Services électroniques ou l’utilisation ou l’installation de tout logiciel nécessaire à l’usage des Services électroniques.</w:t>
      </w:r>
    </w:p>
    <w:p w14:paraId="03DBFE99" w14:textId="77777777" w:rsidR="009D52AE" w:rsidRPr="00314BF7" w:rsidRDefault="009D52AE" w:rsidP="009D52AE">
      <w:pPr>
        <w:pStyle w:val="Body2"/>
        <w:tabs>
          <w:tab w:val="left" w:pos="567"/>
          <w:tab w:val="left" w:pos="993"/>
        </w:tabs>
        <w:spacing w:after="0" w:line="240" w:lineRule="auto"/>
        <w:ind w:left="238"/>
        <w:rPr>
          <w:rFonts w:ascii="Univers Next for HSBC Light" w:hAnsi="Univers Next for HSBC Light" w:cs="Arial"/>
          <w:szCs w:val="22"/>
          <w:lang w:val="fr-FR"/>
        </w:rPr>
      </w:pPr>
    </w:p>
    <w:p w14:paraId="29C2D467" w14:textId="77777777" w:rsidR="009D52AE" w:rsidRPr="00314BF7" w:rsidRDefault="009D52AE" w:rsidP="009D52AE">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lastRenderedPageBreak/>
        <w:t>7.3.</w:t>
      </w:r>
      <w:r w:rsidRPr="00314BF7">
        <w:rPr>
          <w:rFonts w:ascii="Univers Next for HSBC Light" w:hAnsi="Univers Next for HSBC Light" w:cs="Arial"/>
          <w:szCs w:val="22"/>
          <w:lang w:val="fr-FR"/>
        </w:rPr>
        <w:tab/>
        <w:t>Nonobstant les articles 7.1 et 7.2 ci-dessus, en utilisant un Système afi</w:t>
      </w:r>
      <w:r w:rsidR="0029452E" w:rsidRPr="00314BF7">
        <w:rPr>
          <w:rFonts w:ascii="Univers Next for HSBC Light" w:hAnsi="Univers Next for HSBC Light" w:cs="Arial"/>
          <w:szCs w:val="22"/>
          <w:lang w:val="fr-FR"/>
        </w:rPr>
        <w:t xml:space="preserve">n </w:t>
      </w:r>
      <w:r w:rsidR="00CE24D5" w:rsidRPr="00314BF7">
        <w:rPr>
          <w:rFonts w:ascii="Univers Next for HSBC Light" w:hAnsi="Univers Next for HSBC Light" w:cs="Arial"/>
          <w:szCs w:val="22"/>
          <w:lang w:val="fr-FR"/>
        </w:rPr>
        <w:t>de consulter des informations,</w:t>
      </w:r>
      <w:r w:rsidRPr="00314BF7">
        <w:rPr>
          <w:rFonts w:ascii="Univers Next for HSBC Light" w:hAnsi="Univers Next for HSBC Light" w:cs="Arial"/>
          <w:szCs w:val="22"/>
          <w:lang w:val="fr-FR"/>
        </w:rPr>
        <w:t xml:space="preserve"> </w:t>
      </w:r>
      <w:r w:rsidR="00211964" w:rsidRPr="00314BF7">
        <w:rPr>
          <w:rFonts w:ascii="Univers Next for HSBC Light" w:hAnsi="Univers Next for HSBC Light" w:cs="Arial"/>
          <w:szCs w:val="22"/>
          <w:lang w:val="fr-FR"/>
        </w:rPr>
        <w:t>de saisir des Ordres ou de réaliser des Transactions</w:t>
      </w:r>
      <w:r w:rsidRPr="00314BF7">
        <w:rPr>
          <w:rFonts w:ascii="Univers Next for HSBC Light" w:hAnsi="Univers Next for HSBC Light" w:cs="Arial"/>
          <w:szCs w:val="22"/>
          <w:lang w:val="fr-FR"/>
        </w:rPr>
        <w:t>, le Client est réputé avoir compris le fonctionnement du Système ainsi que les Règles de marché</w:t>
      </w:r>
      <w:r w:rsidR="0029452E" w:rsidRPr="00314BF7">
        <w:rPr>
          <w:rFonts w:ascii="Univers Next for HSBC Light" w:hAnsi="Univers Next for HSBC Light" w:cs="Arial"/>
          <w:szCs w:val="22"/>
          <w:lang w:val="fr-FR"/>
        </w:rPr>
        <w:t xml:space="preserve"> applicables</w:t>
      </w:r>
      <w:r w:rsidRPr="00314BF7">
        <w:rPr>
          <w:rFonts w:ascii="Univers Next for HSBC Light" w:hAnsi="Univers Next for HSBC Light" w:cs="Arial"/>
          <w:szCs w:val="22"/>
          <w:lang w:val="fr-FR"/>
        </w:rPr>
        <w:t>.</w:t>
      </w:r>
    </w:p>
    <w:p w14:paraId="325B3C53" w14:textId="77777777" w:rsidR="009D52AE" w:rsidRPr="00314BF7" w:rsidRDefault="009D52AE" w:rsidP="009D52AE">
      <w:pPr>
        <w:pStyle w:val="Body2"/>
        <w:spacing w:after="0" w:line="240" w:lineRule="auto"/>
        <w:ind w:left="238"/>
        <w:rPr>
          <w:rFonts w:ascii="Univers Next for HSBC Light" w:hAnsi="Univers Next for HSBC Light" w:cs="Arial"/>
          <w:szCs w:val="22"/>
          <w:lang w:val="fr-FR"/>
        </w:rPr>
      </w:pPr>
    </w:p>
    <w:p w14:paraId="71260BE0" w14:textId="77777777" w:rsidR="009D52AE" w:rsidRPr="00314BF7" w:rsidRDefault="009D52AE" w:rsidP="00F357C2">
      <w:pPr>
        <w:pStyle w:val="Body2"/>
        <w:spacing w:after="0" w:line="240" w:lineRule="auto"/>
        <w:ind w:left="238"/>
        <w:rPr>
          <w:rFonts w:ascii="Univers Next for HSBC Light" w:hAnsi="Univers Next for HSBC Light" w:cs="Arial"/>
          <w:szCs w:val="22"/>
          <w:lang w:val="fr-FR"/>
        </w:rPr>
      </w:pPr>
    </w:p>
    <w:p w14:paraId="5BA27467" w14:textId="77777777" w:rsidR="000205B0" w:rsidRPr="00314BF7" w:rsidRDefault="000205B0" w:rsidP="000205B0">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8 – Système-Client</w:t>
      </w:r>
    </w:p>
    <w:p w14:paraId="02588025" w14:textId="77777777" w:rsidR="000205B0" w:rsidRPr="00314BF7" w:rsidRDefault="000205B0" w:rsidP="000205B0">
      <w:pPr>
        <w:keepNext/>
        <w:ind w:left="238"/>
        <w:jc w:val="both"/>
        <w:rPr>
          <w:rFonts w:ascii="Univers Next for HSBC Light" w:hAnsi="Univers Next for HSBC Light" w:cs="Arial"/>
          <w:caps/>
          <w:szCs w:val="22"/>
        </w:rPr>
      </w:pPr>
    </w:p>
    <w:p w14:paraId="1838AE10" w14:textId="77777777" w:rsidR="000205B0" w:rsidRPr="00314BF7" w:rsidRDefault="000205B0" w:rsidP="000205B0">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w:t>
      </w:r>
      <w:r w:rsidRPr="00314BF7">
        <w:rPr>
          <w:rFonts w:ascii="Univers Next for HSBC Light" w:hAnsi="Univers Next for HSBC Light" w:cs="Arial"/>
          <w:szCs w:val="22"/>
          <w:lang w:val="fr-FR"/>
        </w:rPr>
        <w:tab/>
        <w:t xml:space="preserve">Le Client </w:t>
      </w:r>
      <w:r w:rsidR="00AF6586" w:rsidRPr="00314BF7">
        <w:rPr>
          <w:rFonts w:ascii="Univers Next for HSBC Light" w:hAnsi="Univers Next for HSBC Light" w:cs="Arial"/>
          <w:szCs w:val="22"/>
          <w:lang w:val="fr-FR"/>
        </w:rPr>
        <w:t>reconnaît</w:t>
      </w:r>
      <w:r w:rsidRPr="00314BF7">
        <w:rPr>
          <w:rFonts w:ascii="Univers Next for HSBC Light" w:hAnsi="Univers Next for HSBC Light" w:cs="Arial"/>
          <w:szCs w:val="22"/>
          <w:lang w:val="fr-FR"/>
        </w:rPr>
        <w:t xml:space="preserve"> qu’il est responsable (</w:t>
      </w:r>
      <w:r w:rsidR="007A48D3" w:rsidRPr="00314BF7">
        <w:rPr>
          <w:rFonts w:ascii="Univers Next for HSBC Light" w:hAnsi="Univers Next for HSBC Light" w:cs="Arial"/>
          <w:szCs w:val="22"/>
          <w:lang w:val="fr-FR"/>
        </w:rPr>
        <w:t>à ses frais</w:t>
      </w:r>
      <w:r w:rsidRPr="00314BF7">
        <w:rPr>
          <w:rFonts w:ascii="Univers Next for HSBC Light" w:hAnsi="Univers Next for HSBC Light" w:cs="Arial"/>
          <w:szCs w:val="22"/>
          <w:lang w:val="fr-FR"/>
        </w:rPr>
        <w:t>) :</w:t>
      </w:r>
    </w:p>
    <w:p w14:paraId="517A4C25"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5BC7F7FD"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8.1.1.</w:t>
      </w:r>
      <w:r w:rsidRPr="00314BF7">
        <w:rPr>
          <w:rFonts w:ascii="Univers Next for HSBC Light" w:hAnsi="Univers Next for HSBC Light" w:cs="Arial"/>
          <w:szCs w:val="22"/>
          <w:lang w:val="fr-FR"/>
        </w:rPr>
        <w:tab/>
      </w:r>
      <w:r w:rsidR="00AE3582"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l’installation et </w:t>
      </w:r>
      <w:r w:rsidR="007A48D3"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l’usage approprié (et </w:t>
      </w:r>
      <w:r w:rsidR="007A48D3" w:rsidRPr="00314BF7">
        <w:rPr>
          <w:rFonts w:ascii="Univers Next for HSBC Light" w:hAnsi="Univers Next for HSBC Light" w:cs="Arial"/>
          <w:szCs w:val="22"/>
          <w:lang w:val="fr-FR"/>
        </w:rPr>
        <w:t xml:space="preserve">de </w:t>
      </w:r>
      <w:r w:rsidR="00AE3582"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mise à jour si la Banque le requiert) </w:t>
      </w:r>
      <w:r w:rsidR="00AE3582" w:rsidRPr="00314BF7">
        <w:rPr>
          <w:rFonts w:ascii="Univers Next for HSBC Light" w:hAnsi="Univers Next for HSBC Light" w:cs="Arial"/>
          <w:szCs w:val="22"/>
          <w:lang w:val="fr-FR"/>
        </w:rPr>
        <w:t xml:space="preserve">de tout Logiciel </w:t>
      </w:r>
      <w:r w:rsidRPr="00314BF7">
        <w:rPr>
          <w:rFonts w:ascii="Univers Next for HSBC Light" w:hAnsi="Univers Next for HSBC Light" w:cs="Arial"/>
          <w:szCs w:val="22"/>
          <w:lang w:val="fr-FR"/>
        </w:rPr>
        <w:t xml:space="preserve">fourni par la Banque pour permettre au Client </w:t>
      </w:r>
      <w:r w:rsidR="00AE3582" w:rsidRPr="00314BF7">
        <w:rPr>
          <w:rFonts w:ascii="Univers Next for HSBC Light" w:hAnsi="Univers Next for HSBC Light" w:cs="Arial"/>
          <w:szCs w:val="22"/>
          <w:lang w:val="fr-FR"/>
        </w:rPr>
        <w:t>d’utiliser un Système </w:t>
      </w:r>
      <w:r w:rsidRPr="00314BF7">
        <w:rPr>
          <w:rFonts w:ascii="Univers Next for HSBC Light" w:hAnsi="Univers Next for HSBC Light" w:cs="Arial"/>
          <w:szCs w:val="22"/>
          <w:lang w:val="fr-FR"/>
        </w:rPr>
        <w:t>;</w:t>
      </w:r>
    </w:p>
    <w:p w14:paraId="218188DE"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016C6BF8"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8.1.2.</w:t>
      </w:r>
      <w:r w:rsidRPr="00314BF7">
        <w:rPr>
          <w:rFonts w:ascii="Univers Next for HSBC Light" w:hAnsi="Univers Next for HSBC Light" w:cs="Arial"/>
          <w:szCs w:val="22"/>
          <w:lang w:val="fr-FR"/>
        </w:rPr>
        <w:tab/>
      </w:r>
      <w:r w:rsidR="00AE3582" w:rsidRPr="00314BF7">
        <w:rPr>
          <w:rFonts w:ascii="Univers Next for HSBC Light" w:hAnsi="Univers Next for HSBC Light" w:cs="Arial"/>
          <w:szCs w:val="22"/>
          <w:lang w:val="fr-FR"/>
        </w:rPr>
        <w:t xml:space="preserve">du choix et de </w:t>
      </w:r>
      <w:r w:rsidRPr="00314BF7">
        <w:rPr>
          <w:rFonts w:ascii="Univers Next for HSBC Light" w:hAnsi="Univers Next for HSBC Light" w:cs="Arial"/>
          <w:szCs w:val="22"/>
          <w:lang w:val="fr-FR"/>
        </w:rPr>
        <w:t xml:space="preserve">la fourniture de son propre équipement, ses </w:t>
      </w:r>
      <w:r w:rsidR="00AE3582" w:rsidRPr="00314BF7">
        <w:rPr>
          <w:rFonts w:ascii="Univers Next for HSBC Light" w:hAnsi="Univers Next for HSBC Light" w:cs="Arial"/>
          <w:szCs w:val="22"/>
          <w:lang w:val="fr-FR"/>
        </w:rPr>
        <w:t>plateformes</w:t>
      </w:r>
      <w:r w:rsidRPr="00314BF7">
        <w:rPr>
          <w:rFonts w:ascii="Univers Next for HSBC Light" w:hAnsi="Univers Next for HSBC Light" w:cs="Arial"/>
          <w:szCs w:val="22"/>
          <w:lang w:val="fr-FR"/>
        </w:rPr>
        <w:t xml:space="preserve"> d’exploitation, son matériel et </w:t>
      </w:r>
      <w:r w:rsidR="00AE3582" w:rsidRPr="00314BF7">
        <w:rPr>
          <w:rFonts w:ascii="Univers Next for HSBC Light" w:hAnsi="Univers Next for HSBC Light" w:cs="Arial"/>
          <w:szCs w:val="22"/>
          <w:lang w:val="fr-FR"/>
        </w:rPr>
        <w:t xml:space="preserve">ses </w:t>
      </w:r>
      <w:r w:rsidRPr="00314BF7">
        <w:rPr>
          <w:rFonts w:ascii="Univers Next for HSBC Light" w:hAnsi="Univers Next for HSBC Light" w:cs="Arial"/>
          <w:szCs w:val="22"/>
          <w:lang w:val="fr-FR"/>
        </w:rPr>
        <w:t>logiciel</w:t>
      </w:r>
      <w:r w:rsidR="00AE3582"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informatique</w:t>
      </w:r>
      <w:r w:rsidR="00AE3582" w:rsidRPr="00314BF7">
        <w:rPr>
          <w:rFonts w:ascii="Univers Next for HSBC Light" w:hAnsi="Univers Next for HSBC Light" w:cs="Arial"/>
          <w:szCs w:val="22"/>
          <w:lang w:val="fr-FR"/>
        </w:rPr>
        <w:t>s, son infrastructure-</w:t>
      </w:r>
      <w:r w:rsidRPr="00314BF7">
        <w:rPr>
          <w:rFonts w:ascii="Univers Next for HSBC Light" w:hAnsi="Univers Next for HSBC Light" w:cs="Arial"/>
          <w:szCs w:val="22"/>
          <w:lang w:val="fr-FR"/>
        </w:rPr>
        <w:t>réseau et toute autre technologie nécessaire à l’accès et à l’u</w:t>
      </w:r>
      <w:r w:rsidR="00AE3582" w:rsidRPr="00314BF7">
        <w:rPr>
          <w:rFonts w:ascii="Univers Next for HSBC Light" w:hAnsi="Univers Next for HSBC Light" w:cs="Arial"/>
          <w:szCs w:val="22"/>
          <w:lang w:val="fr-FR"/>
        </w:rPr>
        <w:t>tilisation</w:t>
      </w:r>
      <w:r w:rsidRPr="00314BF7">
        <w:rPr>
          <w:rFonts w:ascii="Univers Next for HSBC Light" w:hAnsi="Univers Next for HSBC Light" w:cs="Arial"/>
          <w:szCs w:val="22"/>
          <w:lang w:val="fr-FR"/>
        </w:rPr>
        <w:t xml:space="preserve"> d’un Système, conformément aux exigences minimales </w:t>
      </w:r>
      <w:r w:rsidR="00AE3582" w:rsidRPr="00314BF7">
        <w:rPr>
          <w:rFonts w:ascii="Univers Next for HSBC Light" w:hAnsi="Univers Next for HSBC Light" w:cs="Arial"/>
          <w:szCs w:val="22"/>
          <w:lang w:val="fr-FR"/>
        </w:rPr>
        <w:t>prévues dans tout</w:t>
      </w:r>
      <w:r w:rsidRPr="00314BF7">
        <w:rPr>
          <w:rFonts w:ascii="Univers Next for HSBC Light" w:hAnsi="Univers Next for HSBC Light" w:cs="Arial"/>
          <w:szCs w:val="22"/>
          <w:lang w:val="fr-FR"/>
        </w:rPr>
        <w:t xml:space="preserve"> Manuel de l’U</w:t>
      </w:r>
      <w:r w:rsidR="00AE3582" w:rsidRPr="00314BF7">
        <w:rPr>
          <w:rFonts w:ascii="Univers Next for HSBC Light" w:hAnsi="Univers Next for HSBC Light" w:cs="Arial"/>
          <w:szCs w:val="22"/>
          <w:lang w:val="fr-FR"/>
        </w:rPr>
        <w:t>tilisateur (« </w:t>
      </w:r>
      <w:r w:rsidR="00AE3582" w:rsidRPr="00314BF7">
        <w:rPr>
          <w:rFonts w:ascii="Univers Next for HSBC Light" w:hAnsi="Univers Next for HSBC Light" w:cs="Arial"/>
          <w:b/>
          <w:szCs w:val="22"/>
          <w:lang w:val="fr-FR"/>
        </w:rPr>
        <w:t>Système-Client</w:t>
      </w:r>
      <w:r w:rsidR="00AE3582" w:rsidRPr="00314BF7">
        <w:rPr>
          <w:rFonts w:ascii="Univers Next for HSBC Light" w:hAnsi="Univers Next for HSBC Light" w:cs="Arial"/>
          <w:szCs w:val="22"/>
          <w:lang w:val="fr-FR"/>
        </w:rPr>
        <w:t> ») </w:t>
      </w:r>
      <w:r w:rsidRPr="00314BF7">
        <w:rPr>
          <w:rFonts w:ascii="Univers Next for HSBC Light" w:hAnsi="Univers Next for HSBC Light" w:cs="Arial"/>
          <w:szCs w:val="22"/>
          <w:lang w:val="fr-FR"/>
        </w:rPr>
        <w:t>;</w:t>
      </w:r>
    </w:p>
    <w:p w14:paraId="3776A8DD"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5E3900B9"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8.1.3.</w:t>
      </w:r>
      <w:r w:rsidRPr="00314BF7">
        <w:rPr>
          <w:rFonts w:ascii="Univers Next for HSBC Light" w:hAnsi="Univers Next for HSBC Light" w:cs="Arial"/>
          <w:szCs w:val="22"/>
          <w:lang w:val="fr-FR"/>
        </w:rPr>
        <w:tab/>
      </w:r>
      <w:r w:rsidR="00AE3582"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tout service de maintenance et d’assistance </w:t>
      </w:r>
      <w:r w:rsidR="00AE3582" w:rsidRPr="00314BF7">
        <w:rPr>
          <w:rFonts w:ascii="Univers Next for HSBC Light" w:hAnsi="Univers Next for HSBC Light" w:cs="Arial"/>
          <w:szCs w:val="22"/>
          <w:lang w:val="fr-FR"/>
        </w:rPr>
        <w:t>nécessaire à l’utilisation d’un Système-Client </w:t>
      </w:r>
      <w:r w:rsidRPr="00314BF7">
        <w:rPr>
          <w:rFonts w:ascii="Univers Next for HSBC Light" w:hAnsi="Univers Next for HSBC Light" w:cs="Arial"/>
          <w:szCs w:val="22"/>
          <w:lang w:val="fr-FR"/>
        </w:rPr>
        <w:t>;</w:t>
      </w:r>
    </w:p>
    <w:p w14:paraId="4BDDA7BA"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11786157"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8.1.4.</w:t>
      </w:r>
      <w:r w:rsidRPr="00314BF7">
        <w:rPr>
          <w:rFonts w:ascii="Univers Next for HSBC Light" w:hAnsi="Univers Next for HSBC Light" w:cs="Arial"/>
          <w:szCs w:val="22"/>
          <w:lang w:val="fr-FR"/>
        </w:rPr>
        <w:tab/>
      </w:r>
      <w:r w:rsidR="007A48D3"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l’installation et </w:t>
      </w:r>
      <w:r w:rsidR="007A48D3"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l’utilisation </w:t>
      </w:r>
      <w:r w:rsidR="00AE3582" w:rsidRPr="00314BF7">
        <w:rPr>
          <w:rFonts w:ascii="Univers Next for HSBC Light" w:hAnsi="Univers Next for HSBC Light" w:cs="Arial"/>
          <w:szCs w:val="22"/>
          <w:lang w:val="fr-FR"/>
        </w:rPr>
        <w:t>approprié</w:t>
      </w:r>
      <w:r w:rsidR="008A058B" w:rsidRPr="00314BF7">
        <w:rPr>
          <w:rFonts w:ascii="Univers Next for HSBC Light" w:hAnsi="Univers Next for HSBC Light" w:cs="Arial"/>
          <w:szCs w:val="22"/>
          <w:lang w:val="fr-FR"/>
        </w:rPr>
        <w:t>es</w:t>
      </w:r>
      <w:r w:rsidRPr="00314BF7">
        <w:rPr>
          <w:rFonts w:ascii="Univers Next for HSBC Light" w:hAnsi="Univers Next for HSBC Light" w:cs="Arial"/>
          <w:szCs w:val="22"/>
          <w:lang w:val="fr-FR"/>
        </w:rPr>
        <w:t xml:space="preserve"> de tout logiciel an</w:t>
      </w:r>
      <w:r w:rsidR="00AE3582" w:rsidRPr="00314BF7">
        <w:rPr>
          <w:rFonts w:ascii="Univers Next for HSBC Light" w:hAnsi="Univers Next for HSBC Light" w:cs="Arial"/>
          <w:szCs w:val="22"/>
          <w:lang w:val="fr-FR"/>
        </w:rPr>
        <w:t>ti-virus requis par la Banque </w:t>
      </w:r>
      <w:r w:rsidRPr="00314BF7">
        <w:rPr>
          <w:rFonts w:ascii="Univers Next for HSBC Light" w:hAnsi="Univers Next for HSBC Light" w:cs="Arial"/>
          <w:szCs w:val="22"/>
          <w:lang w:val="fr-FR"/>
        </w:rPr>
        <w:t>;</w:t>
      </w:r>
    </w:p>
    <w:p w14:paraId="523B071E"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3D8CF2CC"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8.1.5.</w:t>
      </w:r>
      <w:r w:rsidRPr="00314BF7">
        <w:rPr>
          <w:rFonts w:ascii="Univers Next for HSBC Light" w:hAnsi="Univers Next for HSBC Light" w:cs="Arial"/>
          <w:szCs w:val="22"/>
          <w:lang w:val="fr-FR"/>
        </w:rPr>
        <w:tab/>
      </w:r>
      <w:r w:rsidR="00AE3582" w:rsidRPr="00314BF7">
        <w:rPr>
          <w:rFonts w:ascii="Univers Next for HSBC Light" w:hAnsi="Univers Next for HSBC Light" w:cs="Arial"/>
          <w:szCs w:val="22"/>
          <w:lang w:val="fr-FR"/>
        </w:rPr>
        <w:t>du respect de</w:t>
      </w:r>
      <w:r w:rsidRPr="00314BF7">
        <w:rPr>
          <w:rFonts w:ascii="Univers Next for HSBC Light" w:hAnsi="Univers Next for HSBC Light" w:cs="Arial"/>
          <w:szCs w:val="22"/>
          <w:lang w:val="fr-FR"/>
        </w:rPr>
        <w:t xml:space="preserve"> toute configuratio</w:t>
      </w:r>
      <w:r w:rsidR="00AE3582" w:rsidRPr="00314BF7">
        <w:rPr>
          <w:rFonts w:ascii="Univers Next for HSBC Light" w:hAnsi="Univers Next for HSBC Light" w:cs="Arial"/>
          <w:szCs w:val="22"/>
          <w:lang w:val="fr-FR"/>
        </w:rPr>
        <w:t>n de système requise par la Banque </w:t>
      </w:r>
      <w:r w:rsidRPr="00314BF7">
        <w:rPr>
          <w:rFonts w:ascii="Univers Next for HSBC Light" w:hAnsi="Univers Next for HSBC Light" w:cs="Arial"/>
          <w:szCs w:val="22"/>
          <w:lang w:val="fr-FR"/>
        </w:rPr>
        <w:t>; et</w:t>
      </w:r>
    </w:p>
    <w:p w14:paraId="634B6156"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5DE2094A"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8.1.6.</w:t>
      </w:r>
      <w:r w:rsidRPr="00314BF7">
        <w:rPr>
          <w:rFonts w:ascii="Univers Next for HSBC Light" w:hAnsi="Univers Next for HSBC Light" w:cs="Arial"/>
          <w:szCs w:val="22"/>
          <w:lang w:val="fr-FR"/>
        </w:rPr>
        <w:tab/>
      </w:r>
      <w:r w:rsidR="00AE3582" w:rsidRPr="00314BF7">
        <w:rPr>
          <w:rFonts w:ascii="Univers Next for HSBC Light" w:hAnsi="Univers Next for HSBC Light" w:cs="Arial"/>
          <w:szCs w:val="22"/>
          <w:lang w:val="fr-FR"/>
        </w:rPr>
        <w:t>du respect de</w:t>
      </w:r>
      <w:r w:rsidRPr="00314BF7">
        <w:rPr>
          <w:rFonts w:ascii="Univers Next for HSBC Light" w:hAnsi="Univers Next for HSBC Light" w:cs="Arial"/>
          <w:szCs w:val="22"/>
          <w:lang w:val="fr-FR"/>
        </w:rPr>
        <w:t xml:space="preserve"> toute Règle de marché applicable.</w:t>
      </w:r>
    </w:p>
    <w:p w14:paraId="438B4F0C"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5264602A"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8.2.</w:t>
      </w:r>
      <w:r w:rsidRPr="00314BF7">
        <w:rPr>
          <w:rFonts w:ascii="Univers Next for HSBC Light" w:hAnsi="Univers Next for HSBC Light" w:cs="Arial"/>
          <w:szCs w:val="22"/>
          <w:lang w:val="fr-FR"/>
        </w:rPr>
        <w:tab/>
        <w:t xml:space="preserve">Le Client réalisera des tests et fournira à la Banque ses résultats afin qu’elle puisse raisonnablement </w:t>
      </w:r>
      <w:r w:rsidR="00F52A7A" w:rsidRPr="00314BF7">
        <w:rPr>
          <w:rFonts w:ascii="Univers Next for HSBC Light" w:hAnsi="Univers Next for HSBC Light" w:cs="Arial"/>
          <w:szCs w:val="22"/>
          <w:lang w:val="fr-FR"/>
        </w:rPr>
        <w:t xml:space="preserve">déterminer si </w:t>
      </w:r>
      <w:r w:rsidRPr="00314BF7">
        <w:rPr>
          <w:rFonts w:ascii="Univers Next for HSBC Light" w:hAnsi="Univers Next for HSBC Light" w:cs="Arial"/>
          <w:szCs w:val="22"/>
          <w:lang w:val="fr-FR"/>
        </w:rPr>
        <w:t xml:space="preserve">un Système-Client satisfait aux exigences des </w:t>
      </w:r>
      <w:r w:rsidR="00AE3582" w:rsidRPr="00314BF7">
        <w:rPr>
          <w:rFonts w:ascii="Univers Next for HSBC Light" w:hAnsi="Univers Next for HSBC Light" w:cs="Arial"/>
          <w:szCs w:val="22"/>
          <w:lang w:val="fr-FR"/>
        </w:rPr>
        <w:t>articles</w:t>
      </w:r>
      <w:r w:rsidRPr="00314BF7">
        <w:rPr>
          <w:rFonts w:ascii="Univers Next for HSBC Light" w:hAnsi="Univers Next for HSBC Light" w:cs="Arial"/>
          <w:szCs w:val="22"/>
          <w:lang w:val="fr-FR"/>
        </w:rPr>
        <w:t xml:space="preserve"> 8.1.5 à 8.1.6 ci-dessus.</w:t>
      </w:r>
    </w:p>
    <w:p w14:paraId="6FCA1F2B"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381AB4C0"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8.3.</w:t>
      </w:r>
      <w:r w:rsidRPr="00314BF7">
        <w:rPr>
          <w:rFonts w:ascii="Univers Next for HSBC Light" w:hAnsi="Univers Next for HSBC Light" w:cs="Arial"/>
          <w:szCs w:val="22"/>
          <w:lang w:val="fr-FR"/>
        </w:rPr>
        <w:tab/>
        <w:t xml:space="preserve">Le Client doit s’assurer que les données, messages et codes que le Client transmet à la Banque par courrier électronique ne contiennent aucun virus, cheval de Troie ou tout autre élément qui pourrait causer des dommages à un Système ou aux </w:t>
      </w:r>
      <w:r w:rsidR="00967547" w:rsidRPr="00314BF7">
        <w:rPr>
          <w:rFonts w:ascii="Univers Next for HSBC Light" w:hAnsi="Univers Next for HSBC Light" w:cs="Arial"/>
          <w:szCs w:val="22"/>
          <w:lang w:val="fr-FR"/>
        </w:rPr>
        <w:t>infrastructures</w:t>
      </w:r>
      <w:r w:rsidRPr="00314BF7">
        <w:rPr>
          <w:rFonts w:ascii="Univers Next for HSBC Light" w:hAnsi="Univers Next for HSBC Light" w:cs="Arial"/>
          <w:szCs w:val="22"/>
          <w:lang w:val="fr-FR"/>
        </w:rPr>
        <w:t xml:space="preserve"> de la Banque.</w:t>
      </w:r>
    </w:p>
    <w:p w14:paraId="7394F49A" w14:textId="77777777" w:rsidR="000205B0" w:rsidRPr="00314BF7" w:rsidRDefault="000205B0" w:rsidP="000205B0">
      <w:pPr>
        <w:pStyle w:val="Body2"/>
        <w:spacing w:after="0" w:line="240" w:lineRule="auto"/>
        <w:ind w:left="238"/>
        <w:rPr>
          <w:rFonts w:ascii="Univers Next for HSBC Light" w:hAnsi="Univers Next for HSBC Light" w:cs="Arial"/>
          <w:szCs w:val="22"/>
          <w:lang w:val="fr-FR"/>
        </w:rPr>
      </w:pPr>
    </w:p>
    <w:p w14:paraId="3478A365" w14:textId="77777777" w:rsidR="000205B0" w:rsidRPr="00314BF7" w:rsidRDefault="000205B0" w:rsidP="000205B0">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8.4.</w:t>
      </w:r>
      <w:r w:rsidRPr="00314BF7">
        <w:rPr>
          <w:rFonts w:ascii="Univers Next for HSBC Light" w:hAnsi="Univers Next for HSBC Light" w:cs="Arial"/>
          <w:szCs w:val="22"/>
          <w:lang w:val="fr-FR"/>
        </w:rPr>
        <w:tab/>
        <w:t xml:space="preserve">Dans le cas où le Client découvre un défaut matériel, un dysfonctionnement, un virus ou tout autre élément perturbateur ou destructeur dans un Système-Client ou un Système, il devra </w:t>
      </w:r>
      <w:r w:rsidR="00967547" w:rsidRPr="00314BF7">
        <w:rPr>
          <w:rFonts w:ascii="Univers Next for HSBC Light" w:hAnsi="Univers Next for HSBC Light" w:cs="Arial"/>
          <w:szCs w:val="22"/>
          <w:lang w:val="fr-FR"/>
        </w:rPr>
        <w:t xml:space="preserve">en </w:t>
      </w:r>
      <w:r w:rsidRPr="00314BF7">
        <w:rPr>
          <w:rFonts w:ascii="Univers Next for HSBC Light" w:hAnsi="Univers Next for HSBC Light" w:cs="Arial"/>
          <w:szCs w:val="22"/>
          <w:lang w:val="fr-FR"/>
        </w:rPr>
        <w:t>avertir immédiatement la Banque et cesser toute utilisation du Système-Client ou du Système jusqu’à la réception d’une autorisation de la Banque de reprendre son utilisation. Dès que la Banque est avertie, elle suspend</w:t>
      </w:r>
      <w:r w:rsidR="00967547" w:rsidRPr="00314BF7">
        <w:rPr>
          <w:rFonts w:ascii="Univers Next for HSBC Light" w:hAnsi="Univers Next for HSBC Light" w:cs="Arial"/>
          <w:szCs w:val="22"/>
          <w:lang w:val="fr-FR"/>
        </w:rPr>
        <w:t>ra</w:t>
      </w:r>
      <w:r w:rsidRPr="00314BF7">
        <w:rPr>
          <w:rFonts w:ascii="Univers Next for HSBC Light" w:hAnsi="Univers Next for HSBC Light" w:cs="Arial"/>
          <w:szCs w:val="22"/>
          <w:lang w:val="fr-FR"/>
        </w:rPr>
        <w:t xml:space="preserve"> la possibilité pour le Client d’utiliser les Services électroniques </w:t>
      </w:r>
      <w:r w:rsidR="00967547" w:rsidRPr="00314BF7">
        <w:rPr>
          <w:rFonts w:ascii="Univers Next for HSBC Light" w:hAnsi="Univers Next for HSBC Light" w:cs="Arial"/>
          <w:szCs w:val="22"/>
          <w:lang w:val="fr-FR"/>
        </w:rPr>
        <w:t>jusqu’à ce qu’un accord soit trouvé entre les Parties</w:t>
      </w:r>
      <w:r w:rsidRPr="00314BF7">
        <w:rPr>
          <w:rFonts w:ascii="Univers Next for HSBC Light" w:hAnsi="Univers Next for HSBC Light" w:cs="Arial"/>
          <w:szCs w:val="22"/>
          <w:lang w:val="fr-FR"/>
        </w:rPr>
        <w:t>.</w:t>
      </w:r>
    </w:p>
    <w:p w14:paraId="13211F74" w14:textId="77777777" w:rsidR="000205B0" w:rsidRPr="00314BF7" w:rsidRDefault="000205B0" w:rsidP="00F357C2">
      <w:pPr>
        <w:pStyle w:val="Body2"/>
        <w:spacing w:after="0" w:line="240" w:lineRule="auto"/>
        <w:ind w:left="238"/>
        <w:rPr>
          <w:rFonts w:ascii="Univers Next for HSBC Light" w:hAnsi="Univers Next for HSBC Light" w:cs="Arial"/>
          <w:szCs w:val="22"/>
          <w:lang w:val="fr-FR"/>
        </w:rPr>
      </w:pPr>
    </w:p>
    <w:p w14:paraId="78C05CBC" w14:textId="77777777" w:rsidR="0065640C" w:rsidRPr="00314BF7" w:rsidRDefault="0065640C" w:rsidP="00F357C2">
      <w:pPr>
        <w:pStyle w:val="Body2"/>
        <w:spacing w:after="0" w:line="240" w:lineRule="auto"/>
        <w:ind w:left="238"/>
        <w:rPr>
          <w:rFonts w:ascii="Univers Next for HSBC Light" w:hAnsi="Univers Next for HSBC Light" w:cs="Arial"/>
          <w:color w:val="FF0000"/>
          <w:szCs w:val="22"/>
          <w:lang w:val="fr-FR"/>
        </w:rPr>
      </w:pPr>
    </w:p>
    <w:p w14:paraId="06B28FF6" w14:textId="77777777" w:rsidR="0065640C" w:rsidRPr="00314BF7" w:rsidRDefault="0065640C" w:rsidP="0065640C">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9 – Contrôle des ordres préalables à l’exécution</w:t>
      </w:r>
    </w:p>
    <w:p w14:paraId="0B4986FE" w14:textId="77777777" w:rsidR="0065640C" w:rsidRPr="00314BF7" w:rsidRDefault="0065640C" w:rsidP="0065640C">
      <w:pPr>
        <w:keepNext/>
        <w:ind w:left="238"/>
        <w:jc w:val="both"/>
        <w:rPr>
          <w:rFonts w:ascii="Univers Next for HSBC Light" w:hAnsi="Univers Next for HSBC Light" w:cs="Arial"/>
          <w:caps/>
          <w:szCs w:val="22"/>
        </w:rPr>
      </w:pPr>
    </w:p>
    <w:p w14:paraId="1ECC81B6"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w:t>
      </w:r>
      <w:r w:rsidRPr="00314BF7">
        <w:rPr>
          <w:rFonts w:ascii="Univers Next for HSBC Light" w:hAnsi="Univers Next for HSBC Light" w:cs="Arial"/>
          <w:szCs w:val="22"/>
          <w:lang w:val="fr-FR"/>
        </w:rPr>
        <w:tab/>
      </w:r>
      <w:r w:rsidR="00576E37" w:rsidRPr="00314BF7">
        <w:rPr>
          <w:rFonts w:ascii="Univers Next for HSBC Light" w:hAnsi="Univers Next for HSBC Light" w:cs="Arial"/>
          <w:szCs w:val="22"/>
          <w:lang w:val="fr-FR"/>
        </w:rPr>
        <w:t>La Banque peut mettre en place</w:t>
      </w:r>
      <w:r w:rsidRPr="00314BF7">
        <w:rPr>
          <w:rFonts w:ascii="Univers Next for HSBC Light" w:hAnsi="Univers Next for HSBC Light" w:cs="Arial"/>
          <w:szCs w:val="22"/>
          <w:lang w:val="fr-FR"/>
        </w:rPr>
        <w:t xml:space="preserve"> à </w:t>
      </w:r>
      <w:r w:rsidR="00576E37" w:rsidRPr="00314BF7">
        <w:rPr>
          <w:rFonts w:ascii="Univers Next for HSBC Light" w:hAnsi="Univers Next for HSBC Light" w:cs="Arial"/>
          <w:szCs w:val="22"/>
          <w:lang w:val="fr-FR"/>
        </w:rPr>
        <w:t>sa</w:t>
      </w:r>
      <w:r w:rsidRPr="00314BF7">
        <w:rPr>
          <w:rFonts w:ascii="Univers Next for HSBC Light" w:hAnsi="Univers Next for HSBC Light" w:cs="Arial"/>
          <w:szCs w:val="22"/>
          <w:lang w:val="fr-FR"/>
        </w:rPr>
        <w:t xml:space="preserve"> discrétion, ou exiger d’un Prestataire-Tiers qu’il mette en place</w:t>
      </w:r>
      <w:r w:rsidR="00576E37"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des limites </w:t>
      </w:r>
      <w:r w:rsidR="00576E37" w:rsidRPr="00314BF7">
        <w:rPr>
          <w:rFonts w:ascii="Univers Next for HSBC Light" w:hAnsi="Univers Next for HSBC Light" w:cs="Arial"/>
          <w:szCs w:val="22"/>
          <w:lang w:val="fr-FR"/>
        </w:rPr>
        <w:t>de négocia</w:t>
      </w:r>
      <w:r w:rsidRPr="00314BF7">
        <w:rPr>
          <w:rFonts w:ascii="Univers Next for HSBC Light" w:hAnsi="Univers Next for HSBC Light" w:cs="Arial"/>
          <w:szCs w:val="22"/>
          <w:lang w:val="fr-FR"/>
        </w:rPr>
        <w:t xml:space="preserve">tion, de position et de crédit et/ou des paramètres de contrôle </w:t>
      </w:r>
      <w:r w:rsidR="00576E37" w:rsidRPr="00314BF7">
        <w:rPr>
          <w:rFonts w:ascii="Univers Next for HSBC Light" w:hAnsi="Univers Next for HSBC Light" w:cs="Arial"/>
          <w:szCs w:val="22"/>
          <w:lang w:val="fr-FR"/>
        </w:rPr>
        <w:t>(pré- ou post-négociation) de</w:t>
      </w:r>
      <w:r w:rsidRPr="00314BF7">
        <w:rPr>
          <w:rFonts w:ascii="Univers Next for HSBC Light" w:hAnsi="Univers Next for HSBC Light" w:cs="Arial"/>
          <w:szCs w:val="22"/>
          <w:lang w:val="fr-FR"/>
        </w:rPr>
        <w:t xml:space="preserve"> la capacité du Client et/ou de son Sous-délégataire </w:t>
      </w:r>
      <w:r w:rsidR="00D32950" w:rsidRPr="00314BF7">
        <w:rPr>
          <w:rFonts w:ascii="Univers Next for HSBC Light" w:hAnsi="Univers Next for HSBC Light" w:cs="Arial"/>
          <w:szCs w:val="22"/>
          <w:lang w:val="fr-FR"/>
        </w:rPr>
        <w:t xml:space="preserve">à </w:t>
      </w:r>
      <w:r w:rsidRPr="00314BF7">
        <w:rPr>
          <w:rFonts w:ascii="Univers Next for HSBC Light" w:hAnsi="Univers Next for HSBC Light" w:cs="Arial"/>
          <w:szCs w:val="22"/>
          <w:lang w:val="fr-FR"/>
        </w:rPr>
        <w:t xml:space="preserve">utiliser un Système. </w:t>
      </w:r>
      <w:r w:rsidR="00576E37" w:rsidRPr="00314BF7">
        <w:rPr>
          <w:rFonts w:ascii="Univers Next for HSBC Light" w:hAnsi="Univers Next for HSBC Light" w:cs="Arial"/>
          <w:szCs w:val="22"/>
          <w:lang w:val="fr-FR"/>
        </w:rPr>
        <w:t>Ces</w:t>
      </w:r>
      <w:r w:rsidRPr="00314BF7">
        <w:rPr>
          <w:rFonts w:ascii="Univers Next for HSBC Light" w:hAnsi="Univers Next for HSBC Light" w:cs="Arial"/>
          <w:szCs w:val="22"/>
          <w:lang w:val="fr-FR"/>
        </w:rPr>
        <w:t xml:space="preserve"> limites </w:t>
      </w:r>
      <w:r w:rsidR="00576E37" w:rsidRPr="00314BF7">
        <w:rPr>
          <w:rFonts w:ascii="Univers Next for HSBC Light" w:hAnsi="Univers Next for HSBC Light" w:cs="Arial"/>
          <w:szCs w:val="22"/>
          <w:lang w:val="fr-FR"/>
        </w:rPr>
        <w:t>de négociation</w:t>
      </w:r>
      <w:r w:rsidRPr="00314BF7">
        <w:rPr>
          <w:rFonts w:ascii="Univers Next for HSBC Light" w:hAnsi="Univers Next for HSBC Light" w:cs="Arial"/>
          <w:szCs w:val="22"/>
          <w:lang w:val="fr-FR"/>
        </w:rPr>
        <w:t xml:space="preserve">, de position </w:t>
      </w:r>
      <w:r w:rsidR="00576E37"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de crédit et/ou </w:t>
      </w:r>
      <w:r w:rsidR="00576E37"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es paramètres peuvent être modifiés, augmentés, diminués, supprimés ou ajoutés à la seule discrétion de la Banque et peuvent comprendre</w:t>
      </w:r>
      <w:r w:rsidR="00576E37" w:rsidRPr="00314BF7">
        <w:rPr>
          <w:rFonts w:ascii="Univers Next for HSBC Light" w:hAnsi="Univers Next for HSBC Light" w:cs="Arial"/>
          <w:szCs w:val="22"/>
          <w:lang w:val="fr-FR"/>
        </w:rPr>
        <w:t xml:space="preserve"> </w:t>
      </w:r>
      <w:r w:rsidRPr="00314BF7">
        <w:rPr>
          <w:rFonts w:ascii="Univers Next for HSBC Light" w:hAnsi="Univers Next for HSBC Light" w:cs="Arial"/>
          <w:szCs w:val="22"/>
          <w:lang w:val="fr-FR"/>
        </w:rPr>
        <w:t>des :</w:t>
      </w:r>
    </w:p>
    <w:p w14:paraId="2698E8E1"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532AB756"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9.1.1.</w:t>
      </w:r>
      <w:r w:rsidRPr="00314BF7">
        <w:rPr>
          <w:rFonts w:ascii="Univers Next for HSBC Light" w:hAnsi="Univers Next for HSBC Light" w:cs="Arial"/>
          <w:szCs w:val="22"/>
          <w:lang w:val="fr-FR"/>
        </w:rPr>
        <w:tab/>
        <w:t xml:space="preserve">contrôles de la valorisation des </w:t>
      </w:r>
      <w:r w:rsidRPr="00314BF7">
        <w:rPr>
          <w:rFonts w:ascii="Univers Next for HSBC Light" w:hAnsi="Univers Next for HSBC Light" w:cs="Arial"/>
          <w:i/>
          <w:szCs w:val="22"/>
          <w:lang w:val="fr-FR"/>
        </w:rPr>
        <w:t>collars</w:t>
      </w:r>
      <w:r w:rsidRPr="00314BF7">
        <w:rPr>
          <w:rFonts w:ascii="Univers Next for HSBC Light" w:hAnsi="Univers Next for HSBC Light" w:cs="Arial"/>
          <w:szCs w:val="22"/>
          <w:lang w:val="fr-FR"/>
        </w:rPr>
        <w:t>, des montants maximaux d</w:t>
      </w:r>
      <w:r w:rsidR="00255C0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ordre</w:t>
      </w:r>
      <w:r w:rsidR="00255C00"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des </w:t>
      </w:r>
      <w:r w:rsidR="00C737EC" w:rsidRPr="00314BF7">
        <w:rPr>
          <w:rFonts w:ascii="Univers Next for HSBC Light" w:hAnsi="Univers Next for HSBC Light" w:cs="Arial"/>
          <w:szCs w:val="22"/>
          <w:lang w:val="fr-FR"/>
        </w:rPr>
        <w:t>volumes maximaux</w:t>
      </w:r>
      <w:r w:rsidRPr="00314BF7">
        <w:rPr>
          <w:rFonts w:ascii="Univers Next for HSBC Light" w:hAnsi="Univers Next for HSBC Light" w:cs="Arial"/>
          <w:szCs w:val="22"/>
          <w:lang w:val="fr-FR"/>
        </w:rPr>
        <w:t xml:space="preserve"> d</w:t>
      </w:r>
      <w:r w:rsidR="00255C0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ordres et </w:t>
      </w:r>
      <w:r w:rsidR="00255C00" w:rsidRPr="00314BF7">
        <w:rPr>
          <w:rFonts w:ascii="Univers Next for HSBC Light" w:hAnsi="Univers Next for HSBC Light" w:cs="Arial"/>
          <w:szCs w:val="22"/>
          <w:lang w:val="fr-FR"/>
        </w:rPr>
        <w:t xml:space="preserve">des </w:t>
      </w:r>
      <w:r w:rsidR="00C737EC" w:rsidRPr="00314BF7">
        <w:rPr>
          <w:rFonts w:ascii="Univers Next for HSBC Light" w:hAnsi="Univers Next for HSBC Light" w:cs="Arial"/>
          <w:szCs w:val="22"/>
          <w:lang w:val="fr-FR"/>
        </w:rPr>
        <w:t>limites</w:t>
      </w:r>
      <w:r w:rsidRPr="00314BF7">
        <w:rPr>
          <w:rFonts w:ascii="Univers Next for HSBC Light" w:hAnsi="Univers Next for HSBC Light" w:cs="Arial"/>
          <w:szCs w:val="22"/>
          <w:lang w:val="fr-FR"/>
        </w:rPr>
        <w:t xml:space="preserve"> d’instructions (</w:t>
      </w:r>
      <w:r w:rsidR="00255C00" w:rsidRPr="00314BF7">
        <w:rPr>
          <w:rFonts w:ascii="Univers Next for HSBC Light" w:hAnsi="Univers Next for HSBC Light" w:cs="Arial"/>
          <w:szCs w:val="22"/>
          <w:lang w:val="fr-FR"/>
        </w:rPr>
        <w:t>relatives</w:t>
      </w:r>
      <w:r w:rsidRPr="00314BF7">
        <w:rPr>
          <w:rFonts w:ascii="Univers Next for HSBC Light" w:hAnsi="Univers Next for HSBC Light" w:cs="Arial"/>
          <w:szCs w:val="22"/>
          <w:lang w:val="fr-FR"/>
        </w:rPr>
        <w:t xml:space="preserve"> à la </w:t>
      </w:r>
      <w:r w:rsidR="00255C00" w:rsidRPr="00314BF7">
        <w:rPr>
          <w:rFonts w:ascii="Univers Next for HSBC Light" w:hAnsi="Univers Next for HSBC Light" w:cs="Arial"/>
          <w:szCs w:val="22"/>
          <w:lang w:val="fr-FR"/>
        </w:rPr>
        <w:t>transmis</w:t>
      </w:r>
      <w:r w:rsidRPr="00314BF7">
        <w:rPr>
          <w:rFonts w:ascii="Univers Next for HSBC Light" w:hAnsi="Univers Next for HSBC Light" w:cs="Arial"/>
          <w:szCs w:val="22"/>
          <w:lang w:val="fr-FR"/>
        </w:rPr>
        <w:t>sion, la modificat</w:t>
      </w:r>
      <w:r w:rsidR="009F3708" w:rsidRPr="00314BF7">
        <w:rPr>
          <w:rFonts w:ascii="Univers Next for HSBC Light" w:hAnsi="Univers Next for HSBC Light" w:cs="Arial"/>
          <w:szCs w:val="22"/>
          <w:lang w:val="fr-FR"/>
        </w:rPr>
        <w:t>ion ou l’annulation d’un ordre) </w:t>
      </w:r>
      <w:r w:rsidRPr="00314BF7">
        <w:rPr>
          <w:rFonts w:ascii="Univers Next for HSBC Light" w:hAnsi="Univers Next for HSBC Light" w:cs="Arial"/>
          <w:szCs w:val="22"/>
          <w:lang w:val="fr-FR"/>
        </w:rPr>
        <w:t>;</w:t>
      </w:r>
    </w:p>
    <w:p w14:paraId="28C82F8B"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22D49E0C"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9.1.2.</w:t>
      </w:r>
      <w:r w:rsidRPr="00314BF7">
        <w:rPr>
          <w:rFonts w:ascii="Univers Next for HSBC Light" w:hAnsi="Univers Next for HSBC Light" w:cs="Arial"/>
          <w:szCs w:val="22"/>
          <w:lang w:val="fr-FR"/>
        </w:rPr>
        <w:tab/>
        <w:t>contrôles de l’exposition total</w:t>
      </w:r>
      <w:r w:rsidR="009F3708" w:rsidRPr="00314BF7">
        <w:rPr>
          <w:rFonts w:ascii="Univers Next for HSBC Light" w:hAnsi="Univers Next for HSBC Light" w:cs="Arial"/>
          <w:szCs w:val="22"/>
          <w:lang w:val="fr-FR"/>
        </w:rPr>
        <w:t>e de la Banque envers le Client </w:t>
      </w:r>
      <w:r w:rsidRPr="00314BF7">
        <w:rPr>
          <w:rFonts w:ascii="Univers Next for HSBC Light" w:hAnsi="Univers Next for HSBC Light" w:cs="Arial"/>
          <w:szCs w:val="22"/>
          <w:lang w:val="fr-FR"/>
        </w:rPr>
        <w:t>;</w:t>
      </w:r>
    </w:p>
    <w:p w14:paraId="51BFEED3"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4B3A04E5"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9.1.3.</w:t>
      </w:r>
      <w:r w:rsidRPr="00314BF7">
        <w:rPr>
          <w:rFonts w:ascii="Univers Next for HSBC Light" w:hAnsi="Univers Next for HSBC Light" w:cs="Arial"/>
          <w:szCs w:val="22"/>
          <w:lang w:val="fr-FR"/>
        </w:rPr>
        <w:tab/>
        <w:t>contrôles du nombre d’utilisation</w:t>
      </w:r>
      <w:r w:rsidR="00C737EC"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d’une str</w:t>
      </w:r>
      <w:r w:rsidR="009F3708" w:rsidRPr="00314BF7">
        <w:rPr>
          <w:rFonts w:ascii="Univers Next for HSBC Light" w:hAnsi="Univers Next for HSBC Light" w:cs="Arial"/>
          <w:szCs w:val="22"/>
          <w:lang w:val="fr-FR"/>
        </w:rPr>
        <w:t xml:space="preserve">atégie de </w:t>
      </w:r>
      <w:r w:rsidR="00C737EC" w:rsidRPr="00314BF7">
        <w:rPr>
          <w:rFonts w:ascii="Univers Next for HSBC Light" w:hAnsi="Univers Next for HSBC Light" w:cs="Arial"/>
          <w:szCs w:val="22"/>
          <w:lang w:val="fr-FR"/>
        </w:rPr>
        <w:t>négociation</w:t>
      </w:r>
      <w:r w:rsidR="009F3708" w:rsidRPr="00314BF7">
        <w:rPr>
          <w:rFonts w:ascii="Univers Next for HSBC Light" w:hAnsi="Univers Next for HSBC Light" w:cs="Arial"/>
          <w:szCs w:val="22"/>
          <w:lang w:val="fr-FR"/>
        </w:rPr>
        <w:t xml:space="preserve"> algorithmique </w:t>
      </w:r>
      <w:r w:rsidRPr="00314BF7">
        <w:rPr>
          <w:rFonts w:ascii="Univers Next for HSBC Light" w:hAnsi="Univers Next for HSBC Light" w:cs="Arial"/>
          <w:szCs w:val="22"/>
          <w:lang w:val="fr-FR"/>
        </w:rPr>
        <w:t>;</w:t>
      </w:r>
    </w:p>
    <w:p w14:paraId="0BDAA2C8"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5DA3811C"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9.1.4.</w:t>
      </w:r>
      <w:r w:rsidRPr="00314BF7">
        <w:rPr>
          <w:rFonts w:ascii="Univers Next for HSBC Light" w:hAnsi="Univers Next for HSBC Light" w:cs="Arial"/>
          <w:szCs w:val="22"/>
          <w:lang w:val="fr-FR"/>
        </w:rPr>
        <w:tab/>
        <w:t xml:space="preserve">contrôles </w:t>
      </w:r>
      <w:r w:rsidR="00AF1898"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es prix auxquels des ordres peuvent être </w:t>
      </w:r>
      <w:r w:rsidR="00AF1898"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mis (y compris des contrôles </w:t>
      </w:r>
      <w:r w:rsidR="00AF1898"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es ordres dont le prix diffère considérablement des prix de marché au moment de </w:t>
      </w:r>
      <w:r w:rsidR="00AF1898" w:rsidRPr="00314BF7">
        <w:rPr>
          <w:rFonts w:ascii="Univers Next for HSBC Light" w:hAnsi="Univers Next for HSBC Light" w:cs="Arial"/>
          <w:szCs w:val="22"/>
          <w:lang w:val="fr-FR"/>
        </w:rPr>
        <w:t>l’entrée dans le</w:t>
      </w:r>
      <w:r w:rsidR="009F3708" w:rsidRPr="00314BF7">
        <w:rPr>
          <w:rFonts w:ascii="Univers Next for HSBC Light" w:hAnsi="Univers Next for HSBC Light" w:cs="Arial"/>
          <w:szCs w:val="22"/>
          <w:lang w:val="fr-FR"/>
        </w:rPr>
        <w:t xml:space="preserve"> carnet d’ordres) </w:t>
      </w:r>
      <w:r w:rsidRPr="00314BF7">
        <w:rPr>
          <w:rFonts w:ascii="Univers Next for HSBC Light" w:hAnsi="Univers Next for HSBC Light" w:cs="Arial"/>
          <w:szCs w:val="22"/>
          <w:lang w:val="fr-FR"/>
        </w:rPr>
        <w:t>;</w:t>
      </w:r>
    </w:p>
    <w:p w14:paraId="649D00B0"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763040E4"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9.1.5.</w:t>
      </w:r>
      <w:r w:rsidRPr="00314BF7">
        <w:rPr>
          <w:rFonts w:ascii="Univers Next for HSBC Light" w:hAnsi="Univers Next for HSBC Light" w:cs="Arial"/>
          <w:szCs w:val="22"/>
          <w:lang w:val="fr-FR"/>
        </w:rPr>
        <w:tab/>
        <w:t>contrôles des accès à un Système (y compris toute procédure de vérification que tout ordre trans</w:t>
      </w:r>
      <w:r w:rsidR="009F3708" w:rsidRPr="00314BF7">
        <w:rPr>
          <w:rFonts w:ascii="Univers Next for HSBC Light" w:hAnsi="Univers Next for HSBC Light" w:cs="Arial"/>
          <w:szCs w:val="22"/>
          <w:lang w:val="fr-FR"/>
        </w:rPr>
        <w:t xml:space="preserve">mis </w:t>
      </w:r>
      <w:r w:rsidR="00C41DDD" w:rsidRPr="00314BF7">
        <w:rPr>
          <w:rFonts w:ascii="Univers Next for HSBC Light" w:hAnsi="Univers Next for HSBC Light" w:cs="Arial"/>
          <w:szCs w:val="22"/>
          <w:lang w:val="fr-FR"/>
        </w:rPr>
        <w:t>provient bien du</w:t>
      </w:r>
      <w:r w:rsidR="009F3708" w:rsidRPr="00314BF7">
        <w:rPr>
          <w:rFonts w:ascii="Univers Next for HSBC Light" w:hAnsi="Univers Next for HSBC Light" w:cs="Arial"/>
          <w:szCs w:val="22"/>
          <w:lang w:val="fr-FR"/>
        </w:rPr>
        <w:t xml:space="preserve"> Client) </w:t>
      </w:r>
      <w:r w:rsidRPr="00314BF7">
        <w:rPr>
          <w:rFonts w:ascii="Univers Next for HSBC Light" w:hAnsi="Univers Next for HSBC Light" w:cs="Arial"/>
          <w:szCs w:val="22"/>
          <w:lang w:val="fr-FR"/>
        </w:rPr>
        <w:t xml:space="preserve">; </w:t>
      </w:r>
      <w:r w:rsidR="00576E37" w:rsidRPr="00314BF7">
        <w:rPr>
          <w:rFonts w:ascii="Univers Next for HSBC Light" w:hAnsi="Univers Next for HSBC Light" w:cs="Arial"/>
          <w:szCs w:val="22"/>
          <w:lang w:val="fr-FR"/>
        </w:rPr>
        <w:t>et</w:t>
      </w:r>
    </w:p>
    <w:p w14:paraId="34366CAE"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26F420CF"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9.1.6.</w:t>
      </w:r>
      <w:r w:rsidRPr="00314BF7">
        <w:rPr>
          <w:rFonts w:ascii="Univers Next for HSBC Light" w:hAnsi="Univers Next for HSBC Light" w:cs="Arial"/>
          <w:szCs w:val="22"/>
          <w:lang w:val="fr-FR"/>
        </w:rPr>
        <w:tab/>
        <w:t>limites, paramètres ou contrôles dont la Banque peut exiger la mise en œuvre conformément aux Règles de marché.</w:t>
      </w:r>
    </w:p>
    <w:p w14:paraId="7E9B779E"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p>
    <w:p w14:paraId="2D48E11C" w14:textId="77777777" w:rsidR="0065640C" w:rsidRPr="00314BF7" w:rsidRDefault="0065640C" w:rsidP="0065640C">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9.2.</w:t>
      </w:r>
      <w:r w:rsidRPr="00314BF7">
        <w:rPr>
          <w:rFonts w:ascii="Univers Next for HSBC Light" w:hAnsi="Univers Next for HSBC Light" w:cs="Arial"/>
          <w:szCs w:val="22"/>
          <w:lang w:val="fr-FR"/>
        </w:rPr>
        <w:tab/>
        <w:t xml:space="preserve">Avant d’accepter du Client et/ou de son Sous-délégataire la première exécution d’un </w:t>
      </w:r>
      <w:r w:rsidR="00F752DC"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la Banque l’informera par écrit (ou par courrier électronique) des limites </w:t>
      </w:r>
      <w:r w:rsidR="00F752DC" w:rsidRPr="00314BF7">
        <w:rPr>
          <w:rFonts w:ascii="Univers Next for HSBC Light" w:hAnsi="Univers Next for HSBC Light" w:cs="Arial"/>
          <w:szCs w:val="22"/>
          <w:lang w:val="fr-FR"/>
        </w:rPr>
        <w:t xml:space="preserve">de négociation, de position et de crédit </w:t>
      </w:r>
      <w:r w:rsidRPr="00314BF7">
        <w:rPr>
          <w:rFonts w:ascii="Univers Next for HSBC Light" w:hAnsi="Univers Next for HSBC Light" w:cs="Arial"/>
          <w:szCs w:val="22"/>
          <w:lang w:val="fr-FR"/>
        </w:rPr>
        <w:t>prédéfinies et/ou des paramètres</w:t>
      </w:r>
      <w:r w:rsidR="00F752DC" w:rsidRPr="00314BF7">
        <w:rPr>
          <w:rFonts w:ascii="Univers Next for HSBC Light" w:hAnsi="Univers Next for HSBC Light" w:cs="Arial"/>
          <w:szCs w:val="22"/>
          <w:lang w:val="fr-FR"/>
        </w:rPr>
        <w:t xml:space="preserve"> relatifs notamment à</w:t>
      </w:r>
      <w:r w:rsidRPr="00314BF7">
        <w:rPr>
          <w:rFonts w:ascii="Univers Next for HSBC Light" w:hAnsi="Univers Next for HSBC Light" w:cs="Arial"/>
          <w:szCs w:val="22"/>
          <w:lang w:val="fr-FR"/>
        </w:rPr>
        <w:t xml:space="preserve"> </w:t>
      </w:r>
      <w:r w:rsidR="00F752DC"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valorisation des </w:t>
      </w:r>
      <w:r w:rsidRPr="00314BF7">
        <w:rPr>
          <w:rFonts w:ascii="Univers Next for HSBC Light" w:hAnsi="Univers Next for HSBC Light" w:cs="Arial"/>
          <w:i/>
          <w:szCs w:val="22"/>
          <w:lang w:val="fr-FR"/>
        </w:rPr>
        <w:t>collars</w:t>
      </w:r>
      <w:r w:rsidRPr="00314BF7">
        <w:rPr>
          <w:rFonts w:ascii="Univers Next for HSBC Light" w:hAnsi="Univers Next for HSBC Light" w:cs="Arial"/>
          <w:szCs w:val="22"/>
          <w:lang w:val="fr-FR"/>
        </w:rPr>
        <w:t xml:space="preserve">, </w:t>
      </w:r>
      <w:r w:rsidR="00F752DC" w:rsidRPr="00314BF7">
        <w:rPr>
          <w:rFonts w:ascii="Univers Next for HSBC Light" w:hAnsi="Univers Next for HSBC Light" w:cs="Arial"/>
          <w:szCs w:val="22"/>
          <w:lang w:val="fr-FR"/>
        </w:rPr>
        <w:t>aux montants maximaux d’ordres, aux volumes maximaux d’ordres et aux limites d’instructions (relatives à la transmission, la modification ou l’annulation d’un ordre)</w:t>
      </w:r>
      <w:r w:rsidRPr="00314BF7">
        <w:rPr>
          <w:rFonts w:ascii="Univers Next for HSBC Light" w:hAnsi="Univers Next for HSBC Light" w:cs="Arial"/>
          <w:szCs w:val="22"/>
          <w:lang w:val="fr-FR"/>
        </w:rPr>
        <w:t xml:space="preserve">. La Banque se réserve le droit de modifier ces limites et </w:t>
      </w:r>
      <w:r w:rsidR="00F752DC" w:rsidRPr="00314BF7">
        <w:rPr>
          <w:rFonts w:ascii="Univers Next for HSBC Light" w:hAnsi="Univers Next for HSBC Light" w:cs="Arial"/>
          <w:szCs w:val="22"/>
          <w:lang w:val="fr-FR"/>
        </w:rPr>
        <w:t xml:space="preserve">en </w:t>
      </w:r>
      <w:r w:rsidRPr="00314BF7">
        <w:rPr>
          <w:rFonts w:ascii="Univers Next for HSBC Light" w:hAnsi="Univers Next for HSBC Light" w:cs="Arial"/>
          <w:szCs w:val="22"/>
          <w:lang w:val="fr-FR"/>
        </w:rPr>
        <w:t xml:space="preserve">informera le Client </w:t>
      </w:r>
      <w:r w:rsidR="00F752DC" w:rsidRPr="00314BF7">
        <w:rPr>
          <w:rFonts w:ascii="Univers Next for HSBC Light" w:hAnsi="Univers Next for HSBC Light" w:cs="Arial"/>
          <w:szCs w:val="22"/>
          <w:lang w:val="fr-FR"/>
        </w:rPr>
        <w:t>le cas échéant</w:t>
      </w:r>
      <w:r w:rsidRPr="00314BF7">
        <w:rPr>
          <w:rFonts w:ascii="Univers Next for HSBC Light" w:hAnsi="Univers Next for HSBC Light" w:cs="Arial"/>
          <w:szCs w:val="22"/>
          <w:lang w:val="fr-FR"/>
        </w:rPr>
        <w:t xml:space="preserve">. Tout </w:t>
      </w:r>
      <w:r w:rsidR="00F752DC"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qui aura été correctement </w:t>
      </w:r>
      <w:r w:rsidR="00F752DC"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mis par le Client et/ou son Sous-délégataire avant la </w:t>
      </w:r>
      <w:r w:rsidR="00BE3E2D" w:rsidRPr="00314BF7">
        <w:rPr>
          <w:rFonts w:ascii="Univers Next for HSBC Light" w:hAnsi="Univers Next for HSBC Light" w:cs="Arial"/>
          <w:szCs w:val="22"/>
          <w:lang w:val="fr-FR"/>
        </w:rPr>
        <w:t>notification de</w:t>
      </w:r>
      <w:r w:rsidRPr="00314BF7">
        <w:rPr>
          <w:rFonts w:ascii="Univers Next for HSBC Light" w:hAnsi="Univers Next for HSBC Light" w:cs="Arial"/>
          <w:szCs w:val="22"/>
          <w:lang w:val="fr-FR"/>
        </w:rPr>
        <w:t xml:space="preserve"> nouvelles limites </w:t>
      </w:r>
      <w:r w:rsidR="00BE3E2D" w:rsidRPr="00314BF7">
        <w:rPr>
          <w:rFonts w:ascii="Univers Next for HSBC Light" w:hAnsi="Univers Next for HSBC Light" w:cs="Arial"/>
          <w:szCs w:val="22"/>
          <w:lang w:val="fr-FR"/>
        </w:rPr>
        <w:t>par la Banque</w:t>
      </w:r>
      <w:r w:rsidRPr="00314BF7">
        <w:rPr>
          <w:rFonts w:ascii="Univers Next for HSBC Light" w:hAnsi="Univers Next for HSBC Light" w:cs="Arial"/>
          <w:szCs w:val="22"/>
          <w:lang w:val="fr-FR"/>
        </w:rPr>
        <w:t xml:space="preserve"> ne sera pas considéré comme as</w:t>
      </w:r>
      <w:r w:rsidR="00BE3E2D" w:rsidRPr="00314BF7">
        <w:rPr>
          <w:rFonts w:ascii="Univers Next for HSBC Light" w:hAnsi="Univers Next for HSBC Light" w:cs="Arial"/>
          <w:szCs w:val="22"/>
          <w:lang w:val="fr-FR"/>
        </w:rPr>
        <w:t>sujetti à ces nouvelles limites (</w:t>
      </w:r>
      <w:r w:rsidRPr="00314BF7">
        <w:rPr>
          <w:rFonts w:ascii="Univers Next for HSBC Light" w:hAnsi="Univers Next for HSBC Light" w:cs="Arial"/>
          <w:szCs w:val="22"/>
          <w:lang w:val="fr-FR"/>
        </w:rPr>
        <w:t xml:space="preserve">mais sera </w:t>
      </w:r>
      <w:r w:rsidR="00BE3E2D" w:rsidRPr="00314BF7">
        <w:rPr>
          <w:rFonts w:ascii="Univers Next for HSBC Light" w:hAnsi="Univers Next for HSBC Light" w:cs="Arial"/>
          <w:szCs w:val="22"/>
          <w:lang w:val="fr-FR"/>
        </w:rPr>
        <w:t xml:space="preserve">soumis </w:t>
      </w:r>
      <w:r w:rsidRPr="00314BF7">
        <w:rPr>
          <w:rFonts w:ascii="Univers Next for HSBC Light" w:hAnsi="Univers Next for HSBC Light" w:cs="Arial"/>
          <w:szCs w:val="22"/>
          <w:lang w:val="fr-FR"/>
        </w:rPr>
        <w:t xml:space="preserve">aux limites </w:t>
      </w:r>
      <w:r w:rsidR="00BE3E2D" w:rsidRPr="00314BF7">
        <w:rPr>
          <w:rFonts w:ascii="Univers Next for HSBC Light" w:hAnsi="Univers Next for HSBC Light" w:cs="Arial"/>
          <w:szCs w:val="22"/>
          <w:lang w:val="fr-FR"/>
        </w:rPr>
        <w:t xml:space="preserve">précédemment </w:t>
      </w:r>
      <w:r w:rsidRPr="00314BF7">
        <w:rPr>
          <w:rFonts w:ascii="Univers Next for HSBC Light" w:hAnsi="Univers Next for HSBC Light" w:cs="Arial"/>
          <w:szCs w:val="22"/>
          <w:lang w:val="fr-FR"/>
        </w:rPr>
        <w:t>établies</w:t>
      </w:r>
      <w:r w:rsidR="00BE3E2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w:t>
      </w:r>
    </w:p>
    <w:p w14:paraId="5FF0BA9F" w14:textId="77777777" w:rsidR="0065640C" w:rsidRPr="00314BF7" w:rsidRDefault="0065640C" w:rsidP="00F357C2">
      <w:pPr>
        <w:pStyle w:val="Body2"/>
        <w:spacing w:after="0" w:line="240" w:lineRule="auto"/>
        <w:ind w:left="238"/>
        <w:rPr>
          <w:rFonts w:ascii="Univers Next for HSBC Light" w:hAnsi="Univers Next for HSBC Light" w:cs="Arial"/>
          <w:szCs w:val="22"/>
          <w:lang w:val="fr-FR"/>
        </w:rPr>
      </w:pPr>
    </w:p>
    <w:p w14:paraId="31346298" w14:textId="77777777" w:rsidR="009F3708" w:rsidRPr="00314BF7" w:rsidRDefault="009F3708" w:rsidP="00F357C2">
      <w:pPr>
        <w:pStyle w:val="Body2"/>
        <w:spacing w:after="0" w:line="240" w:lineRule="auto"/>
        <w:ind w:left="238"/>
        <w:rPr>
          <w:rFonts w:ascii="Univers Next for HSBC Light" w:hAnsi="Univers Next for HSBC Light" w:cs="Arial"/>
          <w:szCs w:val="22"/>
          <w:lang w:val="fr-FR"/>
        </w:rPr>
      </w:pPr>
    </w:p>
    <w:p w14:paraId="41B72C39" w14:textId="77777777" w:rsidR="00466944" w:rsidRPr="00314BF7" w:rsidRDefault="00466944" w:rsidP="00466944">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10 – Gestion des ordres</w:t>
      </w:r>
    </w:p>
    <w:p w14:paraId="2B2859BB" w14:textId="77777777" w:rsidR="00466944" w:rsidRPr="00314BF7" w:rsidRDefault="00466944" w:rsidP="00466944">
      <w:pPr>
        <w:keepNext/>
        <w:ind w:left="238"/>
        <w:jc w:val="both"/>
        <w:rPr>
          <w:rFonts w:ascii="Univers Next for HSBC Light" w:hAnsi="Univers Next for HSBC Light" w:cs="Arial"/>
          <w:caps/>
          <w:szCs w:val="22"/>
        </w:rPr>
      </w:pPr>
    </w:p>
    <w:p w14:paraId="4607184D" w14:textId="77777777" w:rsidR="00466944" w:rsidRPr="00314BF7" w:rsidRDefault="00466944" w:rsidP="00466944">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10.1.</w:t>
      </w:r>
      <w:r w:rsidRPr="00314BF7">
        <w:rPr>
          <w:rFonts w:ascii="Univers Next for HSBC Light" w:hAnsi="Univers Next for HSBC Light" w:cs="Arial"/>
          <w:szCs w:val="22"/>
          <w:lang w:val="fr-FR"/>
        </w:rPr>
        <w:tab/>
        <w:t xml:space="preserve">Si le Client et/ou son Sous-délégataire </w:t>
      </w:r>
      <w:r w:rsidR="00BC0938"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met un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w:t>
      </w:r>
      <w:r w:rsidR="00BC0938" w:rsidRPr="00314BF7">
        <w:rPr>
          <w:rFonts w:ascii="Univers Next for HSBC Light" w:hAnsi="Univers Next for HSBC Light" w:cs="Arial"/>
          <w:szCs w:val="22"/>
          <w:lang w:val="fr-FR"/>
        </w:rPr>
        <w:t>via un</w:t>
      </w:r>
      <w:r w:rsidRPr="00314BF7">
        <w:rPr>
          <w:rFonts w:ascii="Univers Next for HSBC Light" w:hAnsi="Univers Next for HSBC Light" w:cs="Arial"/>
          <w:szCs w:val="22"/>
          <w:lang w:val="fr-FR"/>
        </w:rPr>
        <w:t xml:space="preserve"> Système par erreur (y compris les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erronés émis par </w:t>
      </w:r>
      <w:r w:rsidR="00BC0938"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es Utilisateurs </w:t>
      </w:r>
      <w:r w:rsidR="00BF1A37" w:rsidRPr="00314BF7">
        <w:rPr>
          <w:rFonts w:ascii="Univers Next for HSBC Light" w:hAnsi="Univers Next for HSBC Light" w:cs="Arial"/>
          <w:szCs w:val="22"/>
          <w:lang w:val="fr-FR"/>
        </w:rPr>
        <w:t>autorisés du fait d’un</w:t>
      </w:r>
      <w:r w:rsidR="00BC0938" w:rsidRPr="00314BF7">
        <w:rPr>
          <w:rFonts w:ascii="Univers Next for HSBC Light" w:hAnsi="Univers Next for HSBC Light" w:cs="Arial"/>
          <w:szCs w:val="22"/>
          <w:lang w:val="fr-FR"/>
        </w:rPr>
        <w:t>e</w:t>
      </w:r>
      <w:r w:rsidR="00BF1A37" w:rsidRPr="00314BF7">
        <w:rPr>
          <w:rFonts w:ascii="Univers Next for HSBC Light" w:hAnsi="Univers Next for HSBC Light" w:cs="Arial"/>
          <w:szCs w:val="22"/>
          <w:lang w:val="fr-FR"/>
        </w:rPr>
        <w:t xml:space="preserve"> </w:t>
      </w:r>
      <w:r w:rsidRPr="00314BF7">
        <w:rPr>
          <w:rFonts w:ascii="Univers Next for HSBC Light" w:hAnsi="Univers Next for HSBC Light" w:cs="Arial"/>
          <w:szCs w:val="22"/>
          <w:lang w:val="fr-FR"/>
        </w:rPr>
        <w:t>faute de frappe</w:t>
      </w:r>
      <w:r w:rsidR="00BC0938" w:rsidRPr="00314BF7">
        <w:rPr>
          <w:rFonts w:ascii="Univers Next for HSBC Light" w:hAnsi="Univers Next for HSBC Light" w:cs="Arial"/>
          <w:szCs w:val="22"/>
          <w:lang w:val="fr-FR"/>
        </w:rPr>
        <w:t xml:space="preserve"> (</w:t>
      </w:r>
      <w:r w:rsidR="00BC0938" w:rsidRPr="00314BF7">
        <w:rPr>
          <w:rFonts w:ascii="Univers Next for HSBC Light" w:hAnsi="Univers Next for HSBC Light" w:cs="Arial"/>
          <w:i/>
          <w:szCs w:val="22"/>
          <w:lang w:val="fr-FR"/>
        </w:rPr>
        <w:t>fat-finger</w:t>
      </w:r>
      <w:r w:rsidRPr="00314BF7">
        <w:rPr>
          <w:rFonts w:ascii="Univers Next for HSBC Light" w:hAnsi="Univers Next for HSBC Light" w:cs="Arial"/>
          <w:szCs w:val="22"/>
          <w:lang w:val="fr-FR"/>
        </w:rPr>
        <w:t>) ou de toute erreur similaire</w:t>
      </w:r>
      <w:r w:rsidR="00BC0938"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et souhaite retirer cet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la Banque est tenue, dans la mesure du raisonnable, de lui permettre de le faire. Toutefois, la Banque décline toute responsabilité relative </w:t>
      </w:r>
      <w:r w:rsidR="00BC0938" w:rsidRPr="00314BF7">
        <w:rPr>
          <w:rFonts w:ascii="Univers Next for HSBC Light" w:hAnsi="Univers Next for HSBC Light" w:cs="Arial"/>
          <w:szCs w:val="22"/>
          <w:lang w:val="fr-FR"/>
        </w:rPr>
        <w:t>au</w:t>
      </w:r>
      <w:r w:rsidRPr="00314BF7">
        <w:rPr>
          <w:rFonts w:ascii="Univers Next for HSBC Light" w:hAnsi="Univers Next for HSBC Light" w:cs="Arial"/>
          <w:szCs w:val="22"/>
          <w:lang w:val="fr-FR"/>
        </w:rPr>
        <w:t xml:space="preserve"> retrait </w:t>
      </w:r>
      <w:r w:rsidR="00BC0938" w:rsidRPr="00314BF7">
        <w:rPr>
          <w:rFonts w:ascii="Univers Next for HSBC Light" w:hAnsi="Univers Next for HSBC Light" w:cs="Arial"/>
          <w:szCs w:val="22"/>
          <w:lang w:val="fr-FR"/>
        </w:rPr>
        <w:t xml:space="preserve">effectif </w:t>
      </w:r>
      <w:r w:rsidRPr="00314BF7">
        <w:rPr>
          <w:rFonts w:ascii="Univers Next for HSBC Light" w:hAnsi="Univers Next for HSBC Light" w:cs="Arial"/>
          <w:szCs w:val="22"/>
          <w:lang w:val="fr-FR"/>
        </w:rPr>
        <w:t xml:space="preserve">d’un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ou à l’action ou l’inaction de tout Prestataire-Tiers à qui une demande de retrait ou d’annulation d’un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erroné a été </w:t>
      </w:r>
      <w:r w:rsidR="00BC0938" w:rsidRPr="00314BF7">
        <w:rPr>
          <w:rFonts w:ascii="Univers Next for HSBC Light" w:hAnsi="Univers Next for HSBC Light" w:cs="Arial"/>
          <w:szCs w:val="22"/>
          <w:lang w:val="fr-FR"/>
        </w:rPr>
        <w:t>transmi</w:t>
      </w:r>
      <w:r w:rsidRPr="00314BF7">
        <w:rPr>
          <w:rFonts w:ascii="Univers Next for HSBC Light" w:hAnsi="Univers Next for HSBC Light" w:cs="Arial"/>
          <w:szCs w:val="22"/>
          <w:lang w:val="fr-FR"/>
        </w:rPr>
        <w:t>se</w:t>
      </w:r>
      <w:r w:rsidR="00BC0938"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w:t>
      </w:r>
      <w:r w:rsidR="00BC0938"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n toute </w:t>
      </w:r>
      <w:r w:rsidR="00BC0938" w:rsidRPr="00314BF7">
        <w:rPr>
          <w:rFonts w:ascii="Univers Next for HSBC Light" w:hAnsi="Univers Next for HSBC Light" w:cs="Arial"/>
          <w:szCs w:val="22"/>
          <w:lang w:val="fr-FR"/>
        </w:rPr>
        <w:t>hypothèse</w:t>
      </w:r>
      <w:r w:rsidRPr="00314BF7">
        <w:rPr>
          <w:rFonts w:ascii="Univers Next for HSBC Light" w:hAnsi="Univers Next for HSBC Light" w:cs="Arial"/>
          <w:szCs w:val="22"/>
          <w:lang w:val="fr-FR"/>
        </w:rPr>
        <w:t xml:space="preserve">, le Client demeure responsable de toute </w:t>
      </w:r>
      <w:r w:rsidR="00BC0938"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ransaction (y compris toute </w:t>
      </w:r>
      <w:r w:rsidR="00BC0938"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ransaction résultant d’une erreur du Client) lorsque l’</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w:t>
      </w:r>
      <w:r w:rsidR="00BC0938" w:rsidRPr="00314BF7">
        <w:rPr>
          <w:rFonts w:ascii="Univers Next for HSBC Light" w:hAnsi="Univers Next for HSBC Light" w:cs="Arial"/>
          <w:szCs w:val="22"/>
          <w:lang w:val="fr-FR"/>
        </w:rPr>
        <w:t xml:space="preserve">en question </w:t>
      </w:r>
      <w:r w:rsidRPr="00314BF7">
        <w:rPr>
          <w:rFonts w:ascii="Univers Next for HSBC Light" w:hAnsi="Univers Next for HSBC Light" w:cs="Arial"/>
          <w:szCs w:val="22"/>
          <w:lang w:val="fr-FR"/>
        </w:rPr>
        <w:t>ne peut pas être retiré.</w:t>
      </w:r>
    </w:p>
    <w:p w14:paraId="193C12C0" w14:textId="77777777" w:rsidR="00466944" w:rsidRPr="00314BF7" w:rsidRDefault="00466944" w:rsidP="00466944">
      <w:pPr>
        <w:pStyle w:val="Body2"/>
        <w:tabs>
          <w:tab w:val="left" w:pos="567"/>
          <w:tab w:val="left" w:pos="993"/>
        </w:tabs>
        <w:spacing w:after="0" w:line="240" w:lineRule="auto"/>
        <w:ind w:left="238"/>
        <w:rPr>
          <w:rFonts w:ascii="Univers Next for HSBC Light" w:hAnsi="Univers Next for HSBC Light" w:cs="Arial"/>
          <w:szCs w:val="22"/>
          <w:lang w:val="fr-FR"/>
        </w:rPr>
      </w:pPr>
    </w:p>
    <w:p w14:paraId="30A7FBE2" w14:textId="77777777" w:rsidR="00466944" w:rsidRDefault="00466944"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10.2.</w:t>
      </w:r>
      <w:r w:rsidRPr="00314BF7">
        <w:rPr>
          <w:rFonts w:ascii="Univers Next for HSBC Light" w:hAnsi="Univers Next for HSBC Light" w:cs="Arial"/>
          <w:szCs w:val="22"/>
          <w:lang w:val="fr-FR"/>
        </w:rPr>
        <w:tab/>
        <w:t xml:space="preserve">En cas de désaccord </w:t>
      </w:r>
      <w:r w:rsidR="00BC0938" w:rsidRPr="00314BF7">
        <w:rPr>
          <w:rFonts w:ascii="Univers Next for HSBC Light" w:hAnsi="Univers Next for HSBC Light" w:cs="Arial"/>
          <w:szCs w:val="22"/>
          <w:lang w:val="fr-FR"/>
        </w:rPr>
        <w:t>du</w:t>
      </w:r>
      <w:r w:rsidRPr="00314BF7">
        <w:rPr>
          <w:rFonts w:ascii="Univers Next for HSBC Light" w:hAnsi="Univers Next for HSBC Light" w:cs="Arial"/>
          <w:szCs w:val="22"/>
          <w:lang w:val="fr-FR"/>
        </w:rPr>
        <w:t xml:space="preserve"> Client et </w:t>
      </w:r>
      <w:r w:rsidR="00BC0938"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la Banque quant </w:t>
      </w:r>
      <w:r w:rsidR="00BC0938" w:rsidRPr="00314BF7">
        <w:rPr>
          <w:rFonts w:ascii="Univers Next for HSBC Light" w:hAnsi="Univers Next for HSBC Light" w:cs="Arial"/>
          <w:szCs w:val="22"/>
          <w:lang w:val="fr-FR"/>
        </w:rPr>
        <w:t>au point de</w:t>
      </w:r>
      <w:r w:rsidRPr="00314BF7">
        <w:rPr>
          <w:rFonts w:ascii="Univers Next for HSBC Light" w:hAnsi="Univers Next for HSBC Light" w:cs="Arial"/>
          <w:szCs w:val="22"/>
          <w:lang w:val="fr-FR"/>
        </w:rPr>
        <w:t xml:space="preserve"> savoir si un </w:t>
      </w:r>
      <w:r w:rsidR="00BC0938"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a été accepté et exécuté par un Prestataire-Tiers, toute confirmation ou avis que le Client a reçu via un Système doit être considéré comme </w:t>
      </w:r>
      <w:r w:rsidR="00BC0938"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preuve de l’exécution d’une telle </w:t>
      </w:r>
      <w:r w:rsidR="00BC0938"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ransaction et, dans </w:t>
      </w:r>
      <w:r w:rsidR="00F94C96" w:rsidRPr="00314BF7">
        <w:rPr>
          <w:rFonts w:ascii="Univers Next for HSBC Light" w:hAnsi="Univers Next for HSBC Light" w:cs="Arial"/>
          <w:szCs w:val="22"/>
          <w:lang w:val="fr-FR"/>
        </w:rPr>
        <w:t>l’hypothèse</w:t>
      </w:r>
      <w:r w:rsidRPr="00314BF7">
        <w:rPr>
          <w:rFonts w:ascii="Univers Next for HSBC Light" w:hAnsi="Univers Next for HSBC Light" w:cs="Arial"/>
          <w:szCs w:val="22"/>
          <w:lang w:val="fr-FR"/>
        </w:rPr>
        <w:t xml:space="preserve"> où </w:t>
      </w:r>
      <w:r w:rsidR="00BC0938" w:rsidRPr="00314BF7">
        <w:rPr>
          <w:rFonts w:ascii="Univers Next for HSBC Light" w:hAnsi="Univers Next for HSBC Light" w:cs="Arial"/>
          <w:szCs w:val="22"/>
          <w:lang w:val="fr-FR"/>
        </w:rPr>
        <w:t>aucune</w:t>
      </w:r>
      <w:r w:rsidRPr="00314BF7">
        <w:rPr>
          <w:rFonts w:ascii="Univers Next for HSBC Light" w:hAnsi="Univers Next for HSBC Light" w:cs="Arial"/>
          <w:szCs w:val="22"/>
          <w:lang w:val="fr-FR"/>
        </w:rPr>
        <w:t xml:space="preserve"> confirmation ou avis n</w:t>
      </w:r>
      <w:r w:rsidR="00BC0938" w:rsidRPr="00314BF7">
        <w:rPr>
          <w:rFonts w:ascii="Univers Next for HSBC Light" w:hAnsi="Univers Next for HSBC Light" w:cs="Arial"/>
          <w:szCs w:val="22"/>
          <w:lang w:val="fr-FR"/>
        </w:rPr>
        <w:t>’es</w:t>
      </w:r>
      <w:r w:rsidRPr="00314BF7">
        <w:rPr>
          <w:rFonts w:ascii="Univers Next for HSBC Light" w:hAnsi="Univers Next for HSBC Light" w:cs="Arial"/>
          <w:szCs w:val="22"/>
          <w:lang w:val="fr-FR"/>
        </w:rPr>
        <w:t>t disponible, tous les enregistrements produits automatique</w:t>
      </w:r>
      <w:r w:rsidR="00F94C96" w:rsidRPr="00314BF7">
        <w:rPr>
          <w:rFonts w:ascii="Univers Next for HSBC Light" w:hAnsi="Univers Next for HSBC Light" w:cs="Arial"/>
          <w:szCs w:val="22"/>
          <w:lang w:val="fr-FR"/>
        </w:rPr>
        <w:t>ment</w:t>
      </w:r>
      <w:r w:rsidRPr="00314BF7">
        <w:rPr>
          <w:rFonts w:ascii="Univers Next for HSBC Light" w:hAnsi="Univers Next for HSBC Light" w:cs="Arial"/>
          <w:szCs w:val="22"/>
          <w:lang w:val="fr-FR"/>
        </w:rPr>
        <w:t xml:space="preserve"> par un Système seront constitutifs d’une </w:t>
      </w:r>
      <w:r w:rsidR="00930B6C" w:rsidRPr="00314BF7">
        <w:rPr>
          <w:rFonts w:ascii="Univers Next for HSBC Light" w:hAnsi="Univers Next for HSBC Light" w:cs="Arial"/>
          <w:szCs w:val="22"/>
          <w:lang w:val="fr-FR"/>
        </w:rPr>
        <w:t xml:space="preserve">telle </w:t>
      </w:r>
      <w:r w:rsidRPr="00314BF7">
        <w:rPr>
          <w:rFonts w:ascii="Univers Next for HSBC Light" w:hAnsi="Univers Next for HSBC Light" w:cs="Arial"/>
          <w:szCs w:val="22"/>
          <w:lang w:val="fr-FR"/>
        </w:rPr>
        <w:t>preuve.</w:t>
      </w:r>
    </w:p>
    <w:p w14:paraId="3776E66B" w14:textId="77777777" w:rsidR="00E918EB" w:rsidRDefault="00E918EB" w:rsidP="00F632EE">
      <w:pPr>
        <w:pStyle w:val="Body2"/>
        <w:tabs>
          <w:tab w:val="left" w:pos="993"/>
        </w:tabs>
        <w:spacing w:after="0" w:line="240" w:lineRule="auto"/>
        <w:ind w:left="238"/>
        <w:rPr>
          <w:rFonts w:ascii="Univers Next for HSBC Light" w:hAnsi="Univers Next for HSBC Light" w:cs="Arial"/>
          <w:szCs w:val="22"/>
          <w:lang w:val="fr-FR"/>
        </w:rPr>
      </w:pPr>
    </w:p>
    <w:p w14:paraId="67725E20" w14:textId="77777777" w:rsidR="00E918EB" w:rsidRPr="00314BF7" w:rsidRDefault="00E918EB" w:rsidP="00F632EE">
      <w:pPr>
        <w:pStyle w:val="Body2"/>
        <w:tabs>
          <w:tab w:val="left" w:pos="993"/>
        </w:tabs>
        <w:spacing w:after="0" w:line="240" w:lineRule="auto"/>
        <w:ind w:left="238"/>
        <w:rPr>
          <w:rFonts w:ascii="Univers Next for HSBC Light" w:hAnsi="Univers Next for HSBC Light" w:cs="Arial"/>
          <w:szCs w:val="22"/>
          <w:lang w:val="fr-FR"/>
        </w:rPr>
      </w:pPr>
    </w:p>
    <w:p w14:paraId="2991E7DD" w14:textId="77777777" w:rsidR="00F632EE" w:rsidRPr="00314BF7" w:rsidRDefault="00F632EE" w:rsidP="00F632EE">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11 – Retrait des Services électroniques et résiliation</w:t>
      </w:r>
    </w:p>
    <w:p w14:paraId="5D78D4E3" w14:textId="77777777" w:rsidR="00F632EE" w:rsidRPr="00314BF7" w:rsidRDefault="00F632EE" w:rsidP="00F632EE">
      <w:pPr>
        <w:keepNext/>
        <w:ind w:left="238"/>
        <w:jc w:val="both"/>
        <w:rPr>
          <w:rFonts w:ascii="Univers Next for HSBC Light" w:hAnsi="Univers Next for HSBC Light" w:cs="Arial"/>
          <w:caps/>
          <w:szCs w:val="22"/>
        </w:rPr>
      </w:pPr>
    </w:p>
    <w:p w14:paraId="7F8BECDD" w14:textId="77777777" w:rsidR="00F632EE" w:rsidRPr="00314BF7" w:rsidRDefault="00F632EE" w:rsidP="00F632EE">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w:t>
      </w:r>
      <w:r w:rsidRPr="00314BF7">
        <w:rPr>
          <w:rFonts w:ascii="Univers Next for HSBC Light" w:hAnsi="Univers Next for HSBC Light" w:cs="Arial"/>
          <w:szCs w:val="22"/>
          <w:lang w:val="fr-FR"/>
        </w:rPr>
        <w:tab/>
        <w:t>La Banque est en droit, à tout moment</w:t>
      </w:r>
      <w:r w:rsidR="001861A0" w:rsidRPr="00314BF7">
        <w:rPr>
          <w:rFonts w:ascii="Univers Next for HSBC Light" w:hAnsi="Univers Next for HSBC Light" w:cs="Arial"/>
          <w:szCs w:val="22"/>
          <w:lang w:val="fr-FR"/>
        </w:rPr>
        <w:t xml:space="preserve"> et</w:t>
      </w:r>
      <w:r w:rsidRPr="00314BF7">
        <w:rPr>
          <w:rFonts w:ascii="Univers Next for HSBC Light" w:hAnsi="Univers Next for HSBC Light" w:cs="Arial"/>
          <w:szCs w:val="22"/>
          <w:lang w:val="fr-FR"/>
        </w:rPr>
        <w:t xml:space="preserve"> unilatérale</w:t>
      </w:r>
      <w:r w:rsidR="001861A0" w:rsidRPr="00314BF7">
        <w:rPr>
          <w:rFonts w:ascii="Univers Next for HSBC Light" w:hAnsi="Univers Next for HSBC Light" w:cs="Arial"/>
          <w:szCs w:val="22"/>
          <w:lang w:val="fr-FR"/>
        </w:rPr>
        <w:t>ment</w:t>
      </w:r>
      <w:r w:rsidRPr="00314BF7">
        <w:rPr>
          <w:rFonts w:ascii="Univers Next for HSBC Light" w:hAnsi="Univers Next for HSBC Light" w:cs="Arial"/>
          <w:szCs w:val="22"/>
          <w:lang w:val="fr-FR"/>
        </w:rPr>
        <w:t xml:space="preserve">, </w:t>
      </w:r>
      <w:r w:rsidR="001861A0" w:rsidRPr="00314BF7">
        <w:rPr>
          <w:rFonts w:ascii="Univers Next for HSBC Light" w:hAnsi="Univers Next for HSBC Light" w:cs="Arial"/>
          <w:szCs w:val="22"/>
          <w:lang w:val="fr-FR"/>
        </w:rPr>
        <w:t>sous réserve de respecter un</w:t>
      </w:r>
      <w:r w:rsidRPr="00314BF7">
        <w:rPr>
          <w:rFonts w:ascii="Univers Next for HSBC Light" w:hAnsi="Univers Next for HSBC Light" w:cs="Arial"/>
          <w:szCs w:val="22"/>
          <w:lang w:val="fr-FR"/>
        </w:rPr>
        <w:t xml:space="preserve"> préavis (lorsqu</w:t>
      </w:r>
      <w:r w:rsidR="001861A0" w:rsidRPr="00314BF7">
        <w:rPr>
          <w:rFonts w:ascii="Univers Next for HSBC Light" w:hAnsi="Univers Next for HSBC Light" w:cs="Arial"/>
          <w:szCs w:val="22"/>
          <w:lang w:val="fr-FR"/>
        </w:rPr>
        <w:t>e cela</w:t>
      </w:r>
      <w:r w:rsidRPr="00314BF7">
        <w:rPr>
          <w:rFonts w:ascii="Univers Next for HSBC Light" w:hAnsi="Univers Next for HSBC Light" w:cs="Arial"/>
          <w:szCs w:val="22"/>
          <w:lang w:val="fr-FR"/>
        </w:rPr>
        <w:t xml:space="preserve"> est possible), de suspendre ou de retirer définitivement au Client et/ou à son Sous-délégataire la capacité d’utiliser (i) les Services électroniques (y compris, lorsque la Banque fournit </w:t>
      </w:r>
      <w:r w:rsidR="00EB6579"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es Services d’Accès électronique direct, dans la mesure où la Banque </w:t>
      </w:r>
      <w:r w:rsidR="00C63CE8" w:rsidRPr="00314BF7">
        <w:rPr>
          <w:rFonts w:ascii="Univers Next for HSBC Light" w:hAnsi="Univers Next for HSBC Light" w:cs="Arial"/>
          <w:szCs w:val="22"/>
          <w:lang w:val="fr-FR"/>
        </w:rPr>
        <w:t>l’estime</w:t>
      </w:r>
      <w:r w:rsidRPr="00314BF7">
        <w:rPr>
          <w:rFonts w:ascii="Univers Next for HSBC Light" w:hAnsi="Univers Next for HSBC Light" w:cs="Arial"/>
          <w:szCs w:val="22"/>
          <w:lang w:val="fr-FR"/>
        </w:rPr>
        <w:t xml:space="preserve"> nécessaire ou souhaitable </w:t>
      </w:r>
      <w:r w:rsidR="00C63CE8" w:rsidRPr="00314BF7">
        <w:rPr>
          <w:rFonts w:ascii="Univers Next for HSBC Light" w:hAnsi="Univers Next for HSBC Light" w:cs="Arial"/>
          <w:szCs w:val="22"/>
          <w:lang w:val="fr-FR"/>
        </w:rPr>
        <w:t>pour</w:t>
      </w:r>
      <w:r w:rsidRPr="00314BF7">
        <w:rPr>
          <w:rFonts w:ascii="Univers Next for HSBC Light" w:hAnsi="Univers Next for HSBC Light" w:cs="Arial"/>
          <w:szCs w:val="22"/>
          <w:lang w:val="fr-FR"/>
        </w:rPr>
        <w:t xml:space="preserve"> se conformer au Règlement </w:t>
      </w:r>
      <w:r w:rsidR="001861A0"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élégué (UE) 2017/589) et/ou (ii) le Logiciel </w:t>
      </w:r>
      <w:r w:rsidR="001861A0" w:rsidRPr="00314BF7">
        <w:rPr>
          <w:rFonts w:ascii="Univers Next for HSBC Light" w:hAnsi="Univers Next for HSBC Light" w:cs="Arial"/>
          <w:szCs w:val="22"/>
          <w:lang w:val="fr-FR"/>
        </w:rPr>
        <w:t>mis à jour</w:t>
      </w:r>
      <w:r w:rsidRPr="00314BF7">
        <w:rPr>
          <w:rFonts w:ascii="Univers Next for HSBC Light" w:hAnsi="Univers Next for HSBC Light" w:cs="Arial"/>
          <w:szCs w:val="22"/>
          <w:lang w:val="fr-FR"/>
        </w:rPr>
        <w:t xml:space="preserve"> </w:t>
      </w:r>
      <w:r w:rsidR="001861A0" w:rsidRPr="00314BF7">
        <w:rPr>
          <w:rFonts w:ascii="Univers Next for HSBC Light" w:hAnsi="Univers Next for HSBC Light" w:cs="Arial"/>
          <w:szCs w:val="22"/>
          <w:lang w:val="fr-FR"/>
        </w:rPr>
        <w:t xml:space="preserve">ou développé </w:t>
      </w:r>
      <w:r w:rsidRPr="00314BF7">
        <w:rPr>
          <w:rFonts w:ascii="Univers Next for HSBC Light" w:hAnsi="Univers Next for HSBC Light" w:cs="Arial"/>
          <w:szCs w:val="22"/>
          <w:lang w:val="fr-FR"/>
        </w:rPr>
        <w:t>ponctuellement, ou toute partie du (i) ou (ii), pour quelque raison que ce soit, y compris l’une des raisons suivantes :</w:t>
      </w:r>
    </w:p>
    <w:p w14:paraId="360AE9C6" w14:textId="77777777" w:rsidR="00F632EE" w:rsidRPr="00314BF7" w:rsidRDefault="00F632EE" w:rsidP="00F632EE">
      <w:pPr>
        <w:pStyle w:val="Body2"/>
        <w:spacing w:after="0" w:line="240" w:lineRule="auto"/>
        <w:ind w:left="238"/>
        <w:rPr>
          <w:rFonts w:ascii="Univers Next for HSBC Light" w:hAnsi="Univers Next for HSBC Light" w:cs="Arial"/>
          <w:szCs w:val="22"/>
          <w:lang w:val="fr-FR"/>
        </w:rPr>
      </w:pPr>
    </w:p>
    <w:p w14:paraId="5BB724C6"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11.1.1.</w:t>
      </w:r>
      <w:r w:rsidRPr="00314BF7">
        <w:rPr>
          <w:rFonts w:ascii="Univers Next for HSBC Light" w:hAnsi="Univers Next for HSBC Light" w:cs="Arial"/>
          <w:szCs w:val="22"/>
          <w:lang w:val="fr-FR"/>
        </w:rPr>
        <w:tab/>
      </w:r>
      <w:r w:rsidR="00B537DD"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 xml:space="preserve">e Client viole l’une des </w:t>
      </w:r>
      <w:r w:rsidR="00B537DD" w:rsidRPr="00314BF7">
        <w:rPr>
          <w:rFonts w:ascii="Univers Next for HSBC Light" w:hAnsi="Univers Next for HSBC Light" w:cs="Arial"/>
          <w:szCs w:val="22"/>
          <w:lang w:val="fr-FR"/>
        </w:rPr>
        <w:t>stipulations de la Convention</w:t>
      </w:r>
      <w:r w:rsidRPr="00314BF7">
        <w:rPr>
          <w:rFonts w:ascii="Univers Next for HSBC Light" w:hAnsi="Univers Next for HSBC Light" w:cs="Arial"/>
          <w:szCs w:val="22"/>
          <w:lang w:val="fr-FR"/>
        </w:rPr>
        <w:t xml:space="preserve"> (y compris cette Annexe</w:t>
      </w:r>
      <w:r w:rsidR="00AF0196" w:rsidRPr="00314BF7">
        <w:rPr>
          <w:rFonts w:ascii="Univers Next for HSBC Light" w:hAnsi="Univers Next for HSBC Light" w:cs="Arial"/>
          <w:szCs w:val="22"/>
          <w:lang w:val="fr-FR"/>
        </w:rPr>
        <w:t> 2</w:t>
      </w:r>
      <w:r w:rsidR="00B537D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ou est en désaccord avec </w:t>
      </w:r>
      <w:r w:rsidR="00B537DD"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w:t>
      </w:r>
      <w:r w:rsidR="00B537DD" w:rsidRPr="00314BF7">
        <w:rPr>
          <w:rFonts w:ascii="Univers Next for HSBC Light" w:hAnsi="Univers Next for HSBC Light" w:cs="Arial"/>
          <w:szCs w:val="22"/>
          <w:lang w:val="fr-FR"/>
        </w:rPr>
        <w:t>modification de la Convention</w:t>
      </w:r>
      <w:r w:rsidRPr="00314BF7">
        <w:rPr>
          <w:rFonts w:ascii="Univers Next for HSBC Light" w:hAnsi="Univers Next for HSBC Light" w:cs="Arial"/>
          <w:szCs w:val="22"/>
          <w:lang w:val="fr-FR"/>
        </w:rPr>
        <w:t xml:space="preserve"> par la Banque ;</w:t>
      </w:r>
    </w:p>
    <w:p w14:paraId="1C0AA396"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5F327B4C"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lastRenderedPageBreak/>
        <w:t>11.1.2.</w:t>
      </w:r>
      <w:r w:rsidRPr="00314BF7">
        <w:rPr>
          <w:rFonts w:ascii="Univers Next for HSBC Light" w:hAnsi="Univers Next for HSBC Light" w:cs="Arial"/>
          <w:szCs w:val="22"/>
          <w:lang w:val="fr-FR"/>
        </w:rPr>
        <w:tab/>
      </w:r>
      <w:r w:rsidR="00B537DD" w:rsidRPr="00314BF7">
        <w:rPr>
          <w:rFonts w:ascii="Univers Next for HSBC Light" w:hAnsi="Univers Next for HSBC Light" w:cs="Arial"/>
          <w:szCs w:val="22"/>
          <w:lang w:val="fr-FR"/>
        </w:rPr>
        <w:t>u</w:t>
      </w:r>
      <w:r w:rsidRPr="00314BF7">
        <w:rPr>
          <w:rFonts w:ascii="Univers Next for HSBC Light" w:hAnsi="Univers Next for HSBC Light" w:cs="Arial"/>
          <w:szCs w:val="22"/>
          <w:lang w:val="fr-FR"/>
        </w:rPr>
        <w:t>n Sous-délégataire viole tout accord équivalent (à cette Annexe</w:t>
      </w:r>
      <w:r w:rsidR="00AF0196"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w:t>
      </w:r>
      <w:r w:rsidR="00654C43" w:rsidRPr="00314BF7">
        <w:rPr>
          <w:rFonts w:ascii="Univers Next for HSBC Light" w:hAnsi="Univers Next for HSBC Light" w:cs="Arial"/>
          <w:szCs w:val="22"/>
          <w:lang w:val="fr-FR"/>
        </w:rPr>
        <w:t>conclu</w:t>
      </w:r>
      <w:r w:rsidRPr="00314BF7">
        <w:rPr>
          <w:rFonts w:ascii="Univers Next for HSBC Light" w:hAnsi="Univers Next for HSBC Light" w:cs="Arial"/>
          <w:szCs w:val="22"/>
          <w:lang w:val="fr-FR"/>
        </w:rPr>
        <w:t xml:space="preserve"> avec le Client conformément </w:t>
      </w:r>
      <w:r w:rsidR="00B36C3A" w:rsidRPr="00314BF7">
        <w:rPr>
          <w:rFonts w:ascii="Univers Next for HSBC Light" w:hAnsi="Univers Next for HSBC Light" w:cs="Arial"/>
          <w:szCs w:val="22"/>
          <w:lang w:val="fr-FR"/>
        </w:rPr>
        <w:t>à l’article</w:t>
      </w:r>
      <w:r w:rsidRPr="00314BF7">
        <w:rPr>
          <w:rFonts w:ascii="Univers Next for HSBC Light" w:hAnsi="Univers Next for HSBC Light" w:cs="Arial"/>
          <w:szCs w:val="22"/>
          <w:lang w:val="fr-FR"/>
        </w:rPr>
        <w:t xml:space="preserve"> 2.7.3 ou ce dernier est en désaccord avec </w:t>
      </w:r>
      <w:r w:rsidR="00654C43" w:rsidRPr="00314BF7">
        <w:rPr>
          <w:rFonts w:ascii="Univers Next for HSBC Light" w:hAnsi="Univers Next for HSBC Light" w:cs="Arial"/>
          <w:szCs w:val="22"/>
          <w:lang w:val="fr-FR"/>
        </w:rPr>
        <w:t>la modification</w:t>
      </w:r>
      <w:r w:rsidRPr="00314BF7">
        <w:rPr>
          <w:rFonts w:ascii="Univers Next for HSBC Light" w:hAnsi="Univers Next for HSBC Light" w:cs="Arial"/>
          <w:szCs w:val="22"/>
          <w:lang w:val="fr-FR"/>
        </w:rPr>
        <w:t xml:space="preserve"> d’un tel accord </w:t>
      </w:r>
      <w:r w:rsidR="00654C43" w:rsidRPr="00314BF7">
        <w:rPr>
          <w:rFonts w:ascii="Univers Next for HSBC Light" w:hAnsi="Univers Next for HSBC Light" w:cs="Arial"/>
          <w:szCs w:val="22"/>
          <w:lang w:val="fr-FR"/>
        </w:rPr>
        <w:t>requise par la Banque</w:t>
      </w:r>
      <w:r w:rsidRPr="00314BF7">
        <w:rPr>
          <w:rFonts w:ascii="Univers Next for HSBC Light" w:hAnsi="Univers Next for HSBC Light" w:cs="Arial"/>
          <w:szCs w:val="22"/>
          <w:lang w:val="fr-FR"/>
        </w:rPr>
        <w:t> ;</w:t>
      </w:r>
    </w:p>
    <w:p w14:paraId="2EB0E93A"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53F02F02"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11.1.3.</w:t>
      </w:r>
      <w:r w:rsidRPr="00314BF7">
        <w:rPr>
          <w:rFonts w:ascii="Univers Next for HSBC Light" w:hAnsi="Univers Next for HSBC Light" w:cs="Arial"/>
          <w:szCs w:val="22"/>
          <w:lang w:val="fr-FR"/>
        </w:rPr>
        <w:tab/>
      </w:r>
      <w:r w:rsidR="00491430"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 xml:space="preserve">e Client ou son Sous-délégataire n’utilise pas les Services électroniques conformément aux </w:t>
      </w:r>
      <w:r w:rsidR="005643BF" w:rsidRPr="00314BF7">
        <w:rPr>
          <w:rFonts w:ascii="Univers Next for HSBC Light" w:hAnsi="Univers Next for HSBC Light" w:cs="Arial"/>
          <w:szCs w:val="22"/>
          <w:lang w:val="fr-FR"/>
        </w:rPr>
        <w:t xml:space="preserve">stipulations </w:t>
      </w:r>
      <w:r w:rsidR="00491430" w:rsidRPr="00314BF7">
        <w:rPr>
          <w:rFonts w:ascii="Univers Next for HSBC Light" w:hAnsi="Univers Next for HSBC Light" w:cs="Arial"/>
          <w:szCs w:val="22"/>
          <w:lang w:val="fr-FR"/>
        </w:rPr>
        <w:t>de cette Annexe 2</w:t>
      </w:r>
      <w:r w:rsidRPr="00314BF7">
        <w:rPr>
          <w:rFonts w:ascii="Univers Next for HSBC Light" w:hAnsi="Univers Next for HSBC Light" w:cs="Arial"/>
          <w:szCs w:val="22"/>
          <w:lang w:val="fr-FR"/>
        </w:rPr>
        <w:t> ;</w:t>
      </w:r>
    </w:p>
    <w:p w14:paraId="404850DE"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31533921" w14:textId="77777777" w:rsidR="00F632EE" w:rsidRPr="00314BF7" w:rsidRDefault="00F632EE" w:rsidP="00F632EE">
      <w:pPr>
        <w:pStyle w:val="Body2"/>
        <w:tabs>
          <w:tab w:val="left" w:pos="284"/>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11.1.4.</w:t>
      </w:r>
      <w:r w:rsidR="00491430" w:rsidRPr="00314BF7">
        <w:rPr>
          <w:rFonts w:ascii="Univers Next for HSBC Light" w:hAnsi="Univers Next for HSBC Light" w:cs="Arial"/>
          <w:szCs w:val="22"/>
          <w:lang w:val="fr-FR"/>
        </w:rPr>
        <w:tab/>
        <w:t>i</w:t>
      </w:r>
      <w:r w:rsidRPr="00314BF7">
        <w:rPr>
          <w:rFonts w:ascii="Univers Next for HSBC Light" w:hAnsi="Univers Next for HSBC Light" w:cs="Arial"/>
          <w:szCs w:val="22"/>
          <w:lang w:val="fr-FR"/>
        </w:rPr>
        <w:t>l existe un retard, une suspension, un défaut ou une défaillance de tout ou partie d</w:t>
      </w:r>
      <w:r w:rsidR="0049143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u</w:t>
      </w:r>
      <w:r w:rsidR="00491430" w:rsidRPr="00314BF7">
        <w:rPr>
          <w:rFonts w:ascii="Univers Next for HSBC Light" w:hAnsi="Univers Next for HSBC Light" w:cs="Arial"/>
          <w:szCs w:val="22"/>
          <w:lang w:val="fr-FR"/>
        </w:rPr>
        <w:t>n</w:t>
      </w:r>
      <w:r w:rsidRPr="00314BF7">
        <w:rPr>
          <w:rFonts w:ascii="Univers Next for HSBC Light" w:hAnsi="Univers Next for HSBC Light" w:cs="Arial"/>
          <w:szCs w:val="22"/>
          <w:lang w:val="fr-FR"/>
        </w:rPr>
        <w:t xml:space="preserve"> Système-Client ou d’un Système (y compris </w:t>
      </w:r>
      <w:r w:rsidR="00CE24D5" w:rsidRPr="00314BF7">
        <w:rPr>
          <w:rFonts w:ascii="Univers Next for HSBC Light" w:hAnsi="Univers Next for HSBC Light" w:cs="Arial"/>
          <w:szCs w:val="22"/>
          <w:lang w:val="fr-FR"/>
        </w:rPr>
        <w:t>Internet</w:t>
      </w:r>
      <w:r w:rsidRPr="00314BF7">
        <w:rPr>
          <w:rFonts w:ascii="Univers Next for HSBC Light" w:hAnsi="Univers Next for HSBC Light" w:cs="Arial"/>
          <w:szCs w:val="22"/>
          <w:lang w:val="fr-FR"/>
        </w:rPr>
        <w:t xml:space="preserve">), d’un lien </w:t>
      </w:r>
      <w:r w:rsidR="00491430" w:rsidRPr="00314BF7">
        <w:rPr>
          <w:rFonts w:ascii="Univers Next for HSBC Light" w:hAnsi="Univers Next for HSBC Light" w:cs="Arial"/>
          <w:szCs w:val="22"/>
          <w:lang w:val="fr-FR"/>
        </w:rPr>
        <w:t>du</w:t>
      </w:r>
      <w:r w:rsidRPr="00314BF7">
        <w:rPr>
          <w:rFonts w:ascii="Univers Next for HSBC Light" w:hAnsi="Univers Next for HSBC Light" w:cs="Arial"/>
          <w:szCs w:val="22"/>
          <w:lang w:val="fr-FR"/>
        </w:rPr>
        <w:t xml:space="preserve"> réseau de la Banque </w:t>
      </w:r>
      <w:r w:rsidR="00491430" w:rsidRPr="00314BF7">
        <w:rPr>
          <w:rFonts w:ascii="Univers Next for HSBC Light" w:hAnsi="Univers Next for HSBC Light" w:cs="Arial"/>
          <w:szCs w:val="22"/>
          <w:lang w:val="fr-FR"/>
        </w:rPr>
        <w:t>vers</w:t>
      </w:r>
      <w:r w:rsidRPr="00314BF7">
        <w:rPr>
          <w:rFonts w:ascii="Univers Next for HSBC Light" w:hAnsi="Univers Next for HSBC Light" w:cs="Arial"/>
          <w:szCs w:val="22"/>
          <w:lang w:val="fr-FR"/>
        </w:rPr>
        <w:t xml:space="preserve"> tout Prestataire-Tiers </w:t>
      </w:r>
      <w:r w:rsidR="00491430" w:rsidRPr="00314BF7">
        <w:rPr>
          <w:rFonts w:ascii="Univers Next for HSBC Light" w:hAnsi="Univers Next for HSBC Light" w:cs="Arial"/>
          <w:szCs w:val="22"/>
          <w:lang w:val="fr-FR"/>
        </w:rPr>
        <w:t>ou de</w:t>
      </w:r>
      <w:r w:rsidRPr="00314BF7">
        <w:rPr>
          <w:rFonts w:ascii="Univers Next for HSBC Light" w:hAnsi="Univers Next for HSBC Light" w:cs="Arial"/>
          <w:szCs w:val="22"/>
          <w:lang w:val="fr-FR"/>
        </w:rPr>
        <w:t xml:space="preserve"> tout réseau, communication</w:t>
      </w:r>
      <w:r w:rsidR="00146200"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système ou in</w:t>
      </w:r>
      <w:r w:rsidR="00491430" w:rsidRPr="00314BF7">
        <w:rPr>
          <w:rFonts w:ascii="Univers Next for HSBC Light" w:hAnsi="Univers Next for HSBC Light" w:cs="Arial"/>
          <w:szCs w:val="22"/>
          <w:lang w:val="fr-FR"/>
        </w:rPr>
        <w:t>frastructure</w:t>
      </w:r>
      <w:r w:rsidRPr="00314BF7">
        <w:rPr>
          <w:rFonts w:ascii="Univers Next for HSBC Light" w:hAnsi="Univers Next for HSBC Light" w:cs="Arial"/>
          <w:szCs w:val="22"/>
          <w:lang w:val="fr-FR"/>
        </w:rPr>
        <w:t xml:space="preserve"> informatique appartenant ou exploité par un Prestataire-Tiers ;</w:t>
      </w:r>
    </w:p>
    <w:p w14:paraId="60C370B7"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44C8127E"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11.1.5.</w:t>
      </w:r>
      <w:r w:rsidRPr="00314BF7">
        <w:rPr>
          <w:rFonts w:ascii="Univers Next for HSBC Light" w:hAnsi="Univers Next for HSBC Light" w:cs="Arial"/>
          <w:szCs w:val="22"/>
          <w:lang w:val="fr-FR"/>
        </w:rPr>
        <w:tab/>
      </w:r>
      <w:r w:rsidR="00561EBB"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a Banque ou son prestataire de service</w:t>
      </w:r>
      <w:r w:rsidR="00561EBB"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doit effectuer une maintenance ;</w:t>
      </w:r>
    </w:p>
    <w:p w14:paraId="4A7A48D6"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50490425"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11.1.6.</w:t>
      </w:r>
      <w:r w:rsidRPr="00314BF7">
        <w:rPr>
          <w:rFonts w:ascii="Univers Next for HSBC Light" w:hAnsi="Univers Next for HSBC Light" w:cs="Arial"/>
          <w:szCs w:val="22"/>
          <w:lang w:val="fr-FR"/>
        </w:rPr>
        <w:tab/>
      </w:r>
      <w:r w:rsidR="00561EBB"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 xml:space="preserve">a Banque est incapable de fournir les Services électroniques en raison d’un </w:t>
      </w:r>
      <w:r w:rsidR="00561EBB" w:rsidRPr="00314BF7">
        <w:rPr>
          <w:rFonts w:ascii="Univers Next for HSBC Light" w:hAnsi="Univers Next for HSBC Light" w:cs="Arial"/>
          <w:szCs w:val="22"/>
          <w:lang w:val="fr-FR"/>
        </w:rPr>
        <w:t>changement des Règles de marché ou</w:t>
      </w:r>
      <w:r w:rsidRPr="00314BF7">
        <w:rPr>
          <w:rFonts w:ascii="Univers Next for HSBC Light" w:hAnsi="Univers Next for HSBC Light" w:cs="Arial"/>
          <w:szCs w:val="22"/>
          <w:lang w:val="fr-FR"/>
        </w:rPr>
        <w:t xml:space="preserve"> </w:t>
      </w:r>
      <w:r w:rsidR="00561EBB" w:rsidRPr="00314BF7">
        <w:rPr>
          <w:rFonts w:ascii="Univers Next for HSBC Light" w:hAnsi="Univers Next for HSBC Light" w:cs="Arial"/>
          <w:szCs w:val="22"/>
          <w:lang w:val="fr-FR"/>
        </w:rPr>
        <w:t>des</w:t>
      </w:r>
      <w:r w:rsidRPr="00314BF7">
        <w:rPr>
          <w:rFonts w:ascii="Univers Next for HSBC Light" w:hAnsi="Univers Next for HSBC Light" w:cs="Arial"/>
          <w:szCs w:val="22"/>
          <w:lang w:val="fr-FR"/>
        </w:rPr>
        <w:t xml:space="preserve"> procédures de la Banque ou d’un Courtier ;</w:t>
      </w:r>
    </w:p>
    <w:p w14:paraId="1C30E772"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1B2BB863"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11.1.7.</w:t>
      </w:r>
      <w:r w:rsidRPr="00314BF7">
        <w:rPr>
          <w:rFonts w:ascii="Univers Next for HSBC Light" w:hAnsi="Univers Next for HSBC Light" w:cs="Arial"/>
          <w:szCs w:val="22"/>
          <w:lang w:val="fr-FR"/>
        </w:rPr>
        <w:tab/>
      </w:r>
      <w:r w:rsidR="00561EBB" w:rsidRPr="00314BF7">
        <w:rPr>
          <w:rFonts w:ascii="Univers Next for HSBC Light" w:hAnsi="Univers Next for HSBC Light" w:cs="Arial"/>
          <w:szCs w:val="22"/>
          <w:lang w:val="fr-FR"/>
        </w:rPr>
        <w:t>un</w:t>
      </w:r>
      <w:r w:rsidR="00AA46F4"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catastrophe naturelle, </w:t>
      </w:r>
      <w:r w:rsidR="00AA46F4" w:rsidRPr="00314BF7">
        <w:rPr>
          <w:rFonts w:ascii="Univers Next for HSBC Light" w:hAnsi="Univers Next for HSBC Light" w:cs="Arial"/>
          <w:szCs w:val="22"/>
          <w:lang w:val="fr-FR"/>
        </w:rPr>
        <w:t xml:space="preserve">un </w:t>
      </w:r>
      <w:r w:rsidRPr="00314BF7">
        <w:rPr>
          <w:rFonts w:ascii="Univers Next for HSBC Light" w:hAnsi="Univers Next for HSBC Light" w:cs="Arial"/>
          <w:szCs w:val="22"/>
          <w:lang w:val="fr-FR"/>
        </w:rPr>
        <w:t xml:space="preserve">incendie, </w:t>
      </w:r>
      <w:r w:rsidR="00AA46F4"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décision </w:t>
      </w:r>
      <w:r w:rsidR="00AA46F4" w:rsidRPr="00314BF7">
        <w:rPr>
          <w:rFonts w:ascii="Univers Next for HSBC Light" w:hAnsi="Univers Next for HSBC Light" w:cs="Arial"/>
          <w:szCs w:val="22"/>
          <w:lang w:val="fr-FR"/>
        </w:rPr>
        <w:t>gouvernementale ou étatique</w:t>
      </w:r>
      <w:r w:rsidRPr="00314BF7">
        <w:rPr>
          <w:rFonts w:ascii="Univers Next for HSBC Light" w:hAnsi="Univers Next for HSBC Light" w:cs="Arial"/>
          <w:szCs w:val="22"/>
          <w:lang w:val="fr-FR"/>
        </w:rPr>
        <w:t xml:space="preserve">, </w:t>
      </w:r>
      <w:r w:rsidR="006B25D8" w:rsidRPr="00314BF7">
        <w:rPr>
          <w:rFonts w:ascii="Univers Next for HSBC Light" w:hAnsi="Univers Next for HSBC Light" w:cs="Arial"/>
          <w:szCs w:val="22"/>
          <w:lang w:val="fr-FR"/>
        </w:rPr>
        <w:t xml:space="preserve">une décision </w:t>
      </w:r>
      <w:r w:rsidRPr="00314BF7">
        <w:rPr>
          <w:rFonts w:ascii="Univers Next for HSBC Light" w:hAnsi="Univers Next for HSBC Light" w:cs="Arial"/>
          <w:szCs w:val="22"/>
          <w:lang w:val="fr-FR"/>
        </w:rPr>
        <w:t>d’un</w:t>
      </w:r>
      <w:r w:rsidR="006B25D8"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autorité </w:t>
      </w:r>
      <w:r w:rsidR="006B25D8" w:rsidRPr="00314BF7">
        <w:rPr>
          <w:rFonts w:ascii="Univers Next for HSBC Light" w:hAnsi="Univers Next for HSBC Light" w:cs="Arial"/>
          <w:szCs w:val="22"/>
          <w:lang w:val="fr-FR"/>
        </w:rPr>
        <w:t>nationale ou supranational</w:t>
      </w:r>
      <w:r w:rsidRPr="00314BF7">
        <w:rPr>
          <w:rFonts w:ascii="Univers Next for HSBC Light" w:hAnsi="Univers Next for HSBC Light" w:cs="Arial"/>
          <w:szCs w:val="22"/>
          <w:lang w:val="fr-FR"/>
        </w:rPr>
        <w:t>e,</w:t>
      </w:r>
      <w:r w:rsidR="006B25D8" w:rsidRPr="00314BF7">
        <w:rPr>
          <w:rFonts w:ascii="Univers Next for HSBC Light" w:hAnsi="Univers Next for HSBC Light" w:cs="Arial"/>
          <w:szCs w:val="22"/>
          <w:lang w:val="fr-FR"/>
        </w:rPr>
        <w:t xml:space="preserve"> l’action</w:t>
      </w:r>
      <w:r w:rsidRPr="00314BF7">
        <w:rPr>
          <w:rFonts w:ascii="Univers Next for HSBC Light" w:hAnsi="Univers Next for HSBC Light" w:cs="Arial"/>
          <w:szCs w:val="22"/>
          <w:lang w:val="fr-FR"/>
        </w:rPr>
        <w:t xml:space="preserve"> d’un Prestataire-Tiers (y compris </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a défaillance, </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a suspension ou </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a cessation</w:t>
      </w:r>
      <w:r w:rsidR="004757DC" w:rsidRPr="00314BF7">
        <w:rPr>
          <w:rFonts w:ascii="Univers Next for HSBC Light" w:hAnsi="Univers Next for HSBC Light" w:cs="Arial"/>
          <w:szCs w:val="22"/>
          <w:lang w:val="fr-FR"/>
        </w:rPr>
        <w:t xml:space="preserve"> d’activité</w:t>
      </w:r>
      <w:r w:rsidR="00F56FEA"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w:t>
      </w:r>
      <w:r w:rsidR="006B25D8" w:rsidRPr="00314BF7">
        <w:rPr>
          <w:rFonts w:ascii="Univers Next for HSBC Light" w:hAnsi="Univers Next for HSBC Light" w:cs="Arial"/>
          <w:szCs w:val="22"/>
          <w:lang w:val="fr-FR"/>
        </w:rPr>
        <w:t xml:space="preserve">une décision </w:t>
      </w:r>
      <w:r w:rsidRPr="00314BF7">
        <w:rPr>
          <w:rFonts w:ascii="Univers Next for HSBC Light" w:hAnsi="Univers Next for HSBC Light" w:cs="Arial"/>
          <w:szCs w:val="22"/>
          <w:lang w:val="fr-FR"/>
        </w:rPr>
        <w:t xml:space="preserve">d’une chambre de compensation, </w:t>
      </w:r>
      <w:r w:rsidR="006B25D8"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grève ou </w:t>
      </w:r>
      <w:r w:rsidR="00F56FEA" w:rsidRPr="00314BF7">
        <w:rPr>
          <w:rFonts w:ascii="Univers Next for HSBC Light" w:hAnsi="Univers Next for HSBC Light" w:cs="Arial"/>
          <w:szCs w:val="22"/>
          <w:lang w:val="fr-FR"/>
        </w:rPr>
        <w:t xml:space="preserve">une </w:t>
      </w:r>
      <w:r w:rsidRPr="00314BF7">
        <w:rPr>
          <w:rFonts w:ascii="Univers Next for HSBC Light" w:hAnsi="Univers Next for HSBC Light" w:cs="Arial"/>
          <w:szCs w:val="22"/>
          <w:lang w:val="fr-FR"/>
        </w:rPr>
        <w:t xml:space="preserve">action syndicale, </w:t>
      </w:r>
      <w:r w:rsidR="006B25D8" w:rsidRPr="00314BF7">
        <w:rPr>
          <w:rFonts w:ascii="Univers Next for HSBC Light" w:hAnsi="Univers Next for HSBC Light" w:cs="Arial"/>
          <w:szCs w:val="22"/>
          <w:lang w:val="fr-FR"/>
        </w:rPr>
        <w:t>un</w:t>
      </w:r>
      <w:r w:rsidRPr="00314BF7">
        <w:rPr>
          <w:rFonts w:ascii="Univers Next for HSBC Light" w:hAnsi="Univers Next for HSBC Light" w:cs="Arial"/>
          <w:szCs w:val="22"/>
          <w:lang w:val="fr-FR"/>
        </w:rPr>
        <w:t xml:space="preserve"> acte ou menace terroriste, </w:t>
      </w:r>
      <w:r w:rsidR="006B25D8" w:rsidRPr="00314BF7">
        <w:rPr>
          <w:rFonts w:ascii="Univers Next for HSBC Light" w:hAnsi="Univers Next for HSBC Light" w:cs="Arial"/>
          <w:szCs w:val="22"/>
          <w:lang w:val="fr-FR"/>
        </w:rPr>
        <w:t>une action militaire ou</w:t>
      </w:r>
      <w:r w:rsidRPr="00314BF7">
        <w:rPr>
          <w:rFonts w:ascii="Univers Next for HSBC Light" w:hAnsi="Univers Next for HSBC Light" w:cs="Arial"/>
          <w:szCs w:val="22"/>
          <w:lang w:val="fr-FR"/>
        </w:rPr>
        <w:t xml:space="preserve"> de guerre, de</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troubles civils, de</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conditions météorologiques défavorables, </w:t>
      </w:r>
      <w:r w:rsidR="006B25D8"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panne ou interruption d’énergie</w:t>
      </w:r>
      <w:r w:rsidR="006B25D8" w:rsidRPr="00314BF7">
        <w:rPr>
          <w:rFonts w:ascii="Univers Next for HSBC Light" w:hAnsi="Univers Next for HSBC Light" w:cs="Arial"/>
          <w:szCs w:val="22"/>
          <w:lang w:val="fr-FR"/>
        </w:rPr>
        <w:t xml:space="preserve"> partielle</w:t>
      </w:r>
      <w:r w:rsidRPr="00314BF7">
        <w:rPr>
          <w:rFonts w:ascii="Univers Next for HSBC Light" w:hAnsi="Univers Next for HSBC Light" w:cs="Arial"/>
          <w:szCs w:val="22"/>
          <w:lang w:val="fr-FR"/>
        </w:rPr>
        <w:t xml:space="preserve"> ou </w:t>
      </w:r>
      <w:r w:rsidR="006B25D8" w:rsidRPr="00314BF7">
        <w:rPr>
          <w:rFonts w:ascii="Univers Next for HSBC Light" w:hAnsi="Univers Next for HSBC Light" w:cs="Arial"/>
          <w:szCs w:val="22"/>
          <w:lang w:val="fr-FR"/>
        </w:rPr>
        <w:t>totale</w:t>
      </w:r>
      <w:r w:rsidRPr="00314BF7">
        <w:rPr>
          <w:rFonts w:ascii="Univers Next for HSBC Light" w:hAnsi="Univers Next for HSBC Light" w:cs="Arial"/>
          <w:szCs w:val="22"/>
          <w:lang w:val="fr-FR"/>
        </w:rPr>
        <w:t xml:space="preserve">, ou toute autre cause hors du contrôle de la Banque, qu’elle soit ou non similaire à l’un des </w:t>
      </w:r>
      <w:r w:rsidR="00A218B3" w:rsidRPr="00314BF7">
        <w:rPr>
          <w:rFonts w:ascii="Univers Next for HSBC Light" w:hAnsi="Univers Next for HSBC Light" w:cs="Arial"/>
          <w:szCs w:val="22"/>
          <w:lang w:val="fr-FR"/>
        </w:rPr>
        <w:t>ca</w:t>
      </w:r>
      <w:r w:rsidRPr="00314BF7">
        <w:rPr>
          <w:rFonts w:ascii="Univers Next for HSBC Light" w:hAnsi="Univers Next for HSBC Light" w:cs="Arial"/>
          <w:szCs w:val="22"/>
          <w:lang w:val="fr-FR"/>
        </w:rPr>
        <w:t>s précédent</w:t>
      </w:r>
      <w:r w:rsidR="006B25D8"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w:t>
      </w:r>
    </w:p>
    <w:p w14:paraId="774D7BBD"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7290F054"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11.1.8.</w:t>
      </w:r>
      <w:r w:rsidRPr="00314BF7">
        <w:rPr>
          <w:rFonts w:ascii="Univers Next for HSBC Light" w:hAnsi="Univers Next for HSBC Light" w:cs="Arial"/>
          <w:szCs w:val="22"/>
          <w:lang w:val="fr-FR"/>
        </w:rPr>
        <w:tab/>
      </w:r>
      <w:r w:rsidR="00F56FEA"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e Client ou son Sous-Délégataire n’utilise pas un Système pendant une période d</w:t>
      </w:r>
      <w:r w:rsidR="00F56FEA" w:rsidRPr="00314BF7">
        <w:rPr>
          <w:rFonts w:ascii="Univers Next for HSBC Light" w:hAnsi="Univers Next for HSBC Light" w:cs="Arial"/>
          <w:szCs w:val="22"/>
          <w:lang w:val="fr-FR"/>
        </w:rPr>
        <w:t>’au moins</w:t>
      </w:r>
      <w:r w:rsidRPr="00314BF7">
        <w:rPr>
          <w:rFonts w:ascii="Univers Next for HSBC Light" w:hAnsi="Univers Next for HSBC Light" w:cs="Arial"/>
          <w:szCs w:val="22"/>
          <w:lang w:val="fr-FR"/>
        </w:rPr>
        <w:t xml:space="preserve"> 90 jours ; et</w:t>
      </w:r>
    </w:p>
    <w:p w14:paraId="3D60AB4B"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409841ED"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11.1.9.</w:t>
      </w:r>
      <w:r w:rsidRPr="00314BF7">
        <w:rPr>
          <w:rFonts w:ascii="Univers Next for HSBC Light" w:hAnsi="Univers Next for HSBC Light" w:cs="Arial"/>
          <w:szCs w:val="22"/>
          <w:lang w:val="fr-FR"/>
        </w:rPr>
        <w:tab/>
        <w:t xml:space="preserve">la Banque détermine, à son entière discrétion, </w:t>
      </w:r>
      <w:r w:rsidR="00D9146D" w:rsidRPr="00314BF7">
        <w:rPr>
          <w:rFonts w:ascii="Univers Next for HSBC Light" w:hAnsi="Univers Next for HSBC Light" w:cs="Arial"/>
          <w:szCs w:val="22"/>
          <w:lang w:val="fr-FR"/>
        </w:rPr>
        <w:t xml:space="preserve">que l’utilisation des Services électroniques </w:t>
      </w:r>
      <w:r w:rsidRPr="00314BF7">
        <w:rPr>
          <w:rFonts w:ascii="Univers Next for HSBC Light" w:hAnsi="Univers Next for HSBC Light" w:cs="Arial"/>
          <w:szCs w:val="22"/>
          <w:lang w:val="fr-FR"/>
        </w:rPr>
        <w:t>par le</w:t>
      </w:r>
      <w:r w:rsidR="00D9146D" w:rsidRPr="00314BF7">
        <w:rPr>
          <w:rFonts w:ascii="Univers Next for HSBC Light" w:hAnsi="Univers Next for HSBC Light" w:cs="Arial"/>
          <w:szCs w:val="22"/>
          <w:lang w:val="fr-FR"/>
        </w:rPr>
        <w:t xml:space="preserve"> Client ou son Sous-délégataire</w:t>
      </w:r>
      <w:r w:rsidRPr="00314BF7">
        <w:rPr>
          <w:rFonts w:ascii="Univers Next for HSBC Light" w:hAnsi="Univers Next for HSBC Light" w:cs="Arial"/>
          <w:szCs w:val="22"/>
          <w:lang w:val="fr-FR"/>
        </w:rPr>
        <w:t xml:space="preserve"> n’est pas conforme </w:t>
      </w:r>
      <w:r w:rsidR="00D9146D"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limites de </w:t>
      </w:r>
      <w:r w:rsidR="00D9146D" w:rsidRPr="00314BF7">
        <w:rPr>
          <w:rFonts w:ascii="Univers Next for HSBC Light" w:hAnsi="Univers Next for HSBC Light" w:cs="Arial"/>
          <w:szCs w:val="22"/>
          <w:lang w:val="fr-FR"/>
        </w:rPr>
        <w:t>négociation, de position</w:t>
      </w:r>
      <w:r w:rsidRPr="00314BF7">
        <w:rPr>
          <w:rFonts w:ascii="Univers Next for HSBC Light" w:hAnsi="Univers Next for HSBC Light" w:cs="Arial"/>
          <w:szCs w:val="22"/>
          <w:lang w:val="fr-FR"/>
        </w:rPr>
        <w:t xml:space="preserve"> </w:t>
      </w:r>
      <w:r w:rsidR="00D9146D"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de crédit et/ou </w:t>
      </w:r>
      <w:r w:rsidR="00D9146D"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paramètres établis </w:t>
      </w:r>
      <w:r w:rsidR="00B36C3A" w:rsidRPr="00314BF7">
        <w:rPr>
          <w:rFonts w:ascii="Univers Next for HSBC Light" w:hAnsi="Univers Next for HSBC Light" w:cs="Arial"/>
          <w:szCs w:val="22"/>
          <w:lang w:val="fr-FR"/>
        </w:rPr>
        <w:t>à l’article</w:t>
      </w:r>
      <w:r w:rsidRPr="00314BF7">
        <w:rPr>
          <w:rFonts w:ascii="Univers Next for HSBC Light" w:hAnsi="Univers Next for HSBC Light" w:cs="Arial"/>
          <w:szCs w:val="22"/>
          <w:lang w:val="fr-FR"/>
        </w:rPr>
        <w:t xml:space="preserve"> 9.1 ci-dessus.</w:t>
      </w:r>
    </w:p>
    <w:p w14:paraId="2C25E73B"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45249CDF"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11.2.</w:t>
      </w:r>
      <w:r w:rsidRPr="00314BF7">
        <w:rPr>
          <w:rFonts w:ascii="Univers Next for HSBC Light" w:hAnsi="Univers Next for HSBC Light" w:cs="Arial"/>
          <w:szCs w:val="22"/>
          <w:lang w:val="fr-FR"/>
        </w:rPr>
        <w:tab/>
        <w:t xml:space="preserve">Sans préjudice </w:t>
      </w:r>
      <w:r w:rsidR="00B36C3A" w:rsidRPr="00314BF7">
        <w:rPr>
          <w:rFonts w:ascii="Univers Next for HSBC Light" w:hAnsi="Univers Next for HSBC Light" w:cs="Arial"/>
          <w:szCs w:val="22"/>
          <w:lang w:val="fr-FR"/>
        </w:rPr>
        <w:t>de l’article</w:t>
      </w:r>
      <w:r w:rsidRPr="00314BF7">
        <w:rPr>
          <w:rFonts w:ascii="Univers Next for HSBC Light" w:hAnsi="Univers Next for HSBC Light" w:cs="Arial"/>
          <w:szCs w:val="22"/>
          <w:lang w:val="fr-FR"/>
        </w:rPr>
        <w:t xml:space="preserve"> 11.1 ci-dessus, la Banque doit, dans la mesure du possible, </w:t>
      </w:r>
      <w:r w:rsidR="007819B5" w:rsidRPr="00314BF7">
        <w:rPr>
          <w:rFonts w:ascii="Univers Next for HSBC Light" w:hAnsi="Univers Next for HSBC Light" w:cs="Arial"/>
          <w:szCs w:val="22"/>
          <w:lang w:val="fr-FR"/>
        </w:rPr>
        <w:t>respecter</w:t>
      </w:r>
      <w:r w:rsidRPr="00314BF7">
        <w:rPr>
          <w:rFonts w:ascii="Univers Next for HSBC Light" w:hAnsi="Univers Next for HSBC Light" w:cs="Arial"/>
          <w:szCs w:val="22"/>
          <w:lang w:val="fr-FR"/>
        </w:rPr>
        <w:t xml:space="preserve"> un préavis raisonnable avant de suspendre ou de retirer l’accès </w:t>
      </w:r>
      <w:r w:rsidR="0010317A" w:rsidRPr="00314BF7">
        <w:rPr>
          <w:rFonts w:ascii="Univers Next for HSBC Light" w:hAnsi="Univers Next for HSBC Light" w:cs="Arial"/>
          <w:szCs w:val="22"/>
          <w:lang w:val="fr-FR"/>
        </w:rPr>
        <w:t xml:space="preserve">partiel ou total </w:t>
      </w:r>
      <w:r w:rsidR="007819B5" w:rsidRPr="00314BF7">
        <w:rPr>
          <w:rFonts w:ascii="Univers Next for HSBC Light" w:hAnsi="Univers Next for HSBC Light" w:cs="Arial"/>
          <w:szCs w:val="22"/>
          <w:lang w:val="fr-FR"/>
        </w:rPr>
        <w:t>du</w:t>
      </w:r>
      <w:r w:rsidRPr="00314BF7">
        <w:rPr>
          <w:rFonts w:ascii="Univers Next for HSBC Light" w:hAnsi="Univers Next for HSBC Light" w:cs="Arial"/>
          <w:szCs w:val="22"/>
          <w:lang w:val="fr-FR"/>
        </w:rPr>
        <w:t xml:space="preserve"> Client à un Système.</w:t>
      </w:r>
    </w:p>
    <w:p w14:paraId="28A2FA12"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0F603CF7"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11.3.</w:t>
      </w:r>
      <w:r w:rsidRPr="00314BF7">
        <w:rPr>
          <w:rFonts w:ascii="Univers Next for HSBC Light" w:hAnsi="Univers Next for HSBC Light" w:cs="Arial"/>
          <w:szCs w:val="22"/>
          <w:lang w:val="fr-FR"/>
        </w:rPr>
        <w:tab/>
        <w:t xml:space="preserve">Sans préjudice </w:t>
      </w:r>
      <w:r w:rsidR="00B36C3A" w:rsidRPr="00314BF7">
        <w:rPr>
          <w:rFonts w:ascii="Univers Next for HSBC Light" w:hAnsi="Univers Next for HSBC Light" w:cs="Arial"/>
          <w:szCs w:val="22"/>
          <w:lang w:val="fr-FR"/>
        </w:rPr>
        <w:t>de l’article</w:t>
      </w:r>
      <w:r w:rsidRPr="00314BF7">
        <w:rPr>
          <w:rFonts w:ascii="Univers Next for HSBC Light" w:hAnsi="Univers Next for HSBC Light" w:cs="Arial"/>
          <w:szCs w:val="22"/>
          <w:lang w:val="fr-FR"/>
        </w:rPr>
        <w:t xml:space="preserve"> 11.1 ci-dessus, l’accès </w:t>
      </w:r>
      <w:r w:rsidR="0010317A" w:rsidRPr="00314BF7">
        <w:rPr>
          <w:rFonts w:ascii="Univers Next for HSBC Light" w:hAnsi="Univers Next for HSBC Light" w:cs="Arial"/>
          <w:szCs w:val="22"/>
          <w:lang w:val="fr-FR"/>
        </w:rPr>
        <w:t xml:space="preserve">total ou partiel </w:t>
      </w:r>
      <w:r w:rsidRPr="00314BF7">
        <w:rPr>
          <w:rFonts w:ascii="Univers Next for HSBC Light" w:hAnsi="Univers Next for HSBC Light" w:cs="Arial"/>
          <w:szCs w:val="22"/>
          <w:lang w:val="fr-FR"/>
        </w:rPr>
        <w:t>du Client aux Services é</w:t>
      </w:r>
      <w:r w:rsidR="0010317A" w:rsidRPr="00314BF7">
        <w:rPr>
          <w:rFonts w:ascii="Univers Next for HSBC Light" w:hAnsi="Univers Next for HSBC Light" w:cs="Arial"/>
          <w:szCs w:val="22"/>
          <w:lang w:val="fr-FR"/>
        </w:rPr>
        <w:t xml:space="preserve">lectroniques et/ou au Logiciel </w:t>
      </w:r>
      <w:r w:rsidRPr="00314BF7">
        <w:rPr>
          <w:rFonts w:ascii="Univers Next for HSBC Light" w:hAnsi="Univers Next for HSBC Light" w:cs="Arial"/>
          <w:szCs w:val="22"/>
          <w:lang w:val="fr-FR"/>
        </w:rPr>
        <w:t xml:space="preserve">sera </w:t>
      </w:r>
      <w:r w:rsidR="00F803CD" w:rsidRPr="00314BF7">
        <w:rPr>
          <w:rFonts w:ascii="Univers Next for HSBC Light" w:hAnsi="Univers Next for HSBC Light" w:cs="Arial"/>
          <w:szCs w:val="22"/>
          <w:lang w:val="fr-FR"/>
        </w:rPr>
        <w:t>supprimé</w:t>
      </w:r>
      <w:r w:rsidRPr="00314BF7">
        <w:rPr>
          <w:rFonts w:ascii="Univers Next for HSBC Light" w:hAnsi="Univers Next for HSBC Light" w:cs="Arial"/>
          <w:szCs w:val="22"/>
          <w:lang w:val="fr-FR"/>
        </w:rPr>
        <w:t xml:space="preserve"> immédiatement :</w:t>
      </w:r>
    </w:p>
    <w:p w14:paraId="7A0F7A96"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3EDEC8CC"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11.3.1.</w:t>
      </w:r>
      <w:r w:rsidRPr="00314BF7">
        <w:rPr>
          <w:rFonts w:ascii="Univers Next for HSBC Light" w:hAnsi="Univers Next for HSBC Light" w:cs="Arial"/>
          <w:szCs w:val="22"/>
          <w:lang w:val="fr-FR"/>
        </w:rPr>
        <w:tab/>
        <w:t xml:space="preserve">si une Partie </w:t>
      </w:r>
      <w:r w:rsidR="0010317A"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met un préavis écrit de résiliation à l’autre Partie ; ou</w:t>
      </w:r>
    </w:p>
    <w:p w14:paraId="03CA2124"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7C660C2F"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11.3.2.</w:t>
      </w:r>
      <w:r w:rsidRPr="00314BF7">
        <w:rPr>
          <w:rFonts w:ascii="Univers Next for HSBC Light" w:hAnsi="Univers Next for HSBC Light" w:cs="Arial"/>
          <w:szCs w:val="22"/>
          <w:lang w:val="fr-FR"/>
        </w:rPr>
        <w:tab/>
        <w:t xml:space="preserve">de manière automatique, </w:t>
      </w:r>
      <w:r w:rsidR="0010317A" w:rsidRPr="00314BF7">
        <w:rPr>
          <w:rFonts w:ascii="Univers Next for HSBC Light" w:hAnsi="Univers Next for HSBC Light" w:cs="Arial"/>
          <w:szCs w:val="22"/>
          <w:lang w:val="fr-FR"/>
        </w:rPr>
        <w:t>s’agissant d’un</w:t>
      </w:r>
      <w:r w:rsidRPr="00314BF7">
        <w:rPr>
          <w:rFonts w:ascii="Univers Next for HSBC Light" w:hAnsi="Univers Next for HSBC Light" w:cs="Arial"/>
          <w:szCs w:val="22"/>
          <w:lang w:val="fr-FR"/>
        </w:rPr>
        <w:t xml:space="preserve"> Prestataire-Tiers, </w:t>
      </w:r>
      <w:r w:rsidR="0010317A" w:rsidRPr="00314BF7">
        <w:rPr>
          <w:rFonts w:ascii="Univers Next for HSBC Light" w:hAnsi="Univers Next for HSBC Light" w:cs="Arial"/>
          <w:szCs w:val="22"/>
          <w:lang w:val="fr-FR"/>
        </w:rPr>
        <w:t>en cas</w:t>
      </w:r>
      <w:r w:rsidRPr="00314BF7">
        <w:rPr>
          <w:rFonts w:ascii="Univers Next for HSBC Light" w:hAnsi="Univers Next for HSBC Light" w:cs="Arial"/>
          <w:szCs w:val="22"/>
          <w:lang w:val="fr-FR"/>
        </w:rPr>
        <w:t xml:space="preserve"> </w:t>
      </w:r>
      <w:r w:rsidR="00F803CD" w:rsidRPr="00314BF7">
        <w:rPr>
          <w:rFonts w:ascii="Univers Next for HSBC Light" w:hAnsi="Univers Next for HSBC Light" w:cs="Arial"/>
          <w:szCs w:val="22"/>
          <w:lang w:val="fr-FR"/>
        </w:rPr>
        <w:t>retrait</w:t>
      </w:r>
      <w:r w:rsidRPr="00314BF7">
        <w:rPr>
          <w:rFonts w:ascii="Univers Next for HSBC Light" w:hAnsi="Univers Next for HSBC Light" w:cs="Arial"/>
          <w:szCs w:val="22"/>
          <w:lang w:val="fr-FR"/>
        </w:rPr>
        <w:t xml:space="preserve"> (quel qu’en soit le motif) de toute licence </w:t>
      </w:r>
      <w:r w:rsidR="0010317A" w:rsidRPr="00314BF7">
        <w:rPr>
          <w:rFonts w:ascii="Univers Next for HSBC Light" w:hAnsi="Univers Next for HSBC Light" w:cs="Arial"/>
          <w:szCs w:val="22"/>
          <w:lang w:val="fr-FR"/>
        </w:rPr>
        <w:t xml:space="preserve">relative aux Services électroniques </w:t>
      </w:r>
      <w:r w:rsidRPr="00314BF7">
        <w:rPr>
          <w:rFonts w:ascii="Univers Next for HSBC Light" w:hAnsi="Univers Next for HSBC Light" w:cs="Arial"/>
          <w:szCs w:val="22"/>
          <w:lang w:val="fr-FR"/>
        </w:rPr>
        <w:t xml:space="preserve">accordée à la Banque par </w:t>
      </w:r>
      <w:r w:rsidR="0010317A" w:rsidRPr="00314BF7">
        <w:rPr>
          <w:rFonts w:ascii="Univers Next for HSBC Light" w:hAnsi="Univers Next for HSBC Light" w:cs="Arial"/>
          <w:szCs w:val="22"/>
          <w:lang w:val="fr-FR"/>
        </w:rPr>
        <w:t>ledit</w:t>
      </w:r>
      <w:r w:rsidRPr="00314BF7">
        <w:rPr>
          <w:rFonts w:ascii="Univers Next for HSBC Light" w:hAnsi="Univers Next for HSBC Light" w:cs="Arial"/>
          <w:szCs w:val="22"/>
          <w:lang w:val="fr-FR"/>
        </w:rPr>
        <w:t xml:space="preserve"> Prestataire-Tiers ou par tout Courtier.</w:t>
      </w:r>
    </w:p>
    <w:p w14:paraId="71EE6A6C"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62759B1B"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11.4.</w:t>
      </w:r>
      <w:r w:rsidRPr="00314BF7">
        <w:rPr>
          <w:rFonts w:ascii="Univers Next for HSBC Light" w:hAnsi="Univers Next for HSBC Light" w:cs="Arial"/>
          <w:szCs w:val="22"/>
          <w:lang w:val="fr-FR"/>
        </w:rPr>
        <w:tab/>
      </w:r>
      <w:r w:rsidR="005A54A8" w:rsidRPr="00314BF7">
        <w:rPr>
          <w:rFonts w:ascii="Univers Next for HSBC Light" w:hAnsi="Univers Next for HSBC Light" w:cs="Arial"/>
          <w:szCs w:val="22"/>
          <w:lang w:val="fr-FR"/>
        </w:rPr>
        <w:t>En cas de résiliation</w:t>
      </w:r>
      <w:r w:rsidRPr="00314BF7">
        <w:rPr>
          <w:rFonts w:ascii="Univers Next for HSBC Light" w:hAnsi="Univers Next for HSBC Light" w:cs="Arial"/>
          <w:szCs w:val="22"/>
          <w:lang w:val="fr-FR"/>
        </w:rPr>
        <w:t xml:space="preserve"> en vertu des articles 11.1 ou 11.3 ci-dessus, tous les droits et obligations respectifs des </w:t>
      </w:r>
      <w:r w:rsidR="00F803CD" w:rsidRPr="00314BF7">
        <w:rPr>
          <w:rFonts w:ascii="Univers Next for HSBC Light" w:hAnsi="Univers Next for HSBC Light" w:cs="Arial"/>
          <w:szCs w:val="22"/>
          <w:lang w:val="fr-FR"/>
        </w:rPr>
        <w:t>P</w:t>
      </w:r>
      <w:r w:rsidRPr="00314BF7">
        <w:rPr>
          <w:rFonts w:ascii="Univers Next for HSBC Light" w:hAnsi="Univers Next for HSBC Light" w:cs="Arial"/>
          <w:szCs w:val="22"/>
          <w:lang w:val="fr-FR"/>
        </w:rPr>
        <w:t xml:space="preserve">arties </w:t>
      </w:r>
      <w:r w:rsidR="00F803CD" w:rsidRPr="00314BF7">
        <w:rPr>
          <w:rFonts w:ascii="Univers Next for HSBC Light" w:hAnsi="Univers Next for HSBC Light" w:cs="Arial"/>
          <w:szCs w:val="22"/>
          <w:lang w:val="fr-FR"/>
        </w:rPr>
        <w:t>liés aux</w:t>
      </w:r>
      <w:r w:rsidRPr="00314BF7">
        <w:rPr>
          <w:rFonts w:ascii="Univers Next for HSBC Light" w:hAnsi="Univers Next for HSBC Light" w:cs="Arial"/>
          <w:szCs w:val="22"/>
          <w:lang w:val="fr-FR"/>
        </w:rPr>
        <w:t xml:space="preserve"> Services électroniques et/ou </w:t>
      </w:r>
      <w:r w:rsidR="00F803CD" w:rsidRPr="00314BF7">
        <w:rPr>
          <w:rFonts w:ascii="Univers Next for HSBC Light" w:hAnsi="Univers Next for HSBC Light" w:cs="Arial"/>
          <w:szCs w:val="22"/>
          <w:lang w:val="fr-FR"/>
        </w:rPr>
        <w:t>au</w:t>
      </w:r>
      <w:r w:rsidRPr="00314BF7">
        <w:rPr>
          <w:rFonts w:ascii="Univers Next for HSBC Light" w:hAnsi="Univers Next for HSBC Light" w:cs="Arial"/>
          <w:szCs w:val="22"/>
          <w:lang w:val="fr-FR"/>
        </w:rPr>
        <w:t xml:space="preserve"> Logiciel seront automatiquement </w:t>
      </w:r>
      <w:r w:rsidR="00F803CD" w:rsidRPr="00314BF7">
        <w:rPr>
          <w:rFonts w:ascii="Univers Next for HSBC Light" w:hAnsi="Univers Next for HSBC Light" w:cs="Arial"/>
          <w:szCs w:val="22"/>
          <w:lang w:val="fr-FR"/>
        </w:rPr>
        <w:t>éteints</w:t>
      </w:r>
      <w:r w:rsidRPr="00314BF7">
        <w:rPr>
          <w:rFonts w:ascii="Univers Next for HSBC Light" w:hAnsi="Univers Next for HSBC Light" w:cs="Arial"/>
          <w:szCs w:val="22"/>
          <w:lang w:val="fr-FR"/>
        </w:rPr>
        <w:t xml:space="preserve"> </w:t>
      </w:r>
      <w:r w:rsidR="00F803C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à l’exception des droits qui auraient été acquis avant cette résiliation</w:t>
      </w:r>
      <w:r w:rsidR="00F803CD"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y compris les droits ou obligations afférents à toute </w:t>
      </w:r>
      <w:r w:rsidR="00F803CD" w:rsidRPr="00314BF7">
        <w:rPr>
          <w:rFonts w:ascii="Univers Next for HSBC Light" w:hAnsi="Univers Next for HSBC Light" w:cs="Arial"/>
          <w:szCs w:val="22"/>
          <w:lang w:val="fr-FR"/>
        </w:rPr>
        <w:t>Transaction en cours</w:t>
      </w:r>
      <w:r w:rsidRPr="00314BF7">
        <w:rPr>
          <w:rFonts w:ascii="Univers Next for HSBC Light" w:hAnsi="Univers Next for HSBC Light" w:cs="Arial"/>
          <w:szCs w:val="22"/>
          <w:lang w:val="fr-FR"/>
        </w:rPr>
        <w:t xml:space="preserve"> et toute obligation expressément ou implicitement destinée à </w:t>
      </w:r>
      <w:r w:rsidR="00A17F80" w:rsidRPr="00314BF7">
        <w:rPr>
          <w:rFonts w:ascii="Univers Next for HSBC Light" w:hAnsi="Univers Next for HSBC Light" w:cs="Arial"/>
          <w:szCs w:val="22"/>
          <w:lang w:val="fr-FR"/>
        </w:rPr>
        <w:t>entrer</w:t>
      </w:r>
      <w:r w:rsidR="00211964" w:rsidRPr="00314BF7">
        <w:rPr>
          <w:rFonts w:ascii="Univers Next for HSBC Light" w:hAnsi="Univers Next for HSBC Light" w:cs="Arial"/>
          <w:szCs w:val="22"/>
          <w:lang w:val="fr-FR"/>
        </w:rPr>
        <w:t xml:space="preserve"> ou </w:t>
      </w:r>
      <w:r w:rsidRPr="00314BF7">
        <w:rPr>
          <w:rFonts w:ascii="Univers Next for HSBC Light" w:hAnsi="Univers Next for HSBC Light" w:cs="Arial"/>
          <w:szCs w:val="22"/>
          <w:lang w:val="fr-FR"/>
        </w:rPr>
        <w:t>rester en vigueur après ladite résiliation.</w:t>
      </w:r>
    </w:p>
    <w:p w14:paraId="54CC4DF9"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3CD82A44"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11.5.</w:t>
      </w:r>
      <w:r w:rsidRPr="00314BF7">
        <w:rPr>
          <w:rFonts w:ascii="Univers Next for HSBC Light" w:hAnsi="Univers Next for HSBC Light" w:cs="Arial"/>
          <w:szCs w:val="22"/>
          <w:lang w:val="fr-FR"/>
        </w:rPr>
        <w:tab/>
        <w:t xml:space="preserve">Dans </w:t>
      </w:r>
      <w:r w:rsidR="00A257B9" w:rsidRPr="00314BF7">
        <w:rPr>
          <w:rFonts w:ascii="Univers Next for HSBC Light" w:hAnsi="Univers Next for HSBC Light" w:cs="Arial"/>
          <w:szCs w:val="22"/>
          <w:lang w:val="fr-FR"/>
        </w:rPr>
        <w:t>l’hypothèse</w:t>
      </w:r>
      <w:r w:rsidRPr="00314BF7">
        <w:rPr>
          <w:rFonts w:ascii="Univers Next for HSBC Light" w:hAnsi="Univers Next for HSBC Light" w:cs="Arial"/>
          <w:szCs w:val="22"/>
          <w:lang w:val="fr-FR"/>
        </w:rPr>
        <w:t xml:space="preserve"> où tout Service électronique est suspendu ou </w:t>
      </w:r>
      <w:r w:rsidR="0073470F" w:rsidRPr="00314BF7">
        <w:rPr>
          <w:rFonts w:ascii="Univers Next for HSBC Light" w:hAnsi="Univers Next for HSBC Light" w:cs="Arial"/>
          <w:szCs w:val="22"/>
          <w:lang w:val="fr-FR"/>
        </w:rPr>
        <w:t>supprimé</w:t>
      </w:r>
      <w:r w:rsidRPr="00314BF7">
        <w:rPr>
          <w:rFonts w:ascii="Univers Next for HSBC Light" w:hAnsi="Univers Next for HSBC Light" w:cs="Arial"/>
          <w:szCs w:val="22"/>
          <w:lang w:val="fr-FR"/>
        </w:rPr>
        <w:t xml:space="preserve">, le Client peut soumettre des </w:t>
      </w:r>
      <w:r w:rsidR="0073470F"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à la Banque par tout moyen alternatif que la Banque juge acceptable. Sauf indication contraire de la Banque, de tels </w:t>
      </w:r>
      <w:r w:rsidR="0073470F"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ne sont pas </w:t>
      </w:r>
      <w:r w:rsidR="00A257B9" w:rsidRPr="00314BF7">
        <w:rPr>
          <w:rFonts w:ascii="Univers Next for HSBC Light" w:hAnsi="Univers Next for HSBC Light" w:cs="Arial"/>
          <w:szCs w:val="22"/>
          <w:lang w:val="fr-FR"/>
        </w:rPr>
        <w:t>régis par les stipulations</w:t>
      </w:r>
      <w:r w:rsidRPr="00314BF7">
        <w:rPr>
          <w:rFonts w:ascii="Univers Next for HSBC Light" w:hAnsi="Univers Next for HSBC Light" w:cs="Arial"/>
          <w:szCs w:val="22"/>
          <w:lang w:val="fr-FR"/>
        </w:rPr>
        <w:t xml:space="preserve"> </w:t>
      </w:r>
      <w:r w:rsidR="00A257B9" w:rsidRPr="00314BF7">
        <w:rPr>
          <w:rFonts w:ascii="Univers Next for HSBC Light" w:hAnsi="Univers Next for HSBC Light" w:cs="Arial"/>
          <w:szCs w:val="22"/>
          <w:lang w:val="fr-FR"/>
        </w:rPr>
        <w:t xml:space="preserve">de </w:t>
      </w:r>
      <w:r w:rsidR="0073470F" w:rsidRPr="00314BF7">
        <w:rPr>
          <w:rFonts w:ascii="Univers Next for HSBC Light" w:hAnsi="Univers Next for HSBC Light" w:cs="Arial"/>
          <w:szCs w:val="22"/>
          <w:lang w:val="fr-FR"/>
        </w:rPr>
        <w:t>cette Annexe 2</w:t>
      </w:r>
      <w:r w:rsidR="00A257B9" w:rsidRPr="00314BF7">
        <w:rPr>
          <w:rFonts w:ascii="Univers Next for HSBC Light" w:hAnsi="Univers Next for HSBC Light" w:cs="Arial"/>
          <w:szCs w:val="22"/>
          <w:lang w:val="fr-FR"/>
        </w:rPr>
        <w:t xml:space="preserve"> mais par les</w:t>
      </w:r>
      <w:r w:rsidRPr="00314BF7">
        <w:rPr>
          <w:rFonts w:ascii="Univers Next for HSBC Light" w:hAnsi="Univers Next for HSBC Light" w:cs="Arial"/>
          <w:szCs w:val="22"/>
          <w:lang w:val="fr-FR"/>
        </w:rPr>
        <w:t xml:space="preserve"> autres stipulations </w:t>
      </w:r>
      <w:r w:rsidR="00A257B9" w:rsidRPr="00314BF7">
        <w:rPr>
          <w:rFonts w:ascii="Univers Next for HSBC Light" w:hAnsi="Univers Next for HSBC Light" w:cs="Arial"/>
          <w:szCs w:val="22"/>
          <w:lang w:val="fr-FR"/>
        </w:rPr>
        <w:t>de la Convention</w:t>
      </w:r>
      <w:r w:rsidRPr="00314BF7">
        <w:rPr>
          <w:rFonts w:ascii="Univers Next for HSBC Light" w:hAnsi="Univers Next for HSBC Light" w:cs="Arial"/>
          <w:szCs w:val="22"/>
          <w:lang w:val="fr-FR"/>
        </w:rPr>
        <w:t>.</w:t>
      </w:r>
    </w:p>
    <w:p w14:paraId="4BDA4041"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0EDFD761"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11.6.</w:t>
      </w:r>
      <w:r w:rsidRPr="00314BF7">
        <w:rPr>
          <w:rFonts w:ascii="Univers Next for HSBC Light" w:hAnsi="Univers Next for HSBC Light" w:cs="Arial"/>
          <w:szCs w:val="22"/>
          <w:lang w:val="fr-FR"/>
        </w:rPr>
        <w:tab/>
        <w:t xml:space="preserve">La Banque peut (mais n’y est pas tenue et n’assume aucune responsabilité à cet égard) annuler, refuser d’exécuter ou réduire la taille de tout </w:t>
      </w:r>
      <w:r w:rsidR="00A257B9"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transmis par le Client, si la Banque estime, à son entière discrétion, que cet </w:t>
      </w:r>
      <w:r w:rsidR="00A257B9"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violerait les Règles de marché ou dépasserait toute limite que la Banque peut imposer </w:t>
      </w:r>
      <w:r w:rsidR="00A257B9"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positions</w:t>
      </w:r>
      <w:r w:rsidR="00A257B9" w:rsidRPr="00314BF7">
        <w:rPr>
          <w:rFonts w:ascii="Univers Next for HSBC Light" w:hAnsi="Univers Next for HSBC Light" w:cs="Arial"/>
          <w:szCs w:val="22"/>
          <w:lang w:val="fr-FR"/>
        </w:rPr>
        <w:t xml:space="preserve"> du Client</w:t>
      </w:r>
      <w:r w:rsidRPr="00314BF7">
        <w:rPr>
          <w:rFonts w:ascii="Univers Next for HSBC Light" w:hAnsi="Univers Next for HSBC Light" w:cs="Arial"/>
          <w:szCs w:val="22"/>
          <w:lang w:val="fr-FR"/>
        </w:rPr>
        <w:t xml:space="preserve">. La Banque notifiera promptement </w:t>
      </w:r>
      <w:r w:rsidR="00F300EE" w:rsidRPr="00314BF7">
        <w:rPr>
          <w:rFonts w:ascii="Univers Next for HSBC Light" w:hAnsi="Univers Next for HSBC Light" w:cs="Arial"/>
          <w:szCs w:val="22"/>
          <w:lang w:val="fr-FR"/>
        </w:rPr>
        <w:t xml:space="preserve">le Client </w:t>
      </w:r>
      <w:r w:rsidRPr="00314BF7">
        <w:rPr>
          <w:rFonts w:ascii="Univers Next for HSBC Light" w:hAnsi="Univers Next for HSBC Light" w:cs="Arial"/>
          <w:szCs w:val="22"/>
          <w:lang w:val="fr-FR"/>
        </w:rPr>
        <w:t xml:space="preserve">dans </w:t>
      </w:r>
      <w:r w:rsidR="00A257B9" w:rsidRPr="00314BF7">
        <w:rPr>
          <w:rFonts w:ascii="Univers Next for HSBC Light" w:hAnsi="Univers Next for HSBC Light" w:cs="Arial"/>
          <w:szCs w:val="22"/>
          <w:lang w:val="fr-FR"/>
        </w:rPr>
        <w:t>l’hypothèse</w:t>
      </w:r>
      <w:r w:rsidRPr="00314BF7">
        <w:rPr>
          <w:rFonts w:ascii="Univers Next for HSBC Light" w:hAnsi="Univers Next for HSBC Light" w:cs="Arial"/>
          <w:szCs w:val="22"/>
          <w:lang w:val="fr-FR"/>
        </w:rPr>
        <w:t xml:space="preserve"> où elle prendrait de telles mesures.</w:t>
      </w:r>
    </w:p>
    <w:p w14:paraId="3C566EF1"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5AEAF10F"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11.7.</w:t>
      </w:r>
      <w:r w:rsidRPr="00314BF7">
        <w:rPr>
          <w:rFonts w:ascii="Univers Next for HSBC Light" w:hAnsi="Univers Next for HSBC Light" w:cs="Arial"/>
          <w:szCs w:val="22"/>
          <w:lang w:val="fr-FR"/>
        </w:rPr>
        <w:tab/>
      </w:r>
      <w:r w:rsidR="008C7BAC" w:rsidRPr="00314BF7">
        <w:rPr>
          <w:rFonts w:ascii="Univers Next for HSBC Light" w:hAnsi="Univers Next for HSBC Light" w:cs="Arial"/>
          <w:szCs w:val="22"/>
          <w:lang w:val="fr-FR"/>
        </w:rPr>
        <w:t>Au moment de</w:t>
      </w:r>
      <w:r w:rsidRPr="00314BF7">
        <w:rPr>
          <w:rFonts w:ascii="Univers Next for HSBC Light" w:hAnsi="Univers Next for HSBC Light" w:cs="Arial"/>
          <w:szCs w:val="22"/>
          <w:lang w:val="fr-FR"/>
        </w:rPr>
        <w:t xml:space="preserve"> la résiliation, le Client doit s’assurer que son Sous-délégataire :</w:t>
      </w:r>
    </w:p>
    <w:p w14:paraId="022EC0AB"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56A20908"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11.7.1.</w:t>
      </w:r>
      <w:r w:rsidRPr="00314BF7">
        <w:rPr>
          <w:rFonts w:ascii="Univers Next for HSBC Light" w:hAnsi="Univers Next for HSBC Light" w:cs="Arial"/>
          <w:szCs w:val="22"/>
          <w:lang w:val="fr-FR"/>
        </w:rPr>
        <w:tab/>
        <w:t>cesse immédiatement d’utiliser le Logiciel et/ou les Manuels de l’Utilisateur ;</w:t>
      </w:r>
    </w:p>
    <w:p w14:paraId="2141587E"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62ECA96C"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11.7.2.</w:t>
      </w:r>
      <w:r w:rsidRPr="00314BF7">
        <w:rPr>
          <w:rFonts w:ascii="Univers Next for HSBC Light" w:hAnsi="Univers Next for HSBC Light" w:cs="Arial"/>
          <w:szCs w:val="22"/>
          <w:lang w:val="fr-FR"/>
        </w:rPr>
        <w:tab/>
        <w:t xml:space="preserve">cesse immédiatement d’accéder </w:t>
      </w:r>
      <w:r w:rsidR="00711E90"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Systèmes que le Client (ou son Sous-délégataire) utilise dans ses relation</w:t>
      </w:r>
      <w:r w:rsidR="008C7BAC" w:rsidRPr="00314BF7">
        <w:rPr>
          <w:rFonts w:ascii="Univers Next for HSBC Light" w:hAnsi="Univers Next for HSBC Light" w:cs="Arial"/>
          <w:szCs w:val="22"/>
          <w:lang w:val="fr-FR"/>
        </w:rPr>
        <w:t xml:space="preserve">s avec la Banque, et d’utiliser </w:t>
      </w:r>
      <w:r w:rsidRPr="00314BF7">
        <w:rPr>
          <w:rFonts w:ascii="Univers Next for HSBC Light" w:hAnsi="Univers Next for HSBC Light" w:cs="Arial"/>
          <w:szCs w:val="22"/>
          <w:lang w:val="fr-FR"/>
        </w:rPr>
        <w:t xml:space="preserve">les Services électroniques via un Prestataire-Tiers ou </w:t>
      </w:r>
      <w:r w:rsidR="008C7BAC" w:rsidRPr="00314BF7">
        <w:rPr>
          <w:rFonts w:ascii="Univers Next for HSBC Light" w:hAnsi="Univers Next for HSBC Light" w:cs="Arial"/>
          <w:szCs w:val="22"/>
          <w:lang w:val="fr-FR"/>
        </w:rPr>
        <w:t>d’une autre manière</w:t>
      </w:r>
      <w:r w:rsidRPr="00314BF7">
        <w:rPr>
          <w:rFonts w:ascii="Univers Next for HSBC Light" w:hAnsi="Univers Next for HSBC Light" w:cs="Arial"/>
          <w:szCs w:val="22"/>
          <w:lang w:val="fr-FR"/>
        </w:rPr>
        <w:t> ; et/ou</w:t>
      </w:r>
    </w:p>
    <w:p w14:paraId="2C2C714C" w14:textId="77777777" w:rsidR="00F632EE" w:rsidRPr="00314BF7" w:rsidRDefault="00F632EE" w:rsidP="00F632EE">
      <w:pPr>
        <w:pStyle w:val="Body2"/>
        <w:spacing w:after="0" w:line="240" w:lineRule="auto"/>
        <w:ind w:left="238"/>
        <w:rPr>
          <w:rFonts w:ascii="Univers Next for HSBC Light" w:hAnsi="Univers Next for HSBC Light" w:cs="Arial"/>
          <w:b/>
          <w:szCs w:val="22"/>
          <w:lang w:val="fr-FR"/>
        </w:rPr>
      </w:pPr>
    </w:p>
    <w:p w14:paraId="40033B03" w14:textId="77777777" w:rsidR="00F632EE" w:rsidRPr="00314BF7" w:rsidRDefault="00F632EE" w:rsidP="00F632EE">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11.7.3.</w:t>
      </w:r>
      <w:r w:rsidRPr="00314BF7">
        <w:rPr>
          <w:rFonts w:ascii="Univers Next for HSBC Light" w:hAnsi="Univers Next for HSBC Light" w:cs="Arial"/>
          <w:szCs w:val="22"/>
          <w:lang w:val="fr-FR"/>
        </w:rPr>
        <w:tab/>
      </w:r>
      <w:r w:rsidR="008C7BAC" w:rsidRPr="00314BF7">
        <w:rPr>
          <w:rFonts w:ascii="Univers Next for HSBC Light" w:hAnsi="Univers Next for HSBC Light" w:cs="Arial"/>
          <w:szCs w:val="22"/>
          <w:lang w:val="fr-FR"/>
        </w:rPr>
        <w:t>à la</w:t>
      </w:r>
      <w:r w:rsidRPr="00314BF7">
        <w:rPr>
          <w:rFonts w:ascii="Univers Next for HSBC Light" w:hAnsi="Univers Next for HSBC Light" w:cs="Arial"/>
          <w:szCs w:val="22"/>
          <w:lang w:val="fr-FR"/>
        </w:rPr>
        <w:t xml:space="preserve"> demande de la Banque, </w:t>
      </w:r>
      <w:r w:rsidR="008C7BAC" w:rsidRPr="00314BF7">
        <w:rPr>
          <w:rFonts w:ascii="Univers Next for HSBC Light" w:hAnsi="Univers Next for HSBC Light" w:cs="Arial"/>
          <w:szCs w:val="22"/>
          <w:lang w:val="fr-FR"/>
        </w:rPr>
        <w:t>retourne</w:t>
      </w:r>
      <w:r w:rsidRPr="00314BF7">
        <w:rPr>
          <w:rFonts w:ascii="Univers Next for HSBC Light" w:hAnsi="Univers Next for HSBC Light" w:cs="Arial"/>
          <w:szCs w:val="22"/>
          <w:lang w:val="fr-FR"/>
        </w:rPr>
        <w:t xml:space="preserve"> ou détrui</w:t>
      </w:r>
      <w:r w:rsidR="008C7BAC"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 tout matériel, logiciel et toute documentation (ainsi que toute copie du Logiciel ou du Manuel de l’Utilisateur le cas échéant) que la Banque a pu fournir </w:t>
      </w:r>
      <w:r w:rsidR="008C7BAC" w:rsidRPr="00314BF7">
        <w:rPr>
          <w:rFonts w:ascii="Univers Next for HSBC Light" w:hAnsi="Univers Next for HSBC Light" w:cs="Arial"/>
          <w:szCs w:val="22"/>
          <w:lang w:val="fr-FR"/>
        </w:rPr>
        <w:t>au Client</w:t>
      </w:r>
      <w:r w:rsidR="00711E90" w:rsidRPr="00314BF7">
        <w:rPr>
          <w:rFonts w:ascii="Univers Next for HSBC Light" w:hAnsi="Univers Next for HSBC Light" w:cs="Arial"/>
          <w:szCs w:val="22"/>
          <w:lang w:val="fr-FR"/>
        </w:rPr>
        <w:t>,</w:t>
      </w:r>
      <w:r w:rsidR="008C7BAC" w:rsidRPr="00314BF7">
        <w:rPr>
          <w:rFonts w:ascii="Univers Next for HSBC Light" w:hAnsi="Univers Next for HSBC Light" w:cs="Arial"/>
          <w:szCs w:val="22"/>
          <w:lang w:val="fr-FR"/>
        </w:rPr>
        <w:t xml:space="preserve"> </w:t>
      </w:r>
      <w:r w:rsidRPr="00314BF7">
        <w:rPr>
          <w:rFonts w:ascii="Univers Next for HSBC Light" w:hAnsi="Univers Next for HSBC Light" w:cs="Arial"/>
          <w:szCs w:val="22"/>
          <w:lang w:val="fr-FR"/>
        </w:rPr>
        <w:t xml:space="preserve">et </w:t>
      </w:r>
      <w:r w:rsidR="008C7BAC" w:rsidRPr="00314BF7">
        <w:rPr>
          <w:rFonts w:ascii="Univers Next for HSBC Light" w:hAnsi="Univers Next for HSBC Light" w:cs="Arial"/>
          <w:szCs w:val="22"/>
          <w:lang w:val="fr-FR"/>
        </w:rPr>
        <w:t>apporte</w:t>
      </w:r>
      <w:r w:rsidRPr="00314BF7">
        <w:rPr>
          <w:rFonts w:ascii="Univers Next for HSBC Light" w:hAnsi="Univers Next for HSBC Light" w:cs="Arial"/>
          <w:szCs w:val="22"/>
          <w:lang w:val="fr-FR"/>
        </w:rPr>
        <w:t xml:space="preserve"> les preuves d’une telle destruction.</w:t>
      </w:r>
    </w:p>
    <w:p w14:paraId="56FBCA17" w14:textId="77777777" w:rsidR="00F632EE" w:rsidRPr="00314BF7" w:rsidRDefault="00F632EE" w:rsidP="00F357C2">
      <w:pPr>
        <w:pStyle w:val="Body2"/>
        <w:spacing w:after="0" w:line="240" w:lineRule="auto"/>
        <w:ind w:left="238"/>
        <w:rPr>
          <w:rFonts w:ascii="Univers Next for HSBC Light" w:hAnsi="Univers Next for HSBC Light" w:cs="Arial"/>
          <w:szCs w:val="22"/>
          <w:lang w:val="fr-FR"/>
        </w:rPr>
      </w:pPr>
    </w:p>
    <w:p w14:paraId="1484B2B1" w14:textId="77777777" w:rsidR="009D0F72" w:rsidRPr="00314BF7" w:rsidRDefault="009D0F72" w:rsidP="00F357C2">
      <w:pPr>
        <w:pStyle w:val="Body2"/>
        <w:spacing w:after="0" w:line="240" w:lineRule="auto"/>
        <w:ind w:left="238"/>
        <w:rPr>
          <w:rFonts w:ascii="Univers Next for HSBC Light" w:hAnsi="Univers Next for HSBC Light" w:cs="Arial"/>
          <w:color w:val="FF0000"/>
          <w:szCs w:val="22"/>
          <w:lang w:val="fr-FR"/>
        </w:rPr>
      </w:pPr>
    </w:p>
    <w:p w14:paraId="41C7FE14" w14:textId="77777777" w:rsidR="009D0F72" w:rsidRPr="00314BF7" w:rsidRDefault="009D0F72" w:rsidP="009D0F72">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12 – Recouvrement par la Banque des engagements, des pertes et des coûts</w:t>
      </w:r>
    </w:p>
    <w:p w14:paraId="306B0D93" w14:textId="77777777" w:rsidR="009D0F72" w:rsidRPr="00314BF7" w:rsidRDefault="009D0F72" w:rsidP="009D0F72">
      <w:pPr>
        <w:keepNext/>
        <w:ind w:left="238"/>
        <w:jc w:val="both"/>
        <w:rPr>
          <w:rFonts w:ascii="Univers Next for HSBC Light" w:hAnsi="Univers Next for HSBC Light" w:cs="Arial"/>
          <w:caps/>
          <w:szCs w:val="22"/>
        </w:rPr>
      </w:pPr>
    </w:p>
    <w:p w14:paraId="15F47EBF" w14:textId="77777777" w:rsidR="009D0F72" w:rsidRPr="00314BF7" w:rsidRDefault="009D0F72" w:rsidP="009D0F72">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12.1.</w:t>
      </w:r>
      <w:r w:rsidRPr="00314BF7">
        <w:rPr>
          <w:rFonts w:ascii="Univers Next for HSBC Light" w:hAnsi="Univers Next for HSBC Light" w:cs="Arial"/>
          <w:szCs w:val="22"/>
          <w:lang w:val="fr-FR"/>
        </w:rPr>
        <w:tab/>
        <w:t xml:space="preserve">Le Client et ses Utilisateurs autorisés n’utiliseront pas le Système, via un Prestataire-Tiers ou </w:t>
      </w:r>
      <w:r w:rsidR="00A23C8F" w:rsidRPr="00314BF7">
        <w:rPr>
          <w:rFonts w:ascii="Univers Next for HSBC Light" w:hAnsi="Univers Next for HSBC Light" w:cs="Arial"/>
          <w:szCs w:val="22"/>
          <w:lang w:val="fr-FR"/>
        </w:rPr>
        <w:t xml:space="preserve">d’une </w:t>
      </w:r>
      <w:r w:rsidRPr="00314BF7">
        <w:rPr>
          <w:rFonts w:ascii="Univers Next for HSBC Light" w:hAnsi="Univers Next for HSBC Light" w:cs="Arial"/>
          <w:szCs w:val="22"/>
          <w:lang w:val="fr-FR"/>
        </w:rPr>
        <w:t>autre</w:t>
      </w:r>
      <w:r w:rsidR="00A23C8F" w:rsidRPr="00314BF7">
        <w:rPr>
          <w:rFonts w:ascii="Univers Next for HSBC Light" w:hAnsi="Univers Next for HSBC Light" w:cs="Arial"/>
          <w:szCs w:val="22"/>
          <w:lang w:val="fr-FR"/>
        </w:rPr>
        <w:t xml:space="preserve"> manière</w:t>
      </w:r>
      <w:r w:rsidRPr="00314BF7">
        <w:rPr>
          <w:rFonts w:ascii="Univers Next for HSBC Light" w:hAnsi="Univers Next for HSBC Light" w:cs="Arial"/>
          <w:szCs w:val="22"/>
          <w:lang w:val="fr-FR"/>
        </w:rPr>
        <w:t xml:space="preserve">, pour envoyer des messages diffamatoires, frauduleux, contenant des données personnelles </w:t>
      </w:r>
      <w:r w:rsidR="000478EF"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en violation de toute règlementation </w:t>
      </w:r>
      <w:r w:rsidR="00A23C8F" w:rsidRPr="00314BF7">
        <w:rPr>
          <w:rFonts w:ascii="Univers Next for HSBC Light" w:hAnsi="Univers Next for HSBC Light" w:cs="Arial"/>
          <w:szCs w:val="22"/>
          <w:lang w:val="fr-FR"/>
        </w:rPr>
        <w:t>relative à</w:t>
      </w:r>
      <w:r w:rsidRPr="00314BF7">
        <w:rPr>
          <w:rFonts w:ascii="Univers Next for HSBC Light" w:hAnsi="Univers Next for HSBC Light" w:cs="Arial"/>
          <w:szCs w:val="22"/>
          <w:lang w:val="fr-FR"/>
        </w:rPr>
        <w:t xml:space="preserve"> la protection des données</w:t>
      </w:r>
      <w:r w:rsidR="000478EF"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contenant des virus ou </w:t>
      </w:r>
      <w:r w:rsidR="00A23C8F"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 xml:space="preserve">autres éléments nuisibles ou destructeurs, pour faciliter des actes </w:t>
      </w:r>
      <w:r w:rsidR="00A23C8F" w:rsidRPr="00314BF7">
        <w:rPr>
          <w:rFonts w:ascii="Univers Next for HSBC Light" w:hAnsi="Univers Next for HSBC Light" w:cs="Arial"/>
          <w:szCs w:val="22"/>
          <w:lang w:val="fr-FR"/>
        </w:rPr>
        <w:t>délictueux</w:t>
      </w:r>
      <w:r w:rsidRPr="00314BF7">
        <w:rPr>
          <w:rFonts w:ascii="Univers Next for HSBC Light" w:hAnsi="Univers Next for HSBC Light" w:cs="Arial"/>
          <w:szCs w:val="22"/>
          <w:lang w:val="fr-FR"/>
        </w:rPr>
        <w:t>, enfreindre des lois ou des règlements</w:t>
      </w:r>
      <w:r w:rsidR="00A23C8F"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ou pour commettre un acte qui risquerait de donner lieu à une réclamation d’un tiers envers la Banque.</w:t>
      </w:r>
    </w:p>
    <w:p w14:paraId="5FAF1DA8" w14:textId="77777777" w:rsidR="009D0F72" w:rsidRPr="00314BF7" w:rsidRDefault="009D0F72" w:rsidP="009D0F72">
      <w:pPr>
        <w:pStyle w:val="Body2"/>
        <w:spacing w:after="0" w:line="240" w:lineRule="auto"/>
        <w:ind w:left="238"/>
        <w:rPr>
          <w:rFonts w:ascii="Univers Next for HSBC Light" w:hAnsi="Univers Next for HSBC Light" w:cs="Arial"/>
          <w:szCs w:val="22"/>
          <w:lang w:val="fr-FR"/>
        </w:rPr>
      </w:pPr>
    </w:p>
    <w:p w14:paraId="5C119FAE"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12.2.</w:t>
      </w:r>
      <w:r w:rsidRPr="00314BF7">
        <w:rPr>
          <w:rFonts w:ascii="Univers Next for HSBC Light" w:hAnsi="Univers Next for HSBC Light" w:cs="Arial"/>
          <w:szCs w:val="22"/>
          <w:lang w:val="fr-FR"/>
        </w:rPr>
        <w:tab/>
        <w:t xml:space="preserve">Nonobstant </w:t>
      </w:r>
      <w:r w:rsidR="00A23C8F" w:rsidRPr="00314BF7">
        <w:rPr>
          <w:rFonts w:ascii="Univers Next for HSBC Light" w:hAnsi="Univers Next for HSBC Light" w:cs="Arial"/>
          <w:szCs w:val="22"/>
          <w:lang w:val="fr-FR"/>
        </w:rPr>
        <w:t>toute</w:t>
      </w:r>
      <w:r w:rsidRPr="00314BF7">
        <w:rPr>
          <w:rFonts w:ascii="Univers Next for HSBC Light" w:hAnsi="Univers Next for HSBC Light" w:cs="Arial"/>
          <w:szCs w:val="22"/>
          <w:lang w:val="fr-FR"/>
        </w:rPr>
        <w:t xml:space="preserve"> stipulation</w:t>
      </w:r>
      <w:r w:rsidR="00A23C8F" w:rsidRPr="00314BF7">
        <w:rPr>
          <w:rFonts w:ascii="Univers Next for HSBC Light" w:hAnsi="Univers Next for HSBC Light" w:cs="Arial"/>
          <w:szCs w:val="22"/>
          <w:lang w:val="fr-FR"/>
        </w:rPr>
        <w:t xml:space="preserve"> de</w:t>
      </w:r>
      <w:r w:rsidRPr="00314BF7">
        <w:rPr>
          <w:rFonts w:ascii="Univers Next for HSBC Light" w:hAnsi="Univers Next for HSBC Light" w:cs="Arial"/>
          <w:szCs w:val="22"/>
          <w:lang w:val="fr-FR"/>
        </w:rPr>
        <w:t xml:space="preserve"> </w:t>
      </w:r>
      <w:r w:rsidR="00A23C8F" w:rsidRPr="00314BF7">
        <w:rPr>
          <w:rFonts w:ascii="Univers Next for HSBC Light" w:hAnsi="Univers Next for HSBC Light" w:cs="Arial"/>
          <w:szCs w:val="22"/>
          <w:lang w:val="fr-FR"/>
        </w:rPr>
        <w:t>la Convention</w:t>
      </w:r>
      <w:r w:rsidRPr="00314BF7">
        <w:rPr>
          <w:rFonts w:ascii="Univers Next for HSBC Light" w:hAnsi="Univers Next for HSBC Light" w:cs="Arial"/>
          <w:szCs w:val="22"/>
          <w:lang w:val="fr-FR"/>
        </w:rPr>
        <w:t>, le Client accepte que son utilisation du Système soit à ses risques et périls.</w:t>
      </w:r>
      <w:r w:rsidR="00A23C8F" w:rsidRPr="00314BF7">
        <w:rPr>
          <w:rFonts w:ascii="Univers Next for HSBC Light" w:hAnsi="Univers Next for HSBC Light" w:cs="Arial"/>
          <w:szCs w:val="22"/>
          <w:lang w:val="fr-FR"/>
        </w:rPr>
        <w:t xml:space="preserve"> Le Client accepte d’indemniser et</w:t>
      </w:r>
      <w:r w:rsidRPr="00314BF7">
        <w:rPr>
          <w:rFonts w:ascii="Univers Next for HSBC Light" w:hAnsi="Univers Next for HSBC Light" w:cs="Arial"/>
          <w:szCs w:val="22"/>
          <w:lang w:val="fr-FR"/>
        </w:rPr>
        <w:t xml:space="preserve"> protéger </w:t>
      </w:r>
      <w:r w:rsidR="00A23C8F" w:rsidRPr="00314BF7">
        <w:rPr>
          <w:rFonts w:ascii="Univers Next for HSBC Light" w:hAnsi="Univers Next for HSBC Light" w:cs="Arial"/>
          <w:szCs w:val="22"/>
          <w:lang w:val="fr-FR"/>
        </w:rPr>
        <w:t xml:space="preserve">la Banque, </w:t>
      </w:r>
      <w:r w:rsidRPr="00314BF7">
        <w:rPr>
          <w:rFonts w:ascii="Univers Next for HSBC Light" w:hAnsi="Univers Next for HSBC Light" w:cs="Arial"/>
          <w:szCs w:val="22"/>
          <w:lang w:val="fr-FR"/>
        </w:rPr>
        <w:t xml:space="preserve">ses successeurs et </w:t>
      </w:r>
      <w:r w:rsidR="00A23C8F" w:rsidRPr="00314BF7">
        <w:rPr>
          <w:rFonts w:ascii="Univers Next for HSBC Light" w:hAnsi="Univers Next for HSBC Light" w:cs="Arial"/>
          <w:szCs w:val="22"/>
          <w:lang w:val="fr-FR"/>
        </w:rPr>
        <w:t>ses salari</w:t>
      </w:r>
      <w:r w:rsidRPr="00314BF7">
        <w:rPr>
          <w:rFonts w:ascii="Univers Next for HSBC Light" w:hAnsi="Univers Next for HSBC Light" w:cs="Arial"/>
          <w:szCs w:val="22"/>
          <w:lang w:val="fr-FR"/>
        </w:rPr>
        <w:t>és (</w:t>
      </w:r>
      <w:r w:rsidR="00CF26CB" w:rsidRPr="00314BF7">
        <w:rPr>
          <w:rFonts w:ascii="Univers Next for HSBC Light" w:hAnsi="Univers Next for HSBC Light" w:cs="Arial"/>
          <w:szCs w:val="22"/>
          <w:lang w:val="fr-FR"/>
        </w:rPr>
        <w:t>ensemble</w:t>
      </w:r>
      <w:r w:rsidRPr="00314BF7">
        <w:rPr>
          <w:rFonts w:ascii="Univers Next for HSBC Light" w:hAnsi="Univers Next for HSBC Light" w:cs="Arial"/>
          <w:szCs w:val="22"/>
          <w:lang w:val="fr-FR"/>
        </w:rPr>
        <w:t xml:space="preserve"> les « </w:t>
      </w:r>
      <w:r w:rsidRPr="00314BF7">
        <w:rPr>
          <w:rFonts w:ascii="Univers Next for HSBC Light" w:hAnsi="Univers Next for HSBC Light" w:cs="Arial"/>
          <w:b/>
          <w:szCs w:val="22"/>
          <w:lang w:val="fr-FR"/>
        </w:rPr>
        <w:t>Parties indemnisées</w:t>
      </w:r>
      <w:r w:rsidRPr="00314BF7">
        <w:rPr>
          <w:rFonts w:ascii="Univers Next for HSBC Light" w:hAnsi="Univers Next for HSBC Light" w:cs="Arial"/>
          <w:szCs w:val="22"/>
          <w:lang w:val="fr-FR"/>
        </w:rPr>
        <w:t xml:space="preserve"> ») </w:t>
      </w:r>
      <w:r w:rsidR="00A23C8F" w:rsidRPr="00314BF7">
        <w:rPr>
          <w:rFonts w:ascii="Univers Next for HSBC Light" w:hAnsi="Univers Next for HSBC Light" w:cs="Arial"/>
          <w:szCs w:val="22"/>
          <w:lang w:val="fr-FR"/>
        </w:rPr>
        <w:t>de toute réclamation, demande,</w:t>
      </w:r>
      <w:r w:rsidRPr="00314BF7">
        <w:rPr>
          <w:rFonts w:ascii="Univers Next for HSBC Light" w:hAnsi="Univers Next for HSBC Light" w:cs="Arial"/>
          <w:szCs w:val="22"/>
          <w:lang w:val="fr-FR"/>
        </w:rPr>
        <w:t xml:space="preserve"> procédure, ainsi que </w:t>
      </w:r>
      <w:r w:rsidR="00A23C8F" w:rsidRPr="00314BF7">
        <w:rPr>
          <w:rFonts w:ascii="Univers Next for HSBC Light" w:hAnsi="Univers Next for HSBC Light" w:cs="Arial"/>
          <w:szCs w:val="22"/>
          <w:lang w:val="fr-FR"/>
        </w:rPr>
        <w:t xml:space="preserve">de tout coût, </w:t>
      </w:r>
      <w:r w:rsidRPr="00314BF7">
        <w:rPr>
          <w:rFonts w:ascii="Univers Next for HSBC Light" w:hAnsi="Univers Next for HSBC Light" w:cs="Arial"/>
          <w:szCs w:val="22"/>
          <w:lang w:val="fr-FR"/>
        </w:rPr>
        <w:t>responsabilité, perte, dommage ou frais, y compris :</w:t>
      </w:r>
    </w:p>
    <w:p w14:paraId="2B27B466"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b/>
          <w:szCs w:val="22"/>
          <w:lang w:val="fr-FR"/>
        </w:rPr>
      </w:pPr>
    </w:p>
    <w:p w14:paraId="2D406CE5"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12.2.1.</w:t>
      </w:r>
      <w:r w:rsidR="00BA4720" w:rsidRPr="00314BF7">
        <w:rPr>
          <w:rFonts w:ascii="Univers Next for HSBC Light" w:hAnsi="Univers Next for HSBC Light" w:cs="Arial"/>
          <w:szCs w:val="22"/>
          <w:lang w:val="fr-FR"/>
        </w:rPr>
        <w:tab/>
        <w:t>toute amende, pénalité</w:t>
      </w:r>
      <w:r w:rsidRPr="00314BF7">
        <w:rPr>
          <w:rFonts w:ascii="Univers Next for HSBC Light" w:hAnsi="Univers Next for HSBC Light" w:cs="Arial"/>
          <w:szCs w:val="22"/>
          <w:lang w:val="fr-FR"/>
        </w:rPr>
        <w:t xml:space="preserve"> ou autre </w:t>
      </w:r>
      <w:r w:rsidR="00BA4720" w:rsidRPr="00314BF7">
        <w:rPr>
          <w:rFonts w:ascii="Univers Next for HSBC Light" w:hAnsi="Univers Next for HSBC Light" w:cs="Arial"/>
          <w:szCs w:val="22"/>
          <w:lang w:val="fr-FR"/>
        </w:rPr>
        <w:t>frais imposé</w:t>
      </w:r>
      <w:r w:rsidRPr="00314BF7">
        <w:rPr>
          <w:rFonts w:ascii="Univers Next for HSBC Light" w:hAnsi="Univers Next for HSBC Light" w:cs="Arial"/>
          <w:szCs w:val="22"/>
          <w:lang w:val="fr-FR"/>
        </w:rPr>
        <w:t xml:space="preserve"> à la Banque pour quelque raison que ce soit par un Prestataire-Tiers, par </w:t>
      </w:r>
      <w:r w:rsidR="00BA4720"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autorité </w:t>
      </w:r>
      <w:r w:rsidR="000478EF" w:rsidRPr="00314BF7">
        <w:rPr>
          <w:rFonts w:ascii="Univers Next for HSBC Light" w:hAnsi="Univers Next for HSBC Light" w:cs="Arial"/>
          <w:szCs w:val="22"/>
          <w:lang w:val="fr-FR"/>
        </w:rPr>
        <w:t>compétente</w:t>
      </w:r>
      <w:r w:rsidRPr="00314BF7">
        <w:rPr>
          <w:rFonts w:ascii="Univers Next for HSBC Light" w:hAnsi="Univers Next for HSBC Light" w:cs="Arial"/>
          <w:szCs w:val="22"/>
          <w:lang w:val="fr-FR"/>
        </w:rPr>
        <w:t xml:space="preserve"> ou en vertu de Règles de marché </w:t>
      </w:r>
      <w:r w:rsidR="00BA4720" w:rsidRPr="00314BF7">
        <w:rPr>
          <w:rFonts w:ascii="Univers Next for HSBC Light" w:hAnsi="Univers Next for HSBC Light" w:cs="Arial"/>
          <w:szCs w:val="22"/>
          <w:lang w:val="fr-FR"/>
        </w:rPr>
        <w:t>applicables</w:t>
      </w:r>
      <w:r w:rsidRPr="00314BF7">
        <w:rPr>
          <w:rFonts w:ascii="Univers Next for HSBC Light" w:hAnsi="Univers Next for HSBC Light" w:cs="Arial"/>
          <w:szCs w:val="22"/>
          <w:lang w:val="fr-FR"/>
        </w:rPr>
        <w:t xml:space="preserve"> à une </w:t>
      </w:r>
      <w:r w:rsidR="00BA4720"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ransaction conclue par le C</w:t>
      </w:r>
      <w:r w:rsidR="00BA4720" w:rsidRPr="00314BF7">
        <w:rPr>
          <w:rFonts w:ascii="Univers Next for HSBC Light" w:hAnsi="Univers Next for HSBC Light" w:cs="Arial"/>
          <w:szCs w:val="22"/>
          <w:lang w:val="fr-FR"/>
        </w:rPr>
        <w:t>lient (ou son Sous-délégataire)</w:t>
      </w:r>
      <w:r w:rsidRPr="00314BF7">
        <w:rPr>
          <w:rFonts w:ascii="Univers Next for HSBC Light" w:hAnsi="Univers Next for HSBC Light" w:cs="Arial"/>
          <w:szCs w:val="22"/>
          <w:lang w:val="fr-FR"/>
        </w:rPr>
        <w:t xml:space="preserve"> ou par la Banque </w:t>
      </w:r>
      <w:r w:rsidR="00BA4720" w:rsidRPr="00314BF7">
        <w:rPr>
          <w:rFonts w:ascii="Univers Next for HSBC Light" w:hAnsi="Univers Next for HSBC Light" w:cs="Arial"/>
          <w:szCs w:val="22"/>
          <w:lang w:val="fr-FR"/>
        </w:rPr>
        <w:t>pour le compte</w:t>
      </w:r>
      <w:r w:rsidRPr="00314BF7">
        <w:rPr>
          <w:rFonts w:ascii="Univers Next for HSBC Light" w:hAnsi="Univers Next for HSBC Light" w:cs="Arial"/>
          <w:szCs w:val="22"/>
          <w:lang w:val="fr-FR"/>
        </w:rPr>
        <w:t xml:space="preserve"> </w:t>
      </w:r>
      <w:r w:rsidR="00BA4720" w:rsidRPr="00314BF7">
        <w:rPr>
          <w:rFonts w:ascii="Univers Next for HSBC Light" w:hAnsi="Univers Next for HSBC Light" w:cs="Arial"/>
          <w:szCs w:val="22"/>
          <w:lang w:val="fr-FR"/>
        </w:rPr>
        <w:t>du Client dans le cadre des</w:t>
      </w:r>
      <w:r w:rsidRPr="00314BF7">
        <w:rPr>
          <w:rFonts w:ascii="Univers Next for HSBC Light" w:hAnsi="Univers Next for HSBC Light" w:cs="Arial"/>
          <w:szCs w:val="22"/>
          <w:lang w:val="fr-FR"/>
        </w:rPr>
        <w:t xml:space="preserve"> Services électroniques (dans la mesure où cela est permis par la </w:t>
      </w:r>
      <w:r w:rsidR="00BA4720" w:rsidRPr="00314BF7">
        <w:rPr>
          <w:rFonts w:ascii="Univers Next for HSBC Light" w:hAnsi="Univers Next for HSBC Light" w:cs="Arial"/>
          <w:szCs w:val="22"/>
          <w:lang w:val="fr-FR"/>
        </w:rPr>
        <w:t xml:space="preserve">réglementation </w:t>
      </w:r>
      <w:r w:rsidRPr="00314BF7">
        <w:rPr>
          <w:rFonts w:ascii="Univers Next for HSBC Light" w:hAnsi="Univers Next for HSBC Light" w:cs="Arial"/>
          <w:szCs w:val="22"/>
          <w:lang w:val="fr-FR"/>
        </w:rPr>
        <w:t>applicable) ;</w:t>
      </w:r>
    </w:p>
    <w:p w14:paraId="1B9E5DBE"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b/>
          <w:szCs w:val="22"/>
          <w:lang w:val="fr-FR"/>
        </w:rPr>
      </w:pPr>
    </w:p>
    <w:p w14:paraId="257EFF9E"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12.2.2.</w:t>
      </w:r>
      <w:r w:rsidRPr="00314BF7">
        <w:rPr>
          <w:rFonts w:ascii="Univers Next for HSBC Light" w:hAnsi="Univers Next for HSBC Light" w:cs="Arial"/>
          <w:szCs w:val="22"/>
          <w:lang w:val="fr-FR"/>
        </w:rPr>
        <w:tab/>
        <w:t>toute perte, engagement, jugement, poursuite, action, procédure, réclamation</w:t>
      </w:r>
      <w:r w:rsidR="00014C36" w:rsidRPr="00314BF7">
        <w:rPr>
          <w:rFonts w:ascii="Univers Next for HSBC Light" w:hAnsi="Univers Next for HSBC Light" w:cs="Arial"/>
          <w:szCs w:val="22"/>
          <w:lang w:val="fr-FR"/>
        </w:rPr>
        <w:t>, dommage</w:t>
      </w:r>
      <w:r w:rsidRPr="00314BF7">
        <w:rPr>
          <w:rFonts w:ascii="Univers Next for HSBC Light" w:hAnsi="Univers Next for HSBC Light" w:cs="Arial"/>
          <w:szCs w:val="22"/>
          <w:lang w:val="fr-FR"/>
        </w:rPr>
        <w:t xml:space="preserve"> et coût encouru ou subi par la Banque et résultant de :</w:t>
      </w:r>
    </w:p>
    <w:p w14:paraId="14210FB7"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p>
    <w:p w14:paraId="5364A59D"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(a)</w:t>
      </w:r>
      <w:r w:rsidRPr="00314BF7">
        <w:rPr>
          <w:rFonts w:ascii="Univers Next for HSBC Light" w:hAnsi="Univers Next for HSBC Light" w:cs="Arial"/>
          <w:szCs w:val="22"/>
          <w:lang w:val="fr-FR"/>
        </w:rPr>
        <w:tab/>
        <w:t xml:space="preserve">tout acte ou omission </w:t>
      </w:r>
      <w:r w:rsidR="00014C36" w:rsidRPr="00314BF7">
        <w:rPr>
          <w:rFonts w:ascii="Univers Next for HSBC Light" w:hAnsi="Univers Next for HSBC Light" w:cs="Arial"/>
          <w:szCs w:val="22"/>
          <w:lang w:val="fr-FR"/>
        </w:rPr>
        <w:t>d’une</w:t>
      </w:r>
      <w:r w:rsidRPr="00314BF7">
        <w:rPr>
          <w:rFonts w:ascii="Univers Next for HSBC Light" w:hAnsi="Univers Next for HSBC Light" w:cs="Arial"/>
          <w:szCs w:val="22"/>
          <w:lang w:val="fr-FR"/>
        </w:rPr>
        <w:t xml:space="preserve"> personne utilisant les Services électroniques </w:t>
      </w:r>
      <w:r w:rsidR="00876508" w:rsidRPr="00314BF7">
        <w:rPr>
          <w:rFonts w:ascii="Univers Next for HSBC Light" w:hAnsi="Univers Next for HSBC Light" w:cs="Arial"/>
          <w:szCs w:val="22"/>
          <w:lang w:val="fr-FR"/>
        </w:rPr>
        <w:t>ou un Système</w:t>
      </w:r>
      <w:r w:rsidRPr="00314BF7">
        <w:rPr>
          <w:rFonts w:ascii="Univers Next for HSBC Light" w:hAnsi="Univers Next for HSBC Light" w:cs="Arial"/>
          <w:szCs w:val="22"/>
          <w:lang w:val="fr-FR"/>
        </w:rPr>
        <w:t xml:space="preserve"> en </w:t>
      </w:r>
      <w:r w:rsidR="00014C36" w:rsidRPr="00314BF7">
        <w:rPr>
          <w:rFonts w:ascii="Univers Next for HSBC Light" w:hAnsi="Univers Next for HSBC Light" w:cs="Arial"/>
          <w:szCs w:val="22"/>
          <w:lang w:val="fr-FR"/>
        </w:rPr>
        <w:t>ayant recours aux</w:t>
      </w:r>
      <w:r w:rsidRPr="00314BF7">
        <w:rPr>
          <w:rFonts w:ascii="Univers Next for HSBC Light" w:hAnsi="Univers Next for HSBC Light" w:cs="Arial"/>
          <w:szCs w:val="22"/>
          <w:lang w:val="fr-FR"/>
        </w:rPr>
        <w:t xml:space="preserve"> mots de passe du Client ou de son Sous-délégataire, que </w:t>
      </w:r>
      <w:r w:rsidR="00014C36" w:rsidRPr="00314BF7">
        <w:rPr>
          <w:rFonts w:ascii="Univers Next for HSBC Light" w:hAnsi="Univers Next for HSBC Light" w:cs="Arial"/>
          <w:szCs w:val="22"/>
          <w:lang w:val="fr-FR"/>
        </w:rPr>
        <w:t>ceux-ci</w:t>
      </w:r>
      <w:r w:rsidRPr="00314BF7">
        <w:rPr>
          <w:rFonts w:ascii="Univers Next for HSBC Light" w:hAnsi="Univers Next for HSBC Light" w:cs="Arial"/>
          <w:szCs w:val="22"/>
          <w:lang w:val="fr-FR"/>
        </w:rPr>
        <w:t xml:space="preserve"> ai</w:t>
      </w:r>
      <w:r w:rsidR="00014C36" w:rsidRPr="00314BF7">
        <w:rPr>
          <w:rFonts w:ascii="Univers Next for HSBC Light" w:hAnsi="Univers Next for HSBC Light" w:cs="Arial"/>
          <w:szCs w:val="22"/>
          <w:lang w:val="fr-FR"/>
        </w:rPr>
        <w:t>en</w:t>
      </w:r>
      <w:r w:rsidRPr="00314BF7">
        <w:rPr>
          <w:rFonts w:ascii="Univers Next for HSBC Light" w:hAnsi="Univers Next for HSBC Light" w:cs="Arial"/>
          <w:szCs w:val="22"/>
          <w:lang w:val="fr-FR"/>
        </w:rPr>
        <w:t xml:space="preserve">t ou non autorisé </w:t>
      </w:r>
      <w:r w:rsidR="00014C36" w:rsidRPr="00314BF7">
        <w:rPr>
          <w:rFonts w:ascii="Univers Next for HSBC Light" w:hAnsi="Univers Next for HSBC Light" w:cs="Arial"/>
          <w:szCs w:val="22"/>
          <w:lang w:val="fr-FR"/>
        </w:rPr>
        <w:t>cette</w:t>
      </w:r>
      <w:r w:rsidRPr="00314BF7">
        <w:rPr>
          <w:rFonts w:ascii="Univers Next for HSBC Light" w:hAnsi="Univers Next for HSBC Light" w:cs="Arial"/>
          <w:szCs w:val="22"/>
          <w:lang w:val="fr-FR"/>
        </w:rPr>
        <w:t xml:space="preserve"> utilisation ;</w:t>
      </w:r>
    </w:p>
    <w:p w14:paraId="57325279"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p>
    <w:p w14:paraId="4092CF03"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(b)</w:t>
      </w:r>
      <w:r w:rsidRPr="00314BF7">
        <w:rPr>
          <w:rFonts w:ascii="Univers Next for HSBC Light" w:hAnsi="Univers Next for HSBC Light" w:cs="Arial"/>
          <w:szCs w:val="22"/>
          <w:lang w:val="fr-FR"/>
        </w:rPr>
        <w:tab/>
        <w:t>l’utilisation frauduleuse d</w:t>
      </w:r>
      <w:r w:rsidR="00014C36"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u</w:t>
      </w:r>
      <w:r w:rsidR="00014C36" w:rsidRPr="00314BF7">
        <w:rPr>
          <w:rFonts w:ascii="Univers Next for HSBC Light" w:hAnsi="Univers Next for HSBC Light" w:cs="Arial"/>
          <w:szCs w:val="22"/>
          <w:lang w:val="fr-FR"/>
        </w:rPr>
        <w:t>n</w:t>
      </w:r>
      <w:r w:rsidRPr="00314BF7">
        <w:rPr>
          <w:rFonts w:ascii="Univers Next for HSBC Light" w:hAnsi="Univers Next for HSBC Light" w:cs="Arial"/>
          <w:szCs w:val="22"/>
          <w:lang w:val="fr-FR"/>
        </w:rPr>
        <w:t xml:space="preserve"> Système par un Sous-délégataire ;</w:t>
      </w:r>
    </w:p>
    <w:p w14:paraId="5B1C84DF"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p>
    <w:p w14:paraId="70225698"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ab/>
        <w:t xml:space="preserve">tout </w:t>
      </w:r>
      <w:r w:rsidR="007A217C"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w:t>
      </w:r>
      <w:r w:rsidR="007A217C" w:rsidRPr="00314BF7">
        <w:rPr>
          <w:rFonts w:ascii="Univers Next for HSBC Light" w:hAnsi="Univers Next for HSBC Light" w:cs="Arial"/>
          <w:szCs w:val="22"/>
          <w:lang w:val="fr-FR"/>
        </w:rPr>
        <w:t>transmis</w:t>
      </w:r>
      <w:r w:rsidRPr="00314BF7">
        <w:rPr>
          <w:rFonts w:ascii="Univers Next for HSBC Light" w:hAnsi="Univers Next for HSBC Light" w:cs="Arial"/>
          <w:szCs w:val="22"/>
          <w:lang w:val="fr-FR"/>
        </w:rPr>
        <w:t xml:space="preserve"> via le Système par un Sous-délégataire ;</w:t>
      </w:r>
    </w:p>
    <w:p w14:paraId="70610186"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p>
    <w:p w14:paraId="548458B5"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ab/>
        <w:t xml:space="preserve">toute violation des dispositions de la présente Annexe ou de </w:t>
      </w:r>
      <w:r w:rsidR="007A217C" w:rsidRPr="00314BF7">
        <w:rPr>
          <w:rFonts w:ascii="Univers Next for HSBC Light" w:hAnsi="Univers Next for HSBC Light" w:cs="Arial"/>
          <w:szCs w:val="22"/>
          <w:lang w:val="fr-FR"/>
        </w:rPr>
        <w:t>stipulations</w:t>
      </w:r>
      <w:r w:rsidRPr="00314BF7">
        <w:rPr>
          <w:rFonts w:ascii="Univers Next for HSBC Light" w:hAnsi="Univers Next for HSBC Light" w:cs="Arial"/>
          <w:szCs w:val="22"/>
          <w:lang w:val="fr-FR"/>
        </w:rPr>
        <w:t xml:space="preserve"> </w:t>
      </w:r>
      <w:r w:rsidR="007A217C" w:rsidRPr="00314BF7">
        <w:rPr>
          <w:rFonts w:ascii="Univers Next for HSBC Light" w:hAnsi="Univers Next for HSBC Light" w:cs="Arial"/>
          <w:szCs w:val="22"/>
          <w:lang w:val="fr-FR"/>
        </w:rPr>
        <w:t xml:space="preserve">contractuelles </w:t>
      </w:r>
      <w:r w:rsidRPr="00314BF7">
        <w:rPr>
          <w:rFonts w:ascii="Univers Next for HSBC Light" w:hAnsi="Univers Next for HSBC Light" w:cs="Arial"/>
          <w:szCs w:val="22"/>
          <w:lang w:val="fr-FR"/>
        </w:rPr>
        <w:t xml:space="preserve">équivalentes </w:t>
      </w:r>
      <w:r w:rsidR="007A217C" w:rsidRPr="00314BF7">
        <w:rPr>
          <w:rFonts w:ascii="Univers Next for HSBC Light" w:hAnsi="Univers Next for HSBC Light" w:cs="Arial"/>
          <w:szCs w:val="22"/>
          <w:lang w:val="fr-FR"/>
        </w:rPr>
        <w:t>conclues</w:t>
      </w:r>
      <w:r w:rsidRPr="00314BF7">
        <w:rPr>
          <w:rFonts w:ascii="Univers Next for HSBC Light" w:hAnsi="Univers Next for HSBC Light" w:cs="Arial"/>
          <w:szCs w:val="22"/>
          <w:lang w:val="fr-FR"/>
        </w:rPr>
        <w:t xml:space="preserve"> avec le Sous-délégataire ; et/ou</w:t>
      </w:r>
    </w:p>
    <w:p w14:paraId="744BE84D"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p>
    <w:p w14:paraId="1F1BB5EE"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lastRenderedPageBreak/>
        <w:t>(e)</w:t>
      </w:r>
      <w:r w:rsidRPr="00314BF7">
        <w:rPr>
          <w:rFonts w:ascii="Univers Next for HSBC Light" w:hAnsi="Univers Next for HSBC Light" w:cs="Arial"/>
          <w:szCs w:val="22"/>
          <w:lang w:val="fr-FR"/>
        </w:rPr>
        <w:tab/>
        <w:t>tout dysfonctionnement ou défaillance d’un Système ; et/ou</w:t>
      </w:r>
    </w:p>
    <w:p w14:paraId="051F2AEE"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b/>
          <w:szCs w:val="22"/>
          <w:lang w:val="fr-FR"/>
        </w:rPr>
      </w:pPr>
    </w:p>
    <w:p w14:paraId="17BE9A2C"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12.2.3.</w:t>
      </w:r>
      <w:r w:rsidR="007A217C" w:rsidRPr="00314BF7">
        <w:rPr>
          <w:rFonts w:ascii="Univers Next for HSBC Light" w:hAnsi="Univers Next for HSBC Light" w:cs="Arial"/>
          <w:szCs w:val="22"/>
          <w:lang w:val="fr-FR"/>
        </w:rPr>
        <w:tab/>
        <w:t>toute</w:t>
      </w:r>
      <w:r w:rsidRPr="00314BF7">
        <w:rPr>
          <w:rFonts w:ascii="Univers Next for HSBC Light" w:hAnsi="Univers Next for HSBC Light" w:cs="Arial"/>
          <w:szCs w:val="22"/>
          <w:lang w:val="fr-FR"/>
        </w:rPr>
        <w:t xml:space="preserve"> perte financière </w:t>
      </w:r>
      <w:r w:rsidR="007A217C" w:rsidRPr="00314BF7">
        <w:rPr>
          <w:rFonts w:ascii="Univers Next for HSBC Light" w:hAnsi="Univers Next for HSBC Light" w:cs="Arial"/>
          <w:szCs w:val="22"/>
          <w:lang w:val="fr-FR"/>
        </w:rPr>
        <w:t xml:space="preserve">due à </w:t>
      </w:r>
      <w:r w:rsidRPr="00314BF7">
        <w:rPr>
          <w:rFonts w:ascii="Univers Next for HSBC Light" w:hAnsi="Univers Next for HSBC Light" w:cs="Arial"/>
          <w:szCs w:val="22"/>
          <w:lang w:val="fr-FR"/>
        </w:rPr>
        <w:t xml:space="preserve">un Prestataire-Tiers </w:t>
      </w:r>
      <w:r w:rsidR="007A217C" w:rsidRPr="00314BF7">
        <w:rPr>
          <w:rFonts w:ascii="Univers Next for HSBC Light" w:hAnsi="Univers Next for HSBC Light" w:cs="Arial"/>
          <w:szCs w:val="22"/>
          <w:lang w:val="fr-FR"/>
        </w:rPr>
        <w:t>ayant</w:t>
      </w:r>
      <w:r w:rsidRPr="00314BF7">
        <w:rPr>
          <w:rFonts w:ascii="Univers Next for HSBC Light" w:hAnsi="Univers Next for HSBC Light" w:cs="Arial"/>
          <w:szCs w:val="22"/>
          <w:lang w:val="fr-FR"/>
        </w:rPr>
        <w:t xml:space="preserve"> ordonn</w:t>
      </w:r>
      <w:r w:rsidR="007A217C" w:rsidRPr="00314BF7">
        <w:rPr>
          <w:rFonts w:ascii="Univers Next for HSBC Light" w:hAnsi="Univers Next for HSBC Light" w:cs="Arial"/>
          <w:szCs w:val="22"/>
          <w:lang w:val="fr-FR"/>
        </w:rPr>
        <w:t>é</w:t>
      </w:r>
      <w:r w:rsidRPr="00314BF7">
        <w:rPr>
          <w:rFonts w:ascii="Univers Next for HSBC Light" w:hAnsi="Univers Next for HSBC Light" w:cs="Arial"/>
          <w:szCs w:val="22"/>
          <w:lang w:val="fr-FR"/>
        </w:rPr>
        <w:t xml:space="preserve"> à la Banque (ou à un Courtier) de cesser toute </w:t>
      </w:r>
      <w:r w:rsidR="007A217C" w:rsidRPr="00314BF7">
        <w:rPr>
          <w:rFonts w:ascii="Univers Next for HSBC Light" w:hAnsi="Univers Next for HSBC Light" w:cs="Arial"/>
          <w:szCs w:val="22"/>
          <w:lang w:val="fr-FR"/>
        </w:rPr>
        <w:t>exécution</w:t>
      </w:r>
      <w:r w:rsidRPr="00314BF7">
        <w:rPr>
          <w:rFonts w:ascii="Univers Next for HSBC Light" w:hAnsi="Univers Next for HSBC Light" w:cs="Arial"/>
          <w:szCs w:val="22"/>
          <w:lang w:val="fr-FR"/>
        </w:rPr>
        <w:t xml:space="preserve"> en raison d’un ordre de vente à découvert </w:t>
      </w:r>
      <w:r w:rsidR="007A217C"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mis par le Client </w:t>
      </w:r>
      <w:r w:rsidR="00876508" w:rsidRPr="00314BF7">
        <w:rPr>
          <w:rFonts w:ascii="Univers Next for HSBC Light" w:hAnsi="Univers Next for HSBC Light" w:cs="Arial"/>
          <w:szCs w:val="22"/>
          <w:lang w:val="fr-FR"/>
        </w:rPr>
        <w:t>ou son Sous-délégataire</w:t>
      </w:r>
      <w:r w:rsidRPr="00314BF7">
        <w:rPr>
          <w:rFonts w:ascii="Univers Next for HSBC Light" w:hAnsi="Univers Next for HSBC Light" w:cs="Arial"/>
          <w:szCs w:val="22"/>
          <w:lang w:val="fr-FR"/>
        </w:rPr>
        <w:t xml:space="preserve"> ou de tout autre acte ou omission dont le Client ou son Sous-délégataire est responsable et qui pourra</w:t>
      </w:r>
      <w:r w:rsidR="007A217C" w:rsidRPr="00314BF7">
        <w:rPr>
          <w:rFonts w:ascii="Univers Next for HSBC Light" w:hAnsi="Univers Next for HSBC Light" w:cs="Arial"/>
          <w:szCs w:val="22"/>
          <w:lang w:val="fr-FR"/>
        </w:rPr>
        <w:t>it</w:t>
      </w:r>
      <w:r w:rsidRPr="00314BF7">
        <w:rPr>
          <w:rFonts w:ascii="Univers Next for HSBC Light" w:hAnsi="Univers Next for HSBC Light" w:cs="Arial"/>
          <w:szCs w:val="22"/>
          <w:lang w:val="fr-FR"/>
        </w:rPr>
        <w:t xml:space="preserve"> être considéré par le Prestataire-Tiers comme une manipulation de cours ou </w:t>
      </w:r>
      <w:r w:rsidR="007A217C" w:rsidRPr="00314BF7">
        <w:rPr>
          <w:rFonts w:ascii="Univers Next for HSBC Light" w:hAnsi="Univers Next for HSBC Light" w:cs="Arial"/>
          <w:szCs w:val="22"/>
          <w:lang w:val="fr-FR"/>
        </w:rPr>
        <w:t>un</w:t>
      </w:r>
      <w:r w:rsidRPr="00314BF7">
        <w:rPr>
          <w:rFonts w:ascii="Univers Next for HSBC Light" w:hAnsi="Univers Next for HSBC Light" w:cs="Arial"/>
          <w:szCs w:val="22"/>
          <w:lang w:val="fr-FR"/>
        </w:rPr>
        <w:t>e violation des Règles de marché,</w:t>
      </w:r>
    </w:p>
    <w:p w14:paraId="062D35D2" w14:textId="77777777" w:rsidR="009D0F72" w:rsidRPr="00314BF7" w:rsidRDefault="009D0F72" w:rsidP="009D0F72">
      <w:pPr>
        <w:pStyle w:val="Body2"/>
        <w:spacing w:after="0" w:line="240" w:lineRule="auto"/>
        <w:ind w:left="238"/>
        <w:rPr>
          <w:rFonts w:ascii="Univers Next for HSBC Light" w:hAnsi="Univers Next for HSBC Light" w:cs="Arial"/>
          <w:szCs w:val="22"/>
          <w:lang w:val="fr-FR"/>
        </w:rPr>
      </w:pPr>
    </w:p>
    <w:p w14:paraId="0F7676BC" w14:textId="77777777" w:rsidR="009D0F72" w:rsidRPr="00314BF7" w:rsidRDefault="007A217C" w:rsidP="009D0F72">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(ensemble</w:t>
      </w:r>
      <w:r w:rsidR="009D0F72" w:rsidRPr="00314BF7">
        <w:rPr>
          <w:rFonts w:ascii="Univers Next for HSBC Light" w:hAnsi="Univers Next for HSBC Light" w:cs="Arial"/>
          <w:szCs w:val="22"/>
          <w:lang w:val="fr-FR"/>
        </w:rPr>
        <w:t xml:space="preserve"> les « </w:t>
      </w:r>
      <w:r w:rsidR="009D0F72" w:rsidRPr="00314BF7">
        <w:rPr>
          <w:rFonts w:ascii="Univers Next for HSBC Light" w:hAnsi="Univers Next for HSBC Light" w:cs="Arial"/>
          <w:b/>
          <w:szCs w:val="22"/>
          <w:lang w:val="fr-FR"/>
        </w:rPr>
        <w:t>Coûts</w:t>
      </w:r>
      <w:r w:rsidR="009D0F72" w:rsidRPr="00314BF7">
        <w:rPr>
          <w:rFonts w:ascii="Univers Next for HSBC Light" w:hAnsi="Univers Next for HSBC Light" w:cs="Arial"/>
          <w:szCs w:val="22"/>
          <w:lang w:val="fr-FR"/>
        </w:rPr>
        <w:t xml:space="preserve"> »), </w:t>
      </w:r>
      <w:r w:rsidR="00211964" w:rsidRPr="00314BF7">
        <w:rPr>
          <w:rFonts w:ascii="Univers Next for HSBC Light" w:hAnsi="Univers Next for HSBC Light" w:cs="Arial"/>
          <w:szCs w:val="22"/>
          <w:lang w:val="fr-FR"/>
        </w:rPr>
        <w:t>à moins que ces Coûts soien</w:t>
      </w:r>
      <w:r w:rsidR="009D0F72" w:rsidRPr="00314BF7">
        <w:rPr>
          <w:rFonts w:ascii="Univers Next for HSBC Light" w:hAnsi="Univers Next for HSBC Light" w:cs="Arial"/>
          <w:szCs w:val="22"/>
          <w:lang w:val="fr-FR"/>
        </w:rPr>
        <w:t>t causés par la faute</w:t>
      </w:r>
      <w:r w:rsidR="00211964" w:rsidRPr="00314BF7">
        <w:rPr>
          <w:rFonts w:ascii="Univers Next for HSBC Light" w:hAnsi="Univers Next for HSBC Light" w:cs="Arial"/>
          <w:szCs w:val="22"/>
          <w:lang w:val="fr-FR"/>
        </w:rPr>
        <w:t xml:space="preserve"> intentionnelle</w:t>
      </w:r>
      <w:r w:rsidR="009D0F72" w:rsidRPr="00314BF7">
        <w:rPr>
          <w:rFonts w:ascii="Univers Next for HSBC Light" w:hAnsi="Univers Next for HSBC Light" w:cs="Arial"/>
          <w:szCs w:val="22"/>
          <w:lang w:val="fr-FR"/>
        </w:rPr>
        <w:t xml:space="preserve"> de l’une des Parties indemnisées </w:t>
      </w:r>
      <w:r w:rsidR="00876508" w:rsidRPr="00314BF7">
        <w:rPr>
          <w:rFonts w:ascii="Univers Next for HSBC Light" w:hAnsi="Univers Next for HSBC Light" w:cs="Arial"/>
          <w:szCs w:val="22"/>
          <w:lang w:val="fr-FR"/>
        </w:rPr>
        <w:t>lors de</w:t>
      </w:r>
      <w:r w:rsidR="009D0F72" w:rsidRPr="00314BF7">
        <w:rPr>
          <w:rFonts w:ascii="Univers Next for HSBC Light" w:hAnsi="Univers Next for HSBC Light" w:cs="Arial"/>
          <w:szCs w:val="22"/>
          <w:lang w:val="fr-FR"/>
        </w:rPr>
        <w:t xml:space="preserve"> la fourniture des Services électroniques.</w:t>
      </w:r>
    </w:p>
    <w:p w14:paraId="4EB5BBAD"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b/>
          <w:szCs w:val="22"/>
          <w:lang w:val="fr-FR"/>
        </w:rPr>
      </w:pPr>
    </w:p>
    <w:p w14:paraId="2CEDAA39" w14:textId="77777777" w:rsidR="009D0F72" w:rsidRPr="00314BF7" w:rsidRDefault="009D0F72" w:rsidP="009D0F7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12.3.</w:t>
      </w:r>
      <w:r w:rsidRPr="00314BF7">
        <w:rPr>
          <w:rFonts w:ascii="Univers Next for HSBC Light" w:hAnsi="Univers Next for HSBC Light" w:cs="Arial"/>
          <w:szCs w:val="22"/>
          <w:lang w:val="fr-FR"/>
        </w:rPr>
        <w:tab/>
        <w:t>Le Client est lié par tout consentement ou accord transmis via un Système</w:t>
      </w:r>
      <w:r w:rsidR="00A02568" w:rsidRPr="00314BF7">
        <w:rPr>
          <w:rFonts w:ascii="Univers Next for HSBC Light" w:hAnsi="Univers Next for HSBC Light" w:cs="Arial"/>
          <w:szCs w:val="22"/>
          <w:lang w:val="fr-FR"/>
        </w:rPr>
        <w:t xml:space="preserve"> par lui-même ou son Sous-délégataire</w:t>
      </w:r>
      <w:r w:rsidRPr="00314BF7">
        <w:rPr>
          <w:rFonts w:ascii="Univers Next for HSBC Light" w:hAnsi="Univers Next for HSBC Light" w:cs="Arial"/>
          <w:szCs w:val="22"/>
          <w:lang w:val="fr-FR"/>
        </w:rPr>
        <w:t>, quel</w:t>
      </w:r>
      <w:r w:rsidR="00F2533C" w:rsidRPr="00314BF7">
        <w:rPr>
          <w:rFonts w:ascii="Univers Next for HSBC Light" w:hAnsi="Univers Next for HSBC Light" w:cs="Arial"/>
          <w:szCs w:val="22"/>
          <w:lang w:val="fr-FR"/>
        </w:rPr>
        <w:t>le</w:t>
      </w:r>
      <w:r w:rsidRPr="00314BF7">
        <w:rPr>
          <w:rFonts w:ascii="Univers Next for HSBC Light" w:hAnsi="Univers Next for HSBC Light" w:cs="Arial"/>
          <w:szCs w:val="22"/>
          <w:lang w:val="fr-FR"/>
        </w:rPr>
        <w:t xml:space="preserve"> que soit la manière dont ce consentement ou accord a été donné, y compris </w:t>
      </w:r>
      <w:r w:rsidR="00F2533C" w:rsidRPr="00314BF7">
        <w:rPr>
          <w:rFonts w:ascii="Univers Next for HSBC Light" w:hAnsi="Univers Next for HSBC Light" w:cs="Arial"/>
          <w:szCs w:val="22"/>
          <w:lang w:val="fr-FR"/>
        </w:rPr>
        <w:t>lorsque ce</w:t>
      </w:r>
      <w:r w:rsidRPr="00314BF7">
        <w:rPr>
          <w:rFonts w:ascii="Univers Next for HSBC Light" w:hAnsi="Univers Next for HSBC Light" w:cs="Arial"/>
          <w:szCs w:val="22"/>
          <w:lang w:val="fr-FR"/>
        </w:rPr>
        <w:t xml:space="preserve"> consentement </w:t>
      </w:r>
      <w:r w:rsidR="00F2533C" w:rsidRPr="00314BF7">
        <w:rPr>
          <w:rFonts w:ascii="Univers Next for HSBC Light" w:hAnsi="Univers Next for HSBC Light" w:cs="Arial"/>
          <w:szCs w:val="22"/>
          <w:lang w:val="fr-FR"/>
        </w:rPr>
        <w:t>est relatif à la communication</w:t>
      </w:r>
      <w:r w:rsidRPr="00314BF7">
        <w:rPr>
          <w:rFonts w:ascii="Univers Next for HSBC Light" w:hAnsi="Univers Next for HSBC Light" w:cs="Arial"/>
          <w:szCs w:val="22"/>
          <w:lang w:val="fr-FR"/>
        </w:rPr>
        <w:t xml:space="preserve"> </w:t>
      </w:r>
      <w:r w:rsidR="00F2533C" w:rsidRPr="00314BF7">
        <w:rPr>
          <w:rFonts w:ascii="Univers Next for HSBC Light" w:hAnsi="Univers Next for HSBC Light" w:cs="Arial"/>
          <w:szCs w:val="22"/>
          <w:lang w:val="fr-FR"/>
        </w:rPr>
        <w:t>d’informations par</w:t>
      </w:r>
      <w:r w:rsidRPr="00314BF7">
        <w:rPr>
          <w:rFonts w:ascii="Univers Next for HSBC Light" w:hAnsi="Univers Next for HSBC Light" w:cs="Arial"/>
          <w:szCs w:val="22"/>
          <w:lang w:val="fr-FR"/>
        </w:rPr>
        <w:t xml:space="preserve"> la Banque exclusivement sur support électronique. Lorsqu’une telle fonction est disponible, le Client accepte que le fait de cliquer sur « J’accepte », « Je consens », ou sur tout autre </w:t>
      </w:r>
      <w:r w:rsidR="00F2533C" w:rsidRPr="00314BF7">
        <w:rPr>
          <w:rFonts w:ascii="Univers Next for HSBC Light" w:hAnsi="Univers Next for HSBC Light" w:cs="Arial"/>
          <w:szCs w:val="22"/>
          <w:lang w:val="fr-FR"/>
        </w:rPr>
        <w:t xml:space="preserve">bouton ou </w:t>
      </w:r>
      <w:r w:rsidRPr="00314BF7">
        <w:rPr>
          <w:rFonts w:ascii="Univers Next for HSBC Light" w:hAnsi="Univers Next for HSBC Light" w:cs="Arial"/>
          <w:szCs w:val="22"/>
          <w:lang w:val="fr-FR"/>
        </w:rPr>
        <w:t xml:space="preserve">champ de saisie similaire avec </w:t>
      </w:r>
      <w:r w:rsidR="00F2533C" w:rsidRPr="00314BF7">
        <w:rPr>
          <w:rFonts w:ascii="Univers Next for HSBC Light" w:hAnsi="Univers Next for HSBC Light" w:cs="Arial"/>
          <w:szCs w:val="22"/>
          <w:lang w:val="fr-FR"/>
        </w:rPr>
        <w:t>sa</w:t>
      </w:r>
      <w:r w:rsidRPr="00314BF7">
        <w:rPr>
          <w:rFonts w:ascii="Univers Next for HSBC Light" w:hAnsi="Univers Next for HSBC Light" w:cs="Arial"/>
          <w:szCs w:val="22"/>
          <w:lang w:val="fr-FR"/>
        </w:rPr>
        <w:t xml:space="preserve"> souris, </w:t>
      </w:r>
      <w:r w:rsidR="00F2533C" w:rsidRPr="00314BF7">
        <w:rPr>
          <w:rFonts w:ascii="Univers Next for HSBC Light" w:hAnsi="Univers Next for HSBC Light" w:cs="Arial"/>
          <w:szCs w:val="22"/>
          <w:lang w:val="fr-FR"/>
        </w:rPr>
        <w:t>son</w:t>
      </w:r>
      <w:r w:rsidRPr="00314BF7">
        <w:rPr>
          <w:rFonts w:ascii="Univers Next for HSBC Light" w:hAnsi="Univers Next for HSBC Light" w:cs="Arial"/>
          <w:szCs w:val="22"/>
          <w:lang w:val="fr-FR"/>
        </w:rPr>
        <w:t xml:space="preserve"> clavier ou tout autre dispositif informatique</w:t>
      </w:r>
      <w:r w:rsidR="001F124E"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entraîne son accord ou consentement exprès </w:t>
      </w:r>
      <w:r w:rsidR="00F2533C"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juridiquement contraignant</w:t>
      </w:r>
      <w:r w:rsidR="00F2533C"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et constituera l’équivalent de sa signature manuscrite.</w:t>
      </w:r>
    </w:p>
    <w:p w14:paraId="34A82666" w14:textId="77777777" w:rsidR="009D0F72" w:rsidRPr="00314BF7" w:rsidRDefault="009D0F72" w:rsidP="009D0F72">
      <w:pPr>
        <w:pStyle w:val="Body2"/>
        <w:spacing w:after="0" w:line="240" w:lineRule="auto"/>
        <w:ind w:left="238"/>
        <w:rPr>
          <w:rFonts w:ascii="Univers Next for HSBC Light" w:hAnsi="Univers Next for HSBC Light" w:cs="Arial"/>
          <w:szCs w:val="22"/>
          <w:lang w:val="fr-FR"/>
        </w:rPr>
      </w:pPr>
    </w:p>
    <w:p w14:paraId="31D5DACB" w14:textId="77777777" w:rsidR="00F632EE" w:rsidRPr="00314BF7" w:rsidRDefault="00F632EE" w:rsidP="009D0F72">
      <w:pPr>
        <w:pStyle w:val="Body2"/>
        <w:spacing w:after="0" w:line="240" w:lineRule="auto"/>
        <w:ind w:left="238"/>
        <w:rPr>
          <w:rFonts w:ascii="Univers Next for HSBC Light" w:hAnsi="Univers Next for HSBC Light" w:cs="Arial"/>
          <w:szCs w:val="22"/>
          <w:lang w:val="fr-FR"/>
        </w:rPr>
      </w:pPr>
    </w:p>
    <w:p w14:paraId="74375903" w14:textId="77777777" w:rsidR="0047071F" w:rsidRPr="00314BF7" w:rsidRDefault="0047071F" w:rsidP="0047071F">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13 – Limitation de la responsabilité de la Banque</w:t>
      </w:r>
    </w:p>
    <w:p w14:paraId="0A5EBBEF" w14:textId="77777777" w:rsidR="0047071F" w:rsidRPr="00314BF7" w:rsidRDefault="0047071F" w:rsidP="0047071F">
      <w:pPr>
        <w:keepNext/>
        <w:ind w:left="238"/>
        <w:jc w:val="both"/>
        <w:rPr>
          <w:rFonts w:ascii="Univers Next for HSBC Light" w:hAnsi="Univers Next for HSBC Light" w:cs="Arial"/>
          <w:caps/>
          <w:szCs w:val="22"/>
        </w:rPr>
      </w:pPr>
    </w:p>
    <w:p w14:paraId="6F5C6C67" w14:textId="77777777" w:rsidR="0047071F" w:rsidRPr="00314BF7" w:rsidRDefault="0047071F" w:rsidP="0047071F">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w:t>
      </w:r>
      <w:r w:rsidRPr="00314BF7">
        <w:rPr>
          <w:rFonts w:ascii="Univers Next for HSBC Light" w:hAnsi="Univers Next for HSBC Light" w:cs="Arial"/>
          <w:szCs w:val="22"/>
          <w:lang w:val="fr-FR"/>
        </w:rPr>
        <w:tab/>
      </w:r>
      <w:r w:rsidR="001F124E" w:rsidRPr="00314BF7">
        <w:rPr>
          <w:rFonts w:ascii="Univers Next for HSBC Light" w:hAnsi="Univers Next for HSBC Light" w:cs="Arial"/>
          <w:szCs w:val="22"/>
          <w:lang w:val="fr-FR"/>
        </w:rPr>
        <w:t xml:space="preserve">A l’exception des cas </w:t>
      </w:r>
      <w:r w:rsidRPr="00314BF7">
        <w:rPr>
          <w:rFonts w:ascii="Univers Next for HSBC Light" w:hAnsi="Univers Next for HSBC Light" w:cs="Arial"/>
          <w:szCs w:val="22"/>
          <w:lang w:val="fr-FR"/>
        </w:rPr>
        <w:t>de négligence, de fraude ou de faute</w:t>
      </w:r>
      <w:r w:rsidR="00211964" w:rsidRPr="00314BF7">
        <w:rPr>
          <w:rFonts w:ascii="Univers Next for HSBC Light" w:hAnsi="Univers Next for HSBC Light" w:cs="Arial"/>
          <w:szCs w:val="22"/>
          <w:lang w:val="fr-FR"/>
        </w:rPr>
        <w:t xml:space="preserve"> intentionnelle</w:t>
      </w:r>
      <w:r w:rsidRPr="00314BF7">
        <w:rPr>
          <w:rFonts w:ascii="Univers Next for HSBC Light" w:hAnsi="Univers Next for HSBC Light" w:cs="Arial"/>
          <w:szCs w:val="22"/>
          <w:lang w:val="fr-FR"/>
        </w:rPr>
        <w:t xml:space="preserve"> de la Banque, cette dernière </w:t>
      </w:r>
      <w:r w:rsidR="006C3A72" w:rsidRPr="00314BF7">
        <w:rPr>
          <w:rFonts w:ascii="Univers Next for HSBC Light" w:hAnsi="Univers Next for HSBC Light" w:cs="Arial"/>
          <w:szCs w:val="22"/>
          <w:lang w:val="fr-FR"/>
        </w:rPr>
        <w:t>ne sera</w:t>
      </w:r>
      <w:r w:rsidRPr="00314BF7">
        <w:rPr>
          <w:rFonts w:ascii="Univers Next for HSBC Light" w:hAnsi="Univers Next for HSBC Light" w:cs="Arial"/>
          <w:szCs w:val="22"/>
          <w:lang w:val="fr-FR"/>
        </w:rPr>
        <w:t xml:space="preserve"> pas responsable envers le Client ou son Sous-délégataire </w:t>
      </w:r>
      <w:r w:rsidR="006C3A72" w:rsidRPr="00314BF7">
        <w:rPr>
          <w:rFonts w:ascii="Univers Next for HSBC Light" w:hAnsi="Univers Next for HSBC Light" w:cs="Arial"/>
          <w:szCs w:val="22"/>
          <w:lang w:val="fr-FR"/>
        </w:rPr>
        <w:t>de</w:t>
      </w:r>
      <w:r w:rsidRPr="00314BF7">
        <w:rPr>
          <w:rFonts w:ascii="Univers Next for HSBC Light" w:hAnsi="Univers Next for HSBC Light" w:cs="Arial"/>
          <w:szCs w:val="22"/>
          <w:lang w:val="fr-FR"/>
        </w:rPr>
        <w:t xml:space="preserve"> toute perte, dommage, </w:t>
      </w:r>
      <w:r w:rsidR="006C3A72" w:rsidRPr="00314BF7">
        <w:rPr>
          <w:rFonts w:ascii="Univers Next for HSBC Light" w:hAnsi="Univers Next for HSBC Light" w:cs="Arial"/>
          <w:szCs w:val="22"/>
          <w:lang w:val="fr-FR"/>
        </w:rPr>
        <w:t>taxe</w:t>
      </w:r>
      <w:r w:rsidRPr="00314BF7">
        <w:rPr>
          <w:rFonts w:ascii="Univers Next for HSBC Light" w:hAnsi="Univers Next for HSBC Light" w:cs="Arial"/>
          <w:szCs w:val="22"/>
          <w:lang w:val="fr-FR"/>
        </w:rPr>
        <w:t xml:space="preserve"> </w:t>
      </w:r>
      <w:r w:rsidR="006C3A72" w:rsidRPr="00314BF7">
        <w:rPr>
          <w:rFonts w:ascii="Univers Next for HSBC Light" w:hAnsi="Univers Next for HSBC Light" w:cs="Arial"/>
          <w:szCs w:val="22"/>
          <w:lang w:val="fr-FR"/>
        </w:rPr>
        <w:t>ou</w:t>
      </w:r>
      <w:r w:rsidRPr="00314BF7">
        <w:rPr>
          <w:rFonts w:ascii="Univers Next for HSBC Light" w:hAnsi="Univers Next for HSBC Light" w:cs="Arial"/>
          <w:szCs w:val="22"/>
          <w:lang w:val="fr-FR"/>
        </w:rPr>
        <w:t xml:space="preserve"> dépense qui pourrait résulter de :</w:t>
      </w:r>
    </w:p>
    <w:p w14:paraId="47B7AE8B"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6CAFDF8A"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13.1.1.</w:t>
      </w:r>
      <w:r w:rsidRPr="00314BF7">
        <w:rPr>
          <w:rFonts w:ascii="Univers Next for HSBC Light" w:hAnsi="Univers Next for HSBC Light" w:cs="Arial"/>
          <w:szCs w:val="22"/>
          <w:lang w:val="fr-FR"/>
        </w:rPr>
        <w:tab/>
        <w:t xml:space="preserve">toute interruption ou défaillance, pour quelque raison que ce soit, de </w:t>
      </w:r>
      <w:r w:rsidR="004616A3" w:rsidRPr="00314BF7">
        <w:rPr>
          <w:rFonts w:ascii="Univers Next for HSBC Light" w:hAnsi="Univers Next for HSBC Light" w:cs="Arial"/>
          <w:szCs w:val="22"/>
          <w:lang w:val="fr-FR"/>
        </w:rPr>
        <w:t>tout ou partie d’un</w:t>
      </w:r>
      <w:r w:rsidRPr="00314BF7">
        <w:rPr>
          <w:rFonts w:ascii="Univers Next for HSBC Light" w:hAnsi="Univers Next for HSBC Light" w:cs="Arial"/>
          <w:szCs w:val="22"/>
          <w:lang w:val="fr-FR"/>
        </w:rPr>
        <w:t xml:space="preserve"> Système, du Logiciel, des Services électroniques, de tout Système-Tiers (le cas échéant) ou de tout système ou équipement de communication associé</w:t>
      </w:r>
      <w:r w:rsidR="000024DB"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w:t>
      </w:r>
    </w:p>
    <w:p w14:paraId="321F9131"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0011D98D"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13.1.2.</w:t>
      </w:r>
      <w:r w:rsidRPr="00314BF7">
        <w:rPr>
          <w:rFonts w:ascii="Univers Next for HSBC Light" w:hAnsi="Univers Next for HSBC Light" w:cs="Arial"/>
          <w:szCs w:val="22"/>
          <w:lang w:val="fr-FR"/>
        </w:rPr>
        <w:tab/>
        <w:t xml:space="preserve">toute </w:t>
      </w:r>
      <w:r w:rsidR="00F832FD"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ransaction incomplète ou incorrecte résultant de communications incomplètes, incorrectes, brouillées, interceptées</w:t>
      </w:r>
      <w:r w:rsidR="00211964" w:rsidRPr="00314BF7">
        <w:rPr>
          <w:rFonts w:ascii="Univers Next for HSBC Light" w:hAnsi="Univers Next for HSBC Light" w:cs="Arial"/>
          <w:szCs w:val="22"/>
          <w:lang w:val="fr-FR"/>
        </w:rPr>
        <w:t>, non reçues</w:t>
      </w:r>
      <w:r w:rsidRPr="00314BF7">
        <w:rPr>
          <w:rFonts w:ascii="Univers Next for HSBC Light" w:hAnsi="Univers Next for HSBC Light" w:cs="Arial"/>
          <w:szCs w:val="22"/>
          <w:lang w:val="fr-FR"/>
        </w:rPr>
        <w:t xml:space="preserve"> ou mal acheminées entre le Client et la Banque, que ce soit </w:t>
      </w:r>
      <w:r w:rsidR="000A633A" w:rsidRPr="00314BF7">
        <w:rPr>
          <w:rFonts w:ascii="Univers Next for HSBC Light" w:hAnsi="Univers Next for HSBC Light" w:cs="Arial"/>
          <w:szCs w:val="22"/>
          <w:lang w:val="fr-FR"/>
        </w:rPr>
        <w:t>par</w:t>
      </w:r>
      <w:r w:rsidR="000024DB" w:rsidRPr="00314BF7">
        <w:rPr>
          <w:rFonts w:ascii="Univers Next for HSBC Light" w:hAnsi="Univers Next for HSBC Light" w:cs="Arial"/>
          <w:szCs w:val="22"/>
          <w:lang w:val="fr-FR"/>
        </w:rPr>
        <w:t xml:space="preserve"> un Système-Tiers ou </w:t>
      </w:r>
      <w:r w:rsidR="000A633A" w:rsidRPr="00314BF7">
        <w:rPr>
          <w:rFonts w:ascii="Univers Next for HSBC Light" w:hAnsi="Univers Next for HSBC Light" w:cs="Arial"/>
          <w:szCs w:val="22"/>
          <w:lang w:val="fr-FR"/>
        </w:rPr>
        <w:t>par un autre moyen</w:t>
      </w:r>
      <w:r w:rsidR="000024DB"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w:t>
      </w:r>
    </w:p>
    <w:p w14:paraId="47D3940B"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1AE34F14"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13.1.3.</w:t>
      </w:r>
      <w:r w:rsidR="00920290" w:rsidRPr="00314BF7">
        <w:rPr>
          <w:rFonts w:ascii="Univers Next for HSBC Light" w:hAnsi="Univers Next for HSBC Light" w:cs="Arial"/>
          <w:szCs w:val="22"/>
          <w:lang w:val="fr-FR"/>
        </w:rPr>
        <w:tab/>
        <w:t>la défaillance du Client ou de son Sous-délégataire</w:t>
      </w:r>
      <w:r w:rsidRPr="00314BF7">
        <w:rPr>
          <w:rFonts w:ascii="Univers Next for HSBC Light" w:hAnsi="Univers Next for HSBC Light" w:cs="Arial"/>
          <w:szCs w:val="22"/>
          <w:lang w:val="fr-FR"/>
        </w:rPr>
        <w:t xml:space="preserve"> dans la réception d’une </w:t>
      </w:r>
      <w:r w:rsidR="00F832FD"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onfirmation électronique de la Banque, si un t</w:t>
      </w:r>
      <w:r w:rsidR="000024DB" w:rsidRPr="00314BF7">
        <w:rPr>
          <w:rFonts w:ascii="Univers Next for HSBC Light" w:hAnsi="Univers Next for HSBC Light" w:cs="Arial"/>
          <w:szCs w:val="22"/>
          <w:lang w:val="fr-FR"/>
        </w:rPr>
        <w:t xml:space="preserve">elle </w:t>
      </w:r>
      <w:r w:rsidR="00F832FD" w:rsidRPr="00314BF7">
        <w:rPr>
          <w:rFonts w:ascii="Univers Next for HSBC Light" w:hAnsi="Univers Next for HSBC Light" w:cs="Arial"/>
          <w:szCs w:val="22"/>
          <w:lang w:val="fr-FR"/>
        </w:rPr>
        <w:t>C</w:t>
      </w:r>
      <w:r w:rsidR="000024DB" w:rsidRPr="00314BF7">
        <w:rPr>
          <w:rFonts w:ascii="Univers Next for HSBC Light" w:hAnsi="Univers Next for HSBC Light" w:cs="Arial"/>
          <w:szCs w:val="22"/>
          <w:lang w:val="fr-FR"/>
        </w:rPr>
        <w:t>onfirmation a été envoyée </w:t>
      </w:r>
      <w:r w:rsidRPr="00314BF7">
        <w:rPr>
          <w:rFonts w:ascii="Univers Next for HSBC Light" w:hAnsi="Univers Next for HSBC Light" w:cs="Arial"/>
          <w:szCs w:val="22"/>
          <w:lang w:val="fr-FR"/>
        </w:rPr>
        <w:t>;</w:t>
      </w:r>
    </w:p>
    <w:p w14:paraId="1D5D74A8"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255101F6"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13.1.4.</w:t>
      </w:r>
      <w:r w:rsidRPr="00314BF7">
        <w:rPr>
          <w:rFonts w:ascii="Univers Next for HSBC Light" w:hAnsi="Univers Next for HSBC Light" w:cs="Arial"/>
          <w:szCs w:val="22"/>
          <w:lang w:val="fr-FR"/>
        </w:rPr>
        <w:tab/>
        <w:t xml:space="preserve">l’existence </w:t>
      </w:r>
      <w:r w:rsidR="00F832FD" w:rsidRPr="00314BF7">
        <w:rPr>
          <w:rFonts w:ascii="Univers Next for HSBC Light" w:hAnsi="Univers Next for HSBC Light" w:cs="Arial"/>
          <w:szCs w:val="22"/>
          <w:lang w:val="fr-FR"/>
        </w:rPr>
        <w:t>d’un</w:t>
      </w:r>
      <w:r w:rsidRPr="00314BF7">
        <w:rPr>
          <w:rFonts w:ascii="Univers Next for HSBC Light" w:hAnsi="Univers Next for HSBC Light" w:cs="Arial"/>
          <w:szCs w:val="22"/>
          <w:lang w:val="fr-FR"/>
        </w:rPr>
        <w:t xml:space="preserve"> virus ou </w:t>
      </w:r>
      <w:r w:rsidR="00F832FD" w:rsidRPr="00314BF7">
        <w:rPr>
          <w:rFonts w:ascii="Univers Next for HSBC Light" w:hAnsi="Univers Next for HSBC Light" w:cs="Arial"/>
          <w:szCs w:val="22"/>
          <w:lang w:val="fr-FR"/>
        </w:rPr>
        <w:t xml:space="preserve">de </w:t>
      </w:r>
      <w:r w:rsidRPr="00314BF7">
        <w:rPr>
          <w:rFonts w:ascii="Univers Next for HSBC Light" w:hAnsi="Univers Next for HSBC Light" w:cs="Arial"/>
          <w:szCs w:val="22"/>
          <w:lang w:val="fr-FR"/>
        </w:rPr>
        <w:t xml:space="preserve">tout autre élément </w:t>
      </w:r>
      <w:r w:rsidR="00920290" w:rsidRPr="00314BF7">
        <w:rPr>
          <w:rFonts w:ascii="Univers Next for HSBC Light" w:hAnsi="Univers Next for HSBC Light" w:cs="Arial"/>
          <w:szCs w:val="22"/>
          <w:lang w:val="fr-FR"/>
        </w:rPr>
        <w:t xml:space="preserve">électronique </w:t>
      </w:r>
      <w:r w:rsidRPr="00314BF7">
        <w:rPr>
          <w:rFonts w:ascii="Univers Next for HSBC Light" w:hAnsi="Univers Next for HSBC Light" w:cs="Arial"/>
          <w:szCs w:val="22"/>
          <w:lang w:val="fr-FR"/>
        </w:rPr>
        <w:t>dommageable</w:t>
      </w:r>
      <w:r w:rsidR="000024DB"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 ou</w:t>
      </w:r>
    </w:p>
    <w:p w14:paraId="2FC5054C"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346900AA"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13.1.5.</w:t>
      </w:r>
      <w:r w:rsidRPr="00314BF7">
        <w:rPr>
          <w:rFonts w:ascii="Univers Next for HSBC Light" w:hAnsi="Univers Next for HSBC Light" w:cs="Arial"/>
          <w:szCs w:val="22"/>
          <w:lang w:val="fr-FR"/>
        </w:rPr>
        <w:tab/>
        <w:t>toute information fournie au Client par l’intermédiaire d’un Système ou de Services électroniques.</w:t>
      </w:r>
    </w:p>
    <w:p w14:paraId="3B4B3B3F"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502CB049"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13.2.</w:t>
      </w:r>
      <w:r w:rsidRPr="00314BF7">
        <w:rPr>
          <w:rFonts w:ascii="Univers Next for HSBC Light" w:hAnsi="Univers Next for HSBC Light" w:cs="Arial"/>
          <w:szCs w:val="22"/>
          <w:lang w:val="fr-FR"/>
        </w:rPr>
        <w:tab/>
        <w:t>Aucune des P</w:t>
      </w:r>
      <w:r w:rsidR="00F832FD" w:rsidRPr="00314BF7">
        <w:rPr>
          <w:rFonts w:ascii="Univers Next for HSBC Light" w:hAnsi="Univers Next for HSBC Light" w:cs="Arial"/>
          <w:szCs w:val="22"/>
          <w:lang w:val="fr-FR"/>
        </w:rPr>
        <w:t xml:space="preserve">arties </w:t>
      </w:r>
      <w:r w:rsidR="002756CF" w:rsidRPr="00314BF7">
        <w:rPr>
          <w:rFonts w:ascii="Univers Next for HSBC Light" w:hAnsi="Univers Next for HSBC Light" w:cs="Arial"/>
          <w:szCs w:val="22"/>
          <w:lang w:val="fr-FR"/>
        </w:rPr>
        <w:t>ne déposera</w:t>
      </w:r>
      <w:r w:rsidR="00F832FD" w:rsidRPr="00314BF7">
        <w:rPr>
          <w:rFonts w:ascii="Univers Next for HSBC Light" w:hAnsi="Univers Next for HSBC Light" w:cs="Arial"/>
          <w:szCs w:val="22"/>
          <w:lang w:val="fr-FR"/>
        </w:rPr>
        <w:t xml:space="preserve"> de réclamation</w:t>
      </w:r>
      <w:r w:rsidRPr="00314BF7">
        <w:rPr>
          <w:rFonts w:ascii="Univers Next for HSBC Light" w:hAnsi="Univers Next for HSBC Light" w:cs="Arial"/>
          <w:szCs w:val="22"/>
          <w:lang w:val="fr-FR"/>
        </w:rPr>
        <w:t xml:space="preserve"> </w:t>
      </w:r>
      <w:r w:rsidR="00920290" w:rsidRPr="00314BF7">
        <w:rPr>
          <w:rFonts w:ascii="Univers Next for HSBC Light" w:hAnsi="Univers Next for HSBC Light" w:cs="Arial"/>
          <w:szCs w:val="22"/>
          <w:lang w:val="fr-FR"/>
        </w:rPr>
        <w:t>contre</w:t>
      </w:r>
      <w:r w:rsidRPr="00314BF7">
        <w:rPr>
          <w:rFonts w:ascii="Univers Next for HSBC Light" w:hAnsi="Univers Next for HSBC Light" w:cs="Arial"/>
          <w:szCs w:val="22"/>
          <w:lang w:val="fr-FR"/>
        </w:rPr>
        <w:t xml:space="preserve"> l’autre </w:t>
      </w:r>
      <w:r w:rsidR="002756CF" w:rsidRPr="00314BF7">
        <w:rPr>
          <w:rFonts w:ascii="Univers Next for HSBC Light" w:hAnsi="Univers Next for HSBC Light" w:cs="Arial"/>
          <w:szCs w:val="22"/>
          <w:lang w:val="fr-FR"/>
        </w:rPr>
        <w:t xml:space="preserve">Partie </w:t>
      </w:r>
      <w:r w:rsidRPr="00314BF7">
        <w:rPr>
          <w:rFonts w:ascii="Univers Next for HSBC Light" w:hAnsi="Univers Next for HSBC Light" w:cs="Arial"/>
          <w:szCs w:val="22"/>
          <w:lang w:val="fr-FR"/>
        </w:rPr>
        <w:t xml:space="preserve">concernant une déclaration inexacte </w:t>
      </w:r>
      <w:r w:rsidR="002756CF" w:rsidRPr="00314BF7">
        <w:rPr>
          <w:rFonts w:ascii="Univers Next for HSBC Light" w:hAnsi="Univers Next for HSBC Light" w:cs="Arial"/>
          <w:szCs w:val="22"/>
          <w:lang w:val="fr-FR"/>
        </w:rPr>
        <w:t xml:space="preserve">liée à </w:t>
      </w:r>
      <w:r w:rsidRPr="00314BF7">
        <w:rPr>
          <w:rFonts w:ascii="Univers Next for HSBC Light" w:hAnsi="Univers Next for HSBC Light" w:cs="Arial"/>
          <w:szCs w:val="22"/>
          <w:lang w:val="fr-FR"/>
        </w:rPr>
        <w:t>un Système ou des Services électroniques, à moins que ladite déclaration n’ai</w:t>
      </w:r>
      <w:r w:rsidR="00FD0CD8"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 été faite frauduleusement. </w:t>
      </w:r>
      <w:r w:rsidR="002756CF" w:rsidRPr="00314BF7">
        <w:rPr>
          <w:rFonts w:ascii="Univers Next for HSBC Light" w:hAnsi="Univers Next for HSBC Light" w:cs="Arial"/>
          <w:szCs w:val="22"/>
          <w:lang w:val="fr-FR"/>
        </w:rPr>
        <w:t>Les</w:t>
      </w:r>
      <w:r w:rsidRPr="00314BF7">
        <w:rPr>
          <w:rFonts w:ascii="Univers Next for HSBC Light" w:hAnsi="Univers Next for HSBC Light" w:cs="Arial"/>
          <w:szCs w:val="22"/>
          <w:lang w:val="fr-FR"/>
        </w:rPr>
        <w:t xml:space="preserve"> Système</w:t>
      </w:r>
      <w:r w:rsidR="002756CF"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et Servic</w:t>
      </w:r>
      <w:r w:rsidR="00AF0196" w:rsidRPr="00314BF7">
        <w:rPr>
          <w:rFonts w:ascii="Univers Next for HSBC Light" w:hAnsi="Univers Next for HSBC Light" w:cs="Arial"/>
          <w:szCs w:val="22"/>
          <w:lang w:val="fr-FR"/>
        </w:rPr>
        <w:t>es électroniques sont fournis « </w:t>
      </w:r>
      <w:r w:rsidRPr="00314BF7">
        <w:rPr>
          <w:rFonts w:ascii="Univers Next for HSBC Light" w:hAnsi="Univers Next for HSBC Light" w:cs="Arial"/>
          <w:szCs w:val="22"/>
          <w:lang w:val="fr-FR"/>
        </w:rPr>
        <w:t>en l’état</w:t>
      </w:r>
      <w:r w:rsidR="00AF0196"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 xml:space="preserve">» et la Banque ne </w:t>
      </w:r>
      <w:r w:rsidR="002756CF" w:rsidRPr="00314BF7">
        <w:rPr>
          <w:rFonts w:ascii="Univers Next for HSBC Light" w:hAnsi="Univers Next for HSBC Light" w:cs="Arial"/>
          <w:szCs w:val="22"/>
          <w:lang w:val="fr-FR"/>
        </w:rPr>
        <w:t>prend aucun engagement</w:t>
      </w:r>
      <w:r w:rsidR="00FD0CD8" w:rsidRPr="00314BF7">
        <w:rPr>
          <w:rFonts w:ascii="Univers Next for HSBC Light" w:hAnsi="Univers Next for HSBC Light" w:cs="Arial"/>
          <w:szCs w:val="22"/>
          <w:lang w:val="fr-FR"/>
        </w:rPr>
        <w:t xml:space="preserve"> relatif au</w:t>
      </w:r>
      <w:r w:rsidR="002756CF" w:rsidRPr="00314BF7">
        <w:rPr>
          <w:rFonts w:ascii="Univers Next for HSBC Light" w:hAnsi="Univers Next for HSBC Light" w:cs="Arial"/>
          <w:szCs w:val="22"/>
          <w:lang w:val="fr-FR"/>
        </w:rPr>
        <w:t xml:space="preserve"> fait</w:t>
      </w:r>
      <w:r w:rsidRPr="00314BF7">
        <w:rPr>
          <w:rFonts w:ascii="Univers Next for HSBC Light" w:hAnsi="Univers Next for HSBC Light" w:cs="Arial"/>
          <w:szCs w:val="22"/>
          <w:lang w:val="fr-FR"/>
        </w:rPr>
        <w:t xml:space="preserve"> qu’un Système ou Service électronique </w:t>
      </w:r>
      <w:r w:rsidR="002756CF" w:rsidRPr="00314BF7">
        <w:rPr>
          <w:rFonts w:ascii="Univers Next for HSBC Light" w:hAnsi="Univers Next for HSBC Light" w:cs="Arial"/>
          <w:szCs w:val="22"/>
          <w:lang w:val="fr-FR"/>
        </w:rPr>
        <w:t xml:space="preserve">ne </w:t>
      </w:r>
      <w:r w:rsidRPr="00314BF7">
        <w:rPr>
          <w:rFonts w:ascii="Univers Next for HSBC Light" w:hAnsi="Univers Next for HSBC Light" w:cs="Arial"/>
          <w:szCs w:val="22"/>
          <w:lang w:val="fr-FR"/>
        </w:rPr>
        <w:t>ser</w:t>
      </w:r>
      <w:r w:rsidR="002756CF" w:rsidRPr="00314BF7">
        <w:rPr>
          <w:rFonts w:ascii="Univers Next for HSBC Light" w:hAnsi="Univers Next for HSBC Light" w:cs="Arial"/>
          <w:szCs w:val="22"/>
          <w:lang w:val="fr-FR"/>
        </w:rPr>
        <w:t>a</w:t>
      </w:r>
      <w:r w:rsidRPr="00314BF7">
        <w:rPr>
          <w:rFonts w:ascii="Univers Next for HSBC Light" w:hAnsi="Univers Next for HSBC Light" w:cs="Arial"/>
          <w:szCs w:val="22"/>
          <w:lang w:val="fr-FR"/>
        </w:rPr>
        <w:t xml:space="preserve"> </w:t>
      </w:r>
      <w:r w:rsidR="002756CF" w:rsidRPr="00314BF7">
        <w:rPr>
          <w:rFonts w:ascii="Univers Next for HSBC Light" w:hAnsi="Univers Next for HSBC Light" w:cs="Arial"/>
          <w:szCs w:val="22"/>
          <w:lang w:val="fr-FR"/>
        </w:rPr>
        <w:t xml:space="preserve">pas </w:t>
      </w:r>
      <w:r w:rsidRPr="00314BF7">
        <w:rPr>
          <w:rFonts w:ascii="Univers Next for HSBC Light" w:hAnsi="Univers Next for HSBC Light" w:cs="Arial"/>
          <w:szCs w:val="22"/>
          <w:lang w:val="fr-FR"/>
        </w:rPr>
        <w:t xml:space="preserve">interrompu ou exempt d’erreur ou </w:t>
      </w:r>
      <w:r w:rsidR="00920290" w:rsidRPr="00314BF7">
        <w:rPr>
          <w:rFonts w:ascii="Univers Next for HSBC Light" w:hAnsi="Univers Next for HSBC Light" w:cs="Arial"/>
          <w:szCs w:val="22"/>
          <w:lang w:val="fr-FR"/>
        </w:rPr>
        <w:t>sera exact</w:t>
      </w:r>
      <w:r w:rsidR="00211964" w:rsidRPr="00314BF7">
        <w:rPr>
          <w:rFonts w:ascii="Univers Next for HSBC Light" w:hAnsi="Univers Next for HSBC Light" w:cs="Arial"/>
          <w:szCs w:val="22"/>
          <w:lang w:val="fr-FR"/>
        </w:rPr>
        <w:t>, ponctuel</w:t>
      </w:r>
      <w:r w:rsidR="00920290" w:rsidRPr="00314BF7">
        <w:rPr>
          <w:rFonts w:ascii="Univers Next for HSBC Light" w:hAnsi="Univers Next for HSBC Light" w:cs="Arial"/>
          <w:szCs w:val="22"/>
          <w:lang w:val="fr-FR"/>
        </w:rPr>
        <w:t xml:space="preserve"> ou exhaustif</w:t>
      </w:r>
      <w:r w:rsidRPr="00314BF7">
        <w:rPr>
          <w:rFonts w:ascii="Univers Next for HSBC Light" w:hAnsi="Univers Next for HSBC Light" w:cs="Arial"/>
          <w:szCs w:val="22"/>
          <w:lang w:val="fr-FR"/>
        </w:rPr>
        <w:t xml:space="preserve">. En outre, la Banque </w:t>
      </w:r>
      <w:r w:rsidR="002756CF" w:rsidRPr="00314BF7">
        <w:rPr>
          <w:rFonts w:ascii="Univers Next for HSBC Light" w:hAnsi="Univers Next for HSBC Light" w:cs="Arial"/>
          <w:szCs w:val="22"/>
          <w:lang w:val="fr-FR"/>
        </w:rPr>
        <w:t>n’émet aucune</w:t>
      </w:r>
      <w:r w:rsidRPr="00314BF7">
        <w:rPr>
          <w:rFonts w:ascii="Univers Next for HSBC Light" w:hAnsi="Univers Next for HSBC Light" w:cs="Arial"/>
          <w:szCs w:val="22"/>
          <w:lang w:val="fr-FR"/>
        </w:rPr>
        <w:t xml:space="preserve"> garantie expresse ou implicite</w:t>
      </w:r>
      <w:r w:rsidR="002756CF" w:rsidRPr="00314BF7">
        <w:rPr>
          <w:rFonts w:ascii="Univers Next for HSBC Light" w:hAnsi="Univers Next for HSBC Light" w:cs="Arial"/>
          <w:szCs w:val="22"/>
          <w:lang w:val="fr-FR"/>
        </w:rPr>
        <w:t xml:space="preserve"> relative à la</w:t>
      </w:r>
      <w:r w:rsidRPr="00314BF7">
        <w:rPr>
          <w:rFonts w:ascii="Univers Next for HSBC Light" w:hAnsi="Univers Next for HSBC Light" w:cs="Arial"/>
          <w:szCs w:val="22"/>
          <w:lang w:val="fr-FR"/>
        </w:rPr>
        <w:t xml:space="preserve"> propriété, </w:t>
      </w:r>
      <w:r w:rsidR="002756CF"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 xml:space="preserve">non-contrefaçon, </w:t>
      </w:r>
      <w:r w:rsidR="002756CF"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qualité marchande, </w:t>
      </w:r>
      <w:r w:rsidR="002756CF"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 xml:space="preserve">’adéquation ou </w:t>
      </w:r>
      <w:r w:rsidR="002756CF"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conformité à un usage particulier </w:t>
      </w:r>
      <w:r w:rsidR="002756CF" w:rsidRPr="00314BF7">
        <w:rPr>
          <w:rFonts w:ascii="Univers Next for HSBC Light" w:hAnsi="Univers Next for HSBC Light" w:cs="Arial"/>
          <w:szCs w:val="22"/>
          <w:lang w:val="fr-FR"/>
        </w:rPr>
        <w:t xml:space="preserve">lié </w:t>
      </w:r>
      <w:r w:rsidRPr="00314BF7">
        <w:rPr>
          <w:rFonts w:ascii="Univers Next for HSBC Light" w:hAnsi="Univers Next for HSBC Light" w:cs="Arial"/>
          <w:szCs w:val="22"/>
          <w:lang w:val="fr-FR"/>
        </w:rPr>
        <w:t>un Système ou Service</w:t>
      </w:r>
      <w:r w:rsidR="00FD0CD8" w:rsidRPr="00314BF7">
        <w:rPr>
          <w:rFonts w:ascii="Univers Next for HSBC Light" w:hAnsi="Univers Next for HSBC Light" w:cs="Arial"/>
          <w:szCs w:val="22"/>
          <w:lang w:val="fr-FR"/>
        </w:rPr>
        <w:t xml:space="preserve"> électronique</w:t>
      </w:r>
      <w:r w:rsidRPr="00314BF7">
        <w:rPr>
          <w:rFonts w:ascii="Univers Next for HSBC Light" w:hAnsi="Univers Next for HSBC Light" w:cs="Arial"/>
          <w:szCs w:val="22"/>
          <w:lang w:val="fr-FR"/>
        </w:rPr>
        <w:t>.</w:t>
      </w:r>
    </w:p>
    <w:p w14:paraId="5D73B689"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3B2E93B1"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13.3.</w:t>
      </w:r>
      <w:r w:rsidRPr="00314BF7">
        <w:rPr>
          <w:rFonts w:ascii="Univers Next for HSBC Light" w:hAnsi="Univers Next for HSBC Light" w:cs="Arial"/>
          <w:szCs w:val="22"/>
          <w:lang w:val="fr-FR"/>
        </w:rPr>
        <w:tab/>
        <w:t xml:space="preserve">Sans préjudice </w:t>
      </w:r>
      <w:r w:rsidR="002D5A67" w:rsidRPr="00314BF7">
        <w:rPr>
          <w:rFonts w:ascii="Univers Next for HSBC Light" w:hAnsi="Univers Next for HSBC Light" w:cs="Arial"/>
          <w:szCs w:val="22"/>
          <w:lang w:val="fr-FR"/>
        </w:rPr>
        <w:t>de ce qui</w:t>
      </w:r>
      <w:r w:rsidRPr="00314BF7">
        <w:rPr>
          <w:rFonts w:ascii="Univers Next for HSBC Light" w:hAnsi="Univers Next for HSBC Light" w:cs="Arial"/>
          <w:szCs w:val="22"/>
          <w:lang w:val="fr-FR"/>
        </w:rPr>
        <w:t xml:space="preserve"> précède, la Banque ne garantit </w:t>
      </w:r>
      <w:r w:rsidR="002D5A67" w:rsidRPr="00314BF7">
        <w:rPr>
          <w:rFonts w:ascii="Univers Next for HSBC Light" w:hAnsi="Univers Next for HSBC Light" w:cs="Arial"/>
          <w:szCs w:val="22"/>
          <w:lang w:val="fr-FR"/>
        </w:rPr>
        <w:t>pas</w:t>
      </w:r>
      <w:r w:rsidRPr="00314BF7">
        <w:rPr>
          <w:rFonts w:ascii="Univers Next for HSBC Light" w:hAnsi="Univers Next for HSBC Light" w:cs="Arial"/>
          <w:szCs w:val="22"/>
          <w:lang w:val="fr-FR"/>
        </w:rPr>
        <w:t xml:space="preserve"> que</w:t>
      </w:r>
      <w:r w:rsidR="000024DB" w:rsidRPr="00314BF7">
        <w:rPr>
          <w:rFonts w:ascii="Univers Next for HSBC Light" w:hAnsi="Univers Next for HSBC Light" w:cs="Arial"/>
          <w:szCs w:val="22"/>
          <w:lang w:val="fr-FR"/>
        </w:rPr>
        <w:t> </w:t>
      </w:r>
      <w:r w:rsidRPr="00314BF7">
        <w:rPr>
          <w:rFonts w:ascii="Univers Next for HSBC Light" w:hAnsi="Univers Next for HSBC Light" w:cs="Arial"/>
          <w:szCs w:val="22"/>
          <w:lang w:val="fr-FR"/>
        </w:rPr>
        <w:t>:</w:t>
      </w:r>
    </w:p>
    <w:p w14:paraId="04E4B2B0"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54A7C50E"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13.3.1</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les communications électroniques envoyées par </w:t>
      </w:r>
      <w:r w:rsidR="00C16F00" w:rsidRPr="00314BF7">
        <w:rPr>
          <w:rFonts w:ascii="Univers Next for HSBC Light" w:hAnsi="Univers Next for HSBC Light" w:cs="Arial"/>
          <w:szCs w:val="22"/>
          <w:lang w:val="fr-FR"/>
        </w:rPr>
        <w:t>l’intermédiaire</w:t>
      </w:r>
      <w:r w:rsidRPr="00314BF7">
        <w:rPr>
          <w:rFonts w:ascii="Univers Next for HSBC Light" w:hAnsi="Univers Next for HSBC Light" w:cs="Arial"/>
          <w:szCs w:val="22"/>
          <w:lang w:val="fr-FR"/>
        </w:rPr>
        <w:t xml:space="preserve"> d</w:t>
      </w:r>
      <w:r w:rsidR="003C3B29"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u</w:t>
      </w:r>
      <w:r w:rsidR="003C3B29" w:rsidRPr="00314BF7">
        <w:rPr>
          <w:rFonts w:ascii="Univers Next for HSBC Light" w:hAnsi="Univers Next for HSBC Light" w:cs="Arial"/>
          <w:szCs w:val="22"/>
          <w:lang w:val="fr-FR"/>
        </w:rPr>
        <w:t>n</w:t>
      </w:r>
      <w:r w:rsidRPr="00314BF7">
        <w:rPr>
          <w:rFonts w:ascii="Univers Next for HSBC Light" w:hAnsi="Univers Next for HSBC Light" w:cs="Arial"/>
          <w:szCs w:val="22"/>
          <w:lang w:val="fr-FR"/>
        </w:rPr>
        <w:t xml:space="preserve"> Système seront reconnues ou comprises par les systèmes du Client ou de son Sous</w:t>
      </w:r>
      <w:r w:rsidR="000024DB" w:rsidRPr="00314BF7">
        <w:rPr>
          <w:rFonts w:ascii="Univers Next for HSBC Light" w:hAnsi="Univers Next for HSBC Light" w:cs="Arial"/>
          <w:szCs w:val="22"/>
          <w:lang w:val="fr-FR"/>
        </w:rPr>
        <w:t>-délégataire </w:t>
      </w:r>
      <w:r w:rsidRPr="00314BF7">
        <w:rPr>
          <w:rFonts w:ascii="Univers Next for HSBC Light" w:hAnsi="Univers Next for HSBC Light" w:cs="Arial"/>
          <w:szCs w:val="22"/>
          <w:lang w:val="fr-FR"/>
        </w:rPr>
        <w:t>; ou</w:t>
      </w:r>
    </w:p>
    <w:p w14:paraId="433F8FFD"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7883B7F2"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13.3.2</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la Banque mettra à jour le Logiciel </w:t>
      </w:r>
      <w:r w:rsidR="000024DB" w:rsidRPr="00314BF7">
        <w:rPr>
          <w:rFonts w:ascii="Univers Next for HSBC Light" w:hAnsi="Univers Next for HSBC Light" w:cs="Arial"/>
          <w:szCs w:val="22"/>
          <w:lang w:val="fr-FR"/>
        </w:rPr>
        <w:t xml:space="preserve">conformément </w:t>
      </w:r>
      <w:r w:rsidR="00C16F00" w:rsidRPr="00314BF7">
        <w:rPr>
          <w:rFonts w:ascii="Univers Next for HSBC Light" w:hAnsi="Univers Next for HSBC Light" w:cs="Arial"/>
          <w:szCs w:val="22"/>
          <w:lang w:val="fr-FR"/>
        </w:rPr>
        <w:t>aux</w:t>
      </w:r>
      <w:r w:rsidR="000024DB" w:rsidRPr="00314BF7">
        <w:rPr>
          <w:rFonts w:ascii="Univers Next for HSBC Light" w:hAnsi="Univers Next for HSBC Light" w:cs="Arial"/>
          <w:szCs w:val="22"/>
          <w:lang w:val="fr-FR"/>
        </w:rPr>
        <w:t xml:space="preserve"> préférences</w:t>
      </w:r>
      <w:r w:rsidR="00C16F00" w:rsidRPr="00314BF7">
        <w:rPr>
          <w:rFonts w:ascii="Univers Next for HSBC Light" w:hAnsi="Univers Next for HSBC Light" w:cs="Arial"/>
          <w:szCs w:val="22"/>
          <w:lang w:val="fr-FR"/>
        </w:rPr>
        <w:t xml:space="preserve"> du Client</w:t>
      </w:r>
      <w:r w:rsidR="000024DB" w:rsidRPr="00314BF7">
        <w:rPr>
          <w:rFonts w:ascii="Univers Next for HSBC Light" w:hAnsi="Univers Next for HSBC Light" w:cs="Arial"/>
          <w:szCs w:val="22"/>
          <w:lang w:val="fr-FR"/>
        </w:rPr>
        <w:t>.</w:t>
      </w:r>
    </w:p>
    <w:p w14:paraId="7034B35A"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30D16807"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13.4</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La Banque n’est pas liée par les </w:t>
      </w:r>
      <w:r w:rsidR="00AC696E" w:rsidRPr="00314BF7">
        <w:rPr>
          <w:rFonts w:ascii="Univers Next for HSBC Light" w:hAnsi="Univers Next for HSBC Light" w:cs="Arial"/>
          <w:szCs w:val="22"/>
          <w:lang w:val="fr-FR"/>
        </w:rPr>
        <w:t>stipula</w:t>
      </w:r>
      <w:r w:rsidRPr="00314BF7">
        <w:rPr>
          <w:rFonts w:ascii="Univers Next for HSBC Light" w:hAnsi="Univers Next for HSBC Light" w:cs="Arial"/>
          <w:szCs w:val="22"/>
          <w:lang w:val="fr-FR"/>
        </w:rPr>
        <w:t xml:space="preserve">tions relatives à l’utilisation d’un Système-Tiers par le Client ou son Sous-délégataire, </w:t>
      </w:r>
      <w:r w:rsidR="00920290" w:rsidRPr="00314BF7">
        <w:rPr>
          <w:rFonts w:ascii="Univers Next for HSBC Light" w:hAnsi="Univers Next for HSBC Light" w:cs="Arial"/>
          <w:szCs w:val="22"/>
          <w:lang w:val="fr-FR"/>
        </w:rPr>
        <w:t>à moins que</w:t>
      </w:r>
      <w:r w:rsidR="00AC696E" w:rsidRPr="00314BF7">
        <w:rPr>
          <w:rFonts w:ascii="Univers Next for HSBC Light" w:hAnsi="Univers Next for HSBC Light" w:cs="Arial"/>
          <w:szCs w:val="22"/>
          <w:lang w:val="fr-FR"/>
        </w:rPr>
        <w:t xml:space="preserve"> </w:t>
      </w:r>
      <w:r w:rsidRPr="00314BF7">
        <w:rPr>
          <w:rFonts w:ascii="Univers Next for HSBC Light" w:hAnsi="Univers Next for HSBC Light" w:cs="Arial"/>
          <w:szCs w:val="22"/>
          <w:lang w:val="fr-FR"/>
        </w:rPr>
        <w:t xml:space="preserve">la Banque et le Prestataire-Tiers </w:t>
      </w:r>
      <w:r w:rsidR="00AC696E" w:rsidRPr="00314BF7">
        <w:rPr>
          <w:rFonts w:ascii="Univers Next for HSBC Light" w:hAnsi="Univers Next for HSBC Light" w:cs="Arial"/>
          <w:szCs w:val="22"/>
          <w:lang w:val="fr-FR"/>
        </w:rPr>
        <w:t>en so</w:t>
      </w:r>
      <w:r w:rsidR="00920290" w:rsidRPr="00314BF7">
        <w:rPr>
          <w:rFonts w:ascii="Univers Next for HSBC Light" w:hAnsi="Univers Next for HSBC Light" w:cs="Arial"/>
          <w:szCs w:val="22"/>
          <w:lang w:val="fr-FR"/>
        </w:rPr>
        <w:t>ie</w:t>
      </w:r>
      <w:r w:rsidR="00AC696E" w:rsidRPr="00314BF7">
        <w:rPr>
          <w:rFonts w:ascii="Univers Next for HSBC Light" w:hAnsi="Univers Next for HSBC Light" w:cs="Arial"/>
          <w:szCs w:val="22"/>
          <w:lang w:val="fr-FR"/>
        </w:rPr>
        <w:t>nt convenus</w:t>
      </w:r>
      <w:r w:rsidRPr="00314BF7">
        <w:rPr>
          <w:rFonts w:ascii="Univers Next for HSBC Light" w:hAnsi="Univers Next for HSBC Light" w:cs="Arial"/>
          <w:szCs w:val="22"/>
          <w:lang w:val="fr-FR"/>
        </w:rPr>
        <w:t>.</w:t>
      </w:r>
    </w:p>
    <w:p w14:paraId="6C909069"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0100EB02"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13.5</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Si le Client demande à la Banque de déposer une réclamation contre un Prestataire-Tiers </w:t>
      </w:r>
      <w:r w:rsidR="002A4523" w:rsidRPr="00314BF7">
        <w:rPr>
          <w:rFonts w:ascii="Univers Next for HSBC Light" w:hAnsi="Univers Next for HSBC Light" w:cs="Arial"/>
          <w:szCs w:val="22"/>
          <w:lang w:val="fr-FR"/>
        </w:rPr>
        <w:t>liée</w:t>
      </w:r>
      <w:r w:rsidRPr="00314BF7">
        <w:rPr>
          <w:rFonts w:ascii="Univers Next for HSBC Light" w:hAnsi="Univers Next for HSBC Light" w:cs="Arial"/>
          <w:szCs w:val="22"/>
          <w:lang w:val="fr-FR"/>
        </w:rPr>
        <w:t xml:space="preserve"> </w:t>
      </w:r>
      <w:r w:rsidR="002A4523" w:rsidRPr="00314BF7">
        <w:rPr>
          <w:rFonts w:ascii="Univers Next for HSBC Light" w:hAnsi="Univers Next for HSBC Light" w:cs="Arial"/>
          <w:szCs w:val="22"/>
          <w:lang w:val="fr-FR"/>
        </w:rPr>
        <w:t>à</w:t>
      </w:r>
      <w:r w:rsidRPr="00314BF7">
        <w:rPr>
          <w:rFonts w:ascii="Univers Next for HSBC Light" w:hAnsi="Univers Next for HSBC Light" w:cs="Arial"/>
          <w:szCs w:val="22"/>
          <w:lang w:val="fr-FR"/>
        </w:rPr>
        <w:t xml:space="preserve"> une </w:t>
      </w:r>
      <w:r w:rsidR="002A4523" w:rsidRPr="00314BF7">
        <w:rPr>
          <w:rFonts w:ascii="Univers Next for HSBC Light" w:hAnsi="Univers Next for HSBC Light" w:cs="Arial"/>
          <w:szCs w:val="22"/>
          <w:lang w:val="fr-FR"/>
        </w:rPr>
        <w:t>T</w:t>
      </w:r>
      <w:r w:rsidRPr="00314BF7">
        <w:rPr>
          <w:rFonts w:ascii="Univers Next for HSBC Light" w:hAnsi="Univers Next for HSBC Light" w:cs="Arial"/>
          <w:szCs w:val="22"/>
          <w:lang w:val="fr-FR"/>
        </w:rPr>
        <w:t xml:space="preserve">ransaction résultant d’un </w:t>
      </w:r>
      <w:r w:rsidR="002A4523"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 erroné lorsque, </w:t>
      </w:r>
      <w:r w:rsidR="002A4523" w:rsidRPr="00314BF7">
        <w:rPr>
          <w:rFonts w:ascii="Univers Next for HSBC Light" w:hAnsi="Univers Next for HSBC Light" w:cs="Arial"/>
          <w:szCs w:val="22"/>
          <w:lang w:val="fr-FR"/>
        </w:rPr>
        <w:t>de</w:t>
      </w:r>
      <w:r w:rsidRPr="00314BF7">
        <w:rPr>
          <w:rFonts w:ascii="Univers Next for HSBC Light" w:hAnsi="Univers Next for HSBC Light" w:cs="Arial"/>
          <w:szCs w:val="22"/>
          <w:lang w:val="fr-FR"/>
        </w:rPr>
        <w:t xml:space="preserve"> l’avis raisonnable du Client, le Prestataire-Tiers était fautif en ne retirant pas ou en annulant pas </w:t>
      </w:r>
      <w:r w:rsidR="002A4523" w:rsidRPr="00314BF7">
        <w:rPr>
          <w:rFonts w:ascii="Univers Next for HSBC Light" w:hAnsi="Univers Next for HSBC Light" w:cs="Arial"/>
          <w:szCs w:val="22"/>
          <w:lang w:val="fr-FR"/>
        </w:rPr>
        <w:t>l’O</w:t>
      </w:r>
      <w:r w:rsidRPr="00314BF7">
        <w:rPr>
          <w:rFonts w:ascii="Univers Next for HSBC Light" w:hAnsi="Univers Next for HSBC Light" w:cs="Arial"/>
          <w:szCs w:val="22"/>
          <w:lang w:val="fr-FR"/>
        </w:rPr>
        <w:t xml:space="preserve">rdre erroné à la suite d’une instruction de la Banque ou du Client, </w:t>
      </w:r>
      <w:r w:rsidR="002A4523" w:rsidRPr="00314BF7">
        <w:rPr>
          <w:rFonts w:ascii="Univers Next for HSBC Light" w:hAnsi="Univers Next for HSBC Light" w:cs="Arial"/>
          <w:szCs w:val="22"/>
          <w:lang w:val="fr-FR"/>
        </w:rPr>
        <w:t>la Banque</w:t>
      </w:r>
      <w:r w:rsidRPr="00314BF7">
        <w:rPr>
          <w:rFonts w:ascii="Univers Next for HSBC Light" w:hAnsi="Univers Next for HSBC Light" w:cs="Arial"/>
          <w:szCs w:val="22"/>
          <w:lang w:val="fr-FR"/>
        </w:rPr>
        <w:t xml:space="preserve"> lui fournira toute assistance raisonnable, à </w:t>
      </w:r>
      <w:r w:rsidR="002A4523"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 xml:space="preserve">condition que les coûts et </w:t>
      </w:r>
      <w:r w:rsidR="002A4523" w:rsidRPr="00314BF7">
        <w:rPr>
          <w:rFonts w:ascii="Univers Next for HSBC Light" w:hAnsi="Univers Next for HSBC Light" w:cs="Arial"/>
          <w:szCs w:val="22"/>
          <w:lang w:val="fr-FR"/>
        </w:rPr>
        <w:t>frais</w:t>
      </w:r>
      <w:r w:rsidRPr="00314BF7">
        <w:rPr>
          <w:rFonts w:ascii="Univers Next for HSBC Light" w:hAnsi="Univers Next for HSBC Light" w:cs="Arial"/>
          <w:szCs w:val="22"/>
          <w:lang w:val="fr-FR"/>
        </w:rPr>
        <w:t xml:space="preserve"> liés</w:t>
      </w:r>
      <w:r w:rsidR="002A4523" w:rsidRPr="00314BF7">
        <w:rPr>
          <w:rFonts w:ascii="Univers Next for HSBC Light" w:hAnsi="Univers Next for HSBC Light" w:cs="Arial"/>
          <w:szCs w:val="22"/>
          <w:lang w:val="fr-FR"/>
        </w:rPr>
        <w:t xml:space="preserve"> internes ou externes</w:t>
      </w:r>
      <w:r w:rsidRPr="00314BF7">
        <w:rPr>
          <w:rFonts w:ascii="Univers Next for HSBC Light" w:hAnsi="Univers Next for HSBC Light" w:cs="Arial"/>
          <w:szCs w:val="22"/>
          <w:lang w:val="fr-FR"/>
        </w:rPr>
        <w:t xml:space="preserve"> soient à la charge du Client. Tout cabinet d’avocats ou consultant externe engagé dans le cadre d’une telle réclamation sera rémunéré directement par le Client, même s’il agit conjointement pour la Banque et le Client.</w:t>
      </w:r>
    </w:p>
    <w:p w14:paraId="1B445DB5"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28CBA227"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13.6</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r>
      <w:r w:rsidR="00B45DD9"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ans préjudice </w:t>
      </w:r>
      <w:r w:rsidR="00B45DD9" w:rsidRPr="00314BF7">
        <w:rPr>
          <w:rFonts w:ascii="Univers Next for HSBC Light" w:hAnsi="Univers Next for HSBC Light" w:cs="Arial"/>
          <w:szCs w:val="22"/>
          <w:lang w:val="fr-FR"/>
        </w:rPr>
        <w:t>de ce qui précède</w:t>
      </w:r>
      <w:r w:rsidRPr="00314BF7">
        <w:rPr>
          <w:rFonts w:ascii="Univers Next for HSBC Light" w:hAnsi="Univers Next for HSBC Light" w:cs="Arial"/>
          <w:szCs w:val="22"/>
          <w:lang w:val="fr-FR"/>
        </w:rPr>
        <w:t xml:space="preserve">, la Banque exclut toute responsabilité envers le Sous-délégataire en vertu de </w:t>
      </w:r>
      <w:r w:rsidR="00AF0196" w:rsidRPr="00314BF7">
        <w:rPr>
          <w:rFonts w:ascii="Univers Next for HSBC Light" w:hAnsi="Univers Next for HSBC Light" w:cs="Arial"/>
          <w:szCs w:val="22"/>
          <w:lang w:val="fr-FR"/>
        </w:rPr>
        <w:t xml:space="preserve">cette </w:t>
      </w:r>
      <w:r w:rsidRPr="00314BF7">
        <w:rPr>
          <w:rFonts w:ascii="Univers Next for HSBC Light" w:hAnsi="Univers Next for HSBC Light" w:cs="Arial"/>
          <w:szCs w:val="22"/>
          <w:lang w:val="fr-FR"/>
        </w:rPr>
        <w:t>Annexe</w:t>
      </w:r>
      <w:r w:rsidR="00AF0196"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dans la limite de ce qui est permis par la </w:t>
      </w:r>
      <w:r w:rsidR="00B45DD9" w:rsidRPr="00314BF7">
        <w:rPr>
          <w:rFonts w:ascii="Univers Next for HSBC Light" w:hAnsi="Univers Next for HSBC Light" w:cs="Arial"/>
          <w:szCs w:val="22"/>
          <w:lang w:val="fr-FR"/>
        </w:rPr>
        <w:t>réglementation applicable</w:t>
      </w:r>
      <w:r w:rsidRPr="00314BF7">
        <w:rPr>
          <w:rFonts w:ascii="Univers Next for HSBC Light" w:hAnsi="Univers Next for HSBC Light" w:cs="Arial"/>
          <w:szCs w:val="22"/>
          <w:lang w:val="fr-FR"/>
        </w:rPr>
        <w:t>.</w:t>
      </w:r>
    </w:p>
    <w:p w14:paraId="27187664"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7082AFB5"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13.7</w:t>
      </w:r>
      <w:r w:rsidR="000024DB" w:rsidRPr="00314BF7">
        <w:rPr>
          <w:rFonts w:ascii="Univers Next for HSBC Light" w:hAnsi="Univers Next for HSBC Light" w:cs="Arial"/>
          <w:b/>
          <w:szCs w:val="22"/>
          <w:lang w:val="fr-FR"/>
        </w:rPr>
        <w:t>.</w:t>
      </w:r>
      <w:r w:rsidR="00AF0196" w:rsidRPr="00314BF7">
        <w:rPr>
          <w:rFonts w:ascii="Univers Next for HSBC Light" w:hAnsi="Univers Next for HSBC Light" w:cs="Arial"/>
          <w:szCs w:val="22"/>
          <w:lang w:val="fr-FR"/>
        </w:rPr>
        <w:tab/>
      </w:r>
      <w:r w:rsidR="00EB70D6" w:rsidRPr="00314BF7">
        <w:rPr>
          <w:rFonts w:ascii="Univers Next for HSBC Light" w:hAnsi="Univers Next for HSBC Light" w:cs="Arial"/>
          <w:szCs w:val="22"/>
          <w:lang w:val="fr-FR"/>
        </w:rPr>
        <w:t>Aucune stipulation de</w:t>
      </w:r>
      <w:r w:rsidR="00AF0196" w:rsidRPr="00314BF7">
        <w:rPr>
          <w:rFonts w:ascii="Univers Next for HSBC Light" w:hAnsi="Univers Next for HSBC Light" w:cs="Arial"/>
          <w:szCs w:val="22"/>
          <w:lang w:val="fr-FR"/>
        </w:rPr>
        <w:t xml:space="preserve"> cette Annexe </w:t>
      </w:r>
      <w:r w:rsidRPr="00314BF7">
        <w:rPr>
          <w:rFonts w:ascii="Univers Next for HSBC Light" w:hAnsi="Univers Next for HSBC Light" w:cs="Arial"/>
          <w:szCs w:val="22"/>
          <w:lang w:val="fr-FR"/>
        </w:rPr>
        <w:t xml:space="preserve">2 ne vise à décharger la Banque de toute obligation qu’elle pourrait avoir en vertu </w:t>
      </w:r>
      <w:r w:rsidR="00EB70D6" w:rsidRPr="00314BF7">
        <w:rPr>
          <w:rFonts w:ascii="Univers Next for HSBC Light" w:hAnsi="Univers Next for HSBC Light" w:cs="Arial"/>
          <w:szCs w:val="22"/>
          <w:lang w:val="fr-FR"/>
        </w:rPr>
        <w:t>de la réglementation applicable</w:t>
      </w:r>
      <w:r w:rsidRPr="00314BF7">
        <w:rPr>
          <w:rFonts w:ascii="Univers Next for HSBC Light" w:hAnsi="Univers Next for HSBC Light" w:cs="Arial"/>
          <w:szCs w:val="22"/>
          <w:lang w:val="fr-FR"/>
        </w:rPr>
        <w:t xml:space="preserve"> </w:t>
      </w:r>
      <w:r w:rsidR="00EB70D6" w:rsidRPr="00314BF7">
        <w:rPr>
          <w:rFonts w:ascii="Univers Next for HSBC Light" w:hAnsi="Univers Next for HSBC Light" w:cs="Arial"/>
          <w:szCs w:val="22"/>
          <w:lang w:val="fr-FR"/>
        </w:rPr>
        <w:t>en ce qui concerne</w:t>
      </w:r>
      <w:r w:rsidRPr="00314BF7">
        <w:rPr>
          <w:rFonts w:ascii="Univers Next for HSBC Light" w:hAnsi="Univers Next for HSBC Light" w:cs="Arial"/>
          <w:szCs w:val="22"/>
          <w:lang w:val="fr-FR"/>
        </w:rPr>
        <w:t xml:space="preserve"> la fourniture des Services électroniques.</w:t>
      </w:r>
    </w:p>
    <w:p w14:paraId="609B9EFC"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4D2F2541"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13.8</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En tout état de cause, la responsabilité de la Banque et des Sociétés du Groupe en vertu </w:t>
      </w:r>
      <w:r w:rsidR="008F1CCA" w:rsidRPr="00314BF7">
        <w:rPr>
          <w:rFonts w:ascii="Univers Next for HSBC Light" w:hAnsi="Univers Next for HSBC Light" w:cs="Arial"/>
          <w:szCs w:val="22"/>
          <w:lang w:val="fr-FR"/>
        </w:rPr>
        <w:t>de</w:t>
      </w:r>
      <w:r w:rsidRPr="00314BF7">
        <w:rPr>
          <w:rFonts w:ascii="Univers Next for HSBC Light" w:hAnsi="Univers Next for HSBC Light" w:cs="Arial"/>
          <w:szCs w:val="22"/>
          <w:lang w:val="fr-FR"/>
        </w:rPr>
        <w:t xml:space="preserve"> cette Annexe</w:t>
      </w:r>
      <w:r w:rsidR="00AF0196"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qu’elle soit de nature délictuelle, contractuelle ou autre, en </w:t>
      </w:r>
      <w:r w:rsidR="008F1CCA" w:rsidRPr="00314BF7">
        <w:rPr>
          <w:rFonts w:ascii="Univers Next for HSBC Light" w:hAnsi="Univers Next for HSBC Light" w:cs="Arial"/>
          <w:szCs w:val="22"/>
          <w:lang w:val="fr-FR"/>
        </w:rPr>
        <w:t>lien</w:t>
      </w:r>
      <w:r w:rsidRPr="00314BF7">
        <w:rPr>
          <w:rFonts w:ascii="Univers Next for HSBC Light" w:hAnsi="Univers Next for HSBC Light" w:cs="Arial"/>
          <w:szCs w:val="22"/>
          <w:lang w:val="fr-FR"/>
        </w:rPr>
        <w:t xml:space="preserve"> avec </w:t>
      </w:r>
      <w:r w:rsidR="008F1CCA"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série de réclamations sur le même fondement au cours de la même ann</w:t>
      </w:r>
      <w:r w:rsidR="000024DB" w:rsidRPr="00314BF7">
        <w:rPr>
          <w:rFonts w:ascii="Univers Next for HSBC Light" w:hAnsi="Univers Next for HSBC Light" w:cs="Arial"/>
          <w:szCs w:val="22"/>
          <w:lang w:val="fr-FR"/>
        </w:rPr>
        <w:t>ée civile, ne dépassera pas 100.</w:t>
      </w:r>
      <w:r w:rsidRPr="00314BF7">
        <w:rPr>
          <w:rFonts w:ascii="Univers Next for HSBC Light" w:hAnsi="Univers Next for HSBC Light" w:cs="Arial"/>
          <w:szCs w:val="22"/>
          <w:lang w:val="fr-FR"/>
        </w:rPr>
        <w:t xml:space="preserve">000€ ou son équivalent dans </w:t>
      </w:r>
      <w:r w:rsidR="008F1CCA" w:rsidRPr="00314BF7">
        <w:rPr>
          <w:rFonts w:ascii="Univers Next for HSBC Light" w:hAnsi="Univers Next for HSBC Light" w:cs="Arial"/>
          <w:szCs w:val="22"/>
          <w:lang w:val="fr-FR"/>
        </w:rPr>
        <w:t>une</w:t>
      </w:r>
      <w:r w:rsidRPr="00314BF7">
        <w:rPr>
          <w:rFonts w:ascii="Univers Next for HSBC Light" w:hAnsi="Univers Next for HSBC Light" w:cs="Arial"/>
          <w:szCs w:val="22"/>
          <w:lang w:val="fr-FR"/>
        </w:rPr>
        <w:t xml:space="preserve"> autre devise. Nonobstant ce qui précède, la Banque ne cherche pas à se prévaloir de toute exclusion ou restriction</w:t>
      </w:r>
      <w:r w:rsidR="0038099F" w:rsidRPr="00314BF7">
        <w:rPr>
          <w:rFonts w:ascii="Univers Next for HSBC Light" w:hAnsi="Univers Next for HSBC Light" w:cs="Arial"/>
          <w:szCs w:val="22"/>
          <w:lang w:val="fr-FR"/>
        </w:rPr>
        <w:t xml:space="preserve"> et</w:t>
      </w:r>
      <w:r w:rsidRPr="00314BF7">
        <w:rPr>
          <w:rFonts w:ascii="Univers Next for HSBC Light" w:hAnsi="Univers Next for HSBC Light" w:cs="Arial"/>
          <w:szCs w:val="22"/>
          <w:lang w:val="fr-FR"/>
        </w:rPr>
        <w:t xml:space="preserve"> de tout droit </w:t>
      </w:r>
      <w:r w:rsidR="00942A28" w:rsidRPr="00314BF7">
        <w:rPr>
          <w:rFonts w:ascii="Univers Next for HSBC Light" w:hAnsi="Univers Next for HSBC Light" w:cs="Arial"/>
          <w:szCs w:val="22"/>
          <w:lang w:val="fr-FR"/>
        </w:rPr>
        <w:t>dont</w:t>
      </w:r>
      <w:r w:rsidRPr="00314BF7">
        <w:rPr>
          <w:rFonts w:ascii="Univers Next for HSBC Light" w:hAnsi="Univers Next for HSBC Light" w:cs="Arial"/>
          <w:szCs w:val="22"/>
          <w:lang w:val="fr-FR"/>
        </w:rPr>
        <w:t xml:space="preserve"> la Banque pourrait </w:t>
      </w:r>
      <w:r w:rsidR="00942A28" w:rsidRPr="00314BF7">
        <w:rPr>
          <w:rFonts w:ascii="Univers Next for HSBC Light" w:hAnsi="Univers Next for HSBC Light" w:cs="Arial"/>
          <w:szCs w:val="22"/>
          <w:lang w:val="fr-FR"/>
        </w:rPr>
        <w:t>disposer conformément à</w:t>
      </w:r>
      <w:r w:rsidRPr="00314BF7">
        <w:rPr>
          <w:rFonts w:ascii="Univers Next for HSBC Light" w:hAnsi="Univers Next for HSBC Light" w:cs="Arial"/>
          <w:szCs w:val="22"/>
          <w:lang w:val="fr-FR"/>
        </w:rPr>
        <w:t xml:space="preserve"> la</w:t>
      </w:r>
      <w:r w:rsidR="00942A28" w:rsidRPr="00314BF7">
        <w:rPr>
          <w:rFonts w:ascii="Univers Next for HSBC Light" w:hAnsi="Univers Next for HSBC Light" w:cs="Arial"/>
          <w:szCs w:val="22"/>
          <w:lang w:val="fr-FR"/>
        </w:rPr>
        <w:t xml:space="preserve"> règlementation applicable,</w:t>
      </w:r>
      <w:r w:rsidRPr="00314BF7">
        <w:rPr>
          <w:rFonts w:ascii="Univers Next for HSBC Light" w:hAnsi="Univers Next for HSBC Light" w:cs="Arial"/>
          <w:szCs w:val="22"/>
          <w:lang w:val="fr-FR"/>
        </w:rPr>
        <w:t xml:space="preserve"> </w:t>
      </w:r>
      <w:r w:rsidR="0038099F" w:rsidRPr="00314BF7">
        <w:rPr>
          <w:rFonts w:ascii="Univers Next for HSBC Light" w:hAnsi="Univers Next for HSBC Light" w:cs="Arial"/>
          <w:szCs w:val="22"/>
          <w:lang w:val="fr-FR"/>
        </w:rPr>
        <w:t>et à</w:t>
      </w:r>
      <w:r w:rsidRPr="00314BF7">
        <w:rPr>
          <w:rFonts w:ascii="Univers Next for HSBC Light" w:hAnsi="Univers Next for HSBC Light" w:cs="Arial"/>
          <w:szCs w:val="22"/>
          <w:lang w:val="fr-FR"/>
        </w:rPr>
        <w:t xml:space="preserve"> </w:t>
      </w:r>
      <w:r w:rsidR="00920290" w:rsidRPr="00314BF7">
        <w:rPr>
          <w:rFonts w:ascii="Univers Next for HSBC Light" w:hAnsi="Univers Next for HSBC Light" w:cs="Arial"/>
          <w:szCs w:val="22"/>
          <w:lang w:val="fr-FR"/>
        </w:rPr>
        <w:t xml:space="preserve">limiter ou restreindre </w:t>
      </w:r>
      <w:r w:rsidR="00942A28" w:rsidRPr="00314BF7">
        <w:rPr>
          <w:rFonts w:ascii="Univers Next for HSBC Light" w:hAnsi="Univers Next for HSBC Light" w:cs="Arial"/>
          <w:szCs w:val="22"/>
          <w:lang w:val="fr-FR"/>
        </w:rPr>
        <w:t>toute</w:t>
      </w:r>
      <w:r w:rsidRPr="00314BF7">
        <w:rPr>
          <w:rFonts w:ascii="Univers Next for HSBC Light" w:hAnsi="Univers Next for HSBC Light" w:cs="Arial"/>
          <w:szCs w:val="22"/>
          <w:lang w:val="fr-FR"/>
        </w:rPr>
        <w:t xml:space="preserve"> </w:t>
      </w:r>
      <w:r w:rsidR="0038099F" w:rsidRPr="00314BF7">
        <w:rPr>
          <w:rFonts w:ascii="Univers Next for HSBC Light" w:hAnsi="Univers Next for HSBC Light" w:cs="Arial"/>
          <w:szCs w:val="22"/>
          <w:lang w:val="fr-FR"/>
        </w:rPr>
        <w:t xml:space="preserve">obligation ou </w:t>
      </w:r>
      <w:r w:rsidRPr="00314BF7">
        <w:rPr>
          <w:rFonts w:ascii="Univers Next for HSBC Light" w:hAnsi="Univers Next for HSBC Light" w:cs="Arial"/>
          <w:szCs w:val="22"/>
          <w:lang w:val="fr-FR"/>
        </w:rPr>
        <w:t xml:space="preserve">responsabilité de la Banque en cas de préjudice personnel résultant de </w:t>
      </w:r>
      <w:r w:rsidR="00942A28" w:rsidRPr="00314BF7">
        <w:rPr>
          <w:rFonts w:ascii="Univers Next for HSBC Light" w:hAnsi="Univers Next for HSBC Light" w:cs="Arial"/>
          <w:szCs w:val="22"/>
          <w:lang w:val="fr-FR"/>
        </w:rPr>
        <w:t>sa faute</w:t>
      </w:r>
      <w:r w:rsidRPr="00314BF7">
        <w:rPr>
          <w:rFonts w:ascii="Univers Next for HSBC Light" w:hAnsi="Univers Next for HSBC Light" w:cs="Arial"/>
          <w:szCs w:val="22"/>
          <w:lang w:val="fr-FR"/>
        </w:rPr>
        <w:t xml:space="preserve"> ou de celle de ses </w:t>
      </w:r>
      <w:r w:rsidR="00942A28" w:rsidRPr="00314BF7">
        <w:rPr>
          <w:rFonts w:ascii="Univers Next for HSBC Light" w:hAnsi="Univers Next for HSBC Light" w:cs="Arial"/>
          <w:szCs w:val="22"/>
          <w:lang w:val="fr-FR"/>
        </w:rPr>
        <w:t>salari</w:t>
      </w:r>
      <w:r w:rsidRPr="00314BF7">
        <w:rPr>
          <w:rFonts w:ascii="Univers Next for HSBC Light" w:hAnsi="Univers Next for HSBC Light" w:cs="Arial"/>
          <w:szCs w:val="22"/>
          <w:lang w:val="fr-FR"/>
        </w:rPr>
        <w:t>és, mandataires ou sous-traitants.</w:t>
      </w:r>
    </w:p>
    <w:p w14:paraId="24B5042F"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4F6E432F" w14:textId="77777777" w:rsidR="0047071F" w:rsidRPr="00314BF7" w:rsidRDefault="0047071F" w:rsidP="000024DB">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13.9</w:t>
      </w:r>
      <w:r w:rsidR="000024DB" w:rsidRPr="00314BF7">
        <w:rPr>
          <w:rFonts w:ascii="Univers Next for HSBC Light" w:hAnsi="Univers Next for HSBC Light" w:cs="Arial"/>
          <w:b/>
          <w:szCs w:val="22"/>
          <w:lang w:val="fr-FR"/>
        </w:rPr>
        <w:t>.</w:t>
      </w:r>
      <w:r w:rsidRPr="00314BF7">
        <w:rPr>
          <w:rFonts w:ascii="Univers Next for HSBC Light" w:hAnsi="Univers Next for HSBC Light" w:cs="Arial"/>
          <w:szCs w:val="22"/>
          <w:lang w:val="fr-FR"/>
        </w:rPr>
        <w:tab/>
        <w:t xml:space="preserve">Le Client prend acte </w:t>
      </w:r>
      <w:r w:rsidR="00B54B9B" w:rsidRPr="00314BF7">
        <w:rPr>
          <w:rFonts w:ascii="Univers Next for HSBC Light" w:hAnsi="Univers Next for HSBC Light" w:cs="Arial"/>
          <w:szCs w:val="22"/>
          <w:lang w:val="fr-FR"/>
        </w:rPr>
        <w:t xml:space="preserve">du fait </w:t>
      </w:r>
      <w:r w:rsidRPr="00314BF7">
        <w:rPr>
          <w:rFonts w:ascii="Univers Next for HSBC Light" w:hAnsi="Univers Next for HSBC Light" w:cs="Arial"/>
          <w:szCs w:val="22"/>
          <w:lang w:val="fr-FR"/>
        </w:rPr>
        <w:t xml:space="preserve">que les exclusions ou </w:t>
      </w:r>
      <w:r w:rsidR="00750E1C" w:rsidRPr="00314BF7">
        <w:rPr>
          <w:rFonts w:ascii="Univers Next for HSBC Light" w:hAnsi="Univers Next for HSBC Light" w:cs="Arial"/>
          <w:szCs w:val="22"/>
          <w:lang w:val="fr-FR"/>
        </w:rPr>
        <w:t>limitations</w:t>
      </w:r>
      <w:r w:rsidRPr="00314BF7">
        <w:rPr>
          <w:rFonts w:ascii="Univers Next for HSBC Light" w:hAnsi="Univers Next for HSBC Light" w:cs="Arial"/>
          <w:szCs w:val="22"/>
          <w:lang w:val="fr-FR"/>
        </w:rPr>
        <w:t xml:space="preserve"> de </w:t>
      </w:r>
      <w:r w:rsidR="00FD23B1" w:rsidRPr="00314BF7">
        <w:rPr>
          <w:rFonts w:ascii="Univers Next for HSBC Light" w:hAnsi="Univers Next for HSBC Light" w:cs="Arial"/>
          <w:szCs w:val="22"/>
          <w:lang w:val="fr-FR"/>
        </w:rPr>
        <w:t xml:space="preserve">la </w:t>
      </w:r>
      <w:r w:rsidRPr="00314BF7">
        <w:rPr>
          <w:rFonts w:ascii="Univers Next for HSBC Light" w:hAnsi="Univers Next for HSBC Light" w:cs="Arial"/>
          <w:szCs w:val="22"/>
          <w:lang w:val="fr-FR"/>
        </w:rPr>
        <w:t>responsabilité de la Banque et des Sociétés du Groupe en vertu de cette Annexe</w:t>
      </w:r>
      <w:r w:rsidR="00AF0196"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sont raisonnables</w:t>
      </w:r>
      <w:r w:rsidR="00FD23B1"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étant donné que le Système et les Services électroniques sont mis à la disposition du Client sans </w:t>
      </w:r>
      <w:r w:rsidR="00750E1C" w:rsidRPr="00314BF7">
        <w:rPr>
          <w:rFonts w:ascii="Univers Next for HSBC Light" w:hAnsi="Univers Next for HSBC Light" w:cs="Arial"/>
          <w:szCs w:val="22"/>
          <w:lang w:val="fr-FR"/>
        </w:rPr>
        <w:t>frais additionnel</w:t>
      </w:r>
      <w:r w:rsidRPr="00314BF7">
        <w:rPr>
          <w:rFonts w:ascii="Univers Next for HSBC Light" w:hAnsi="Univers Next for HSBC Light" w:cs="Arial"/>
          <w:szCs w:val="22"/>
          <w:lang w:val="fr-FR"/>
        </w:rPr>
        <w:t xml:space="preserve"> afin de faciliter les activités </w:t>
      </w:r>
      <w:r w:rsidR="0049534A" w:rsidRPr="00314BF7">
        <w:rPr>
          <w:rFonts w:ascii="Univers Next for HSBC Light" w:hAnsi="Univers Next for HSBC Light" w:cs="Arial"/>
          <w:szCs w:val="22"/>
          <w:lang w:val="fr-FR"/>
        </w:rPr>
        <w:t>professionnelles</w:t>
      </w:r>
      <w:r w:rsidRPr="00314BF7">
        <w:rPr>
          <w:rFonts w:ascii="Univers Next for HSBC Light" w:hAnsi="Univers Next for HSBC Light" w:cs="Arial"/>
          <w:szCs w:val="22"/>
          <w:lang w:val="fr-FR"/>
        </w:rPr>
        <w:t xml:space="preserve"> de</w:t>
      </w:r>
      <w:r w:rsidR="00FD23B1"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w:t>
      </w:r>
      <w:r w:rsidR="00750E1C" w:rsidRPr="00314BF7">
        <w:rPr>
          <w:rFonts w:ascii="Univers Next for HSBC Light" w:hAnsi="Univers Next for HSBC Light" w:cs="Arial"/>
          <w:szCs w:val="22"/>
          <w:lang w:val="fr-FR"/>
        </w:rPr>
        <w:t>P</w:t>
      </w:r>
      <w:r w:rsidRPr="00314BF7">
        <w:rPr>
          <w:rFonts w:ascii="Univers Next for HSBC Light" w:hAnsi="Univers Next for HSBC Light" w:cs="Arial"/>
          <w:szCs w:val="22"/>
          <w:lang w:val="fr-FR"/>
        </w:rPr>
        <w:t>artie</w:t>
      </w:r>
      <w:r w:rsidR="00FD23B1"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w:t>
      </w:r>
    </w:p>
    <w:p w14:paraId="5414402F"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27EF2A4F" w14:textId="77777777" w:rsidR="0047071F" w:rsidRPr="00314BF7" w:rsidRDefault="0047071F" w:rsidP="0047071F">
      <w:pPr>
        <w:pStyle w:val="Body2"/>
        <w:spacing w:after="0" w:line="240" w:lineRule="auto"/>
        <w:ind w:left="238"/>
        <w:rPr>
          <w:rFonts w:ascii="Univers Next for HSBC Light" w:hAnsi="Univers Next for HSBC Light" w:cs="Arial"/>
          <w:szCs w:val="22"/>
          <w:lang w:val="fr-FR"/>
        </w:rPr>
      </w:pPr>
    </w:p>
    <w:p w14:paraId="1D36ED5F" w14:textId="77777777" w:rsidR="00B57FA2" w:rsidRPr="00314BF7" w:rsidRDefault="00B57FA2" w:rsidP="00B57FA2">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14 –</w:t>
      </w:r>
      <w:r w:rsidR="003C1A9B" w:rsidRPr="00314BF7">
        <w:rPr>
          <w:rFonts w:ascii="Univers Next for HSBC Light" w:hAnsi="Univers Next for HSBC Light" w:cs="Arial"/>
          <w:b/>
          <w:caps/>
          <w:color w:val="FF0000"/>
        </w:rPr>
        <w:t xml:space="preserve"> </w:t>
      </w:r>
      <w:r w:rsidRPr="00314BF7">
        <w:rPr>
          <w:rFonts w:ascii="Univers Next for HSBC Light" w:hAnsi="Univers Next for HSBC Light" w:cs="Arial"/>
          <w:b/>
          <w:caps/>
          <w:color w:val="FF0000"/>
        </w:rPr>
        <w:t>Tenue de registres par le Client</w:t>
      </w:r>
    </w:p>
    <w:p w14:paraId="5F3D12BA" w14:textId="77777777" w:rsidR="00B57FA2" w:rsidRPr="00314BF7" w:rsidRDefault="00B57FA2" w:rsidP="00B57FA2">
      <w:pPr>
        <w:keepNext/>
        <w:ind w:left="238"/>
        <w:jc w:val="both"/>
        <w:rPr>
          <w:rFonts w:ascii="Univers Next for HSBC Light" w:hAnsi="Univers Next for HSBC Light" w:cs="Arial"/>
          <w:caps/>
          <w:szCs w:val="22"/>
        </w:rPr>
      </w:pPr>
    </w:p>
    <w:p w14:paraId="450452C5" w14:textId="77777777" w:rsidR="00B57FA2" w:rsidRPr="00314BF7" w:rsidRDefault="00B57FA2" w:rsidP="00B57FA2">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Le Client doit tenir des registres adéquats conformément </w:t>
      </w:r>
      <w:r w:rsidR="005D0849"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Règles de marché afin de justifier la nature des </w:t>
      </w:r>
      <w:r w:rsidR="005D0849"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w:t>
      </w:r>
      <w:r w:rsidR="005D0849"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mis et le moment où ces </w:t>
      </w:r>
      <w:r w:rsidR="005D0849"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ont été </w:t>
      </w:r>
      <w:r w:rsidR="005D0849" w:rsidRPr="00314BF7">
        <w:rPr>
          <w:rFonts w:ascii="Univers Next for HSBC Light" w:hAnsi="Univers Next for HSBC Light" w:cs="Arial"/>
          <w:szCs w:val="22"/>
          <w:lang w:val="fr-FR"/>
        </w:rPr>
        <w:t>transmis. C</w:t>
      </w:r>
      <w:r w:rsidRPr="00314BF7">
        <w:rPr>
          <w:rFonts w:ascii="Univers Next for HSBC Light" w:hAnsi="Univers Next for HSBC Light" w:cs="Arial"/>
          <w:szCs w:val="22"/>
          <w:lang w:val="fr-FR"/>
        </w:rPr>
        <w:t xml:space="preserve">es registres seront mis à la disposition de la Banque pour lui permettre de se conformer à toute demande de données provenant de Prestataires-Tiers, de Courtiers, </w:t>
      </w:r>
      <w:r w:rsidR="005D0849" w:rsidRPr="00314BF7">
        <w:rPr>
          <w:rFonts w:ascii="Univers Next for HSBC Light" w:hAnsi="Univers Next for HSBC Light" w:cs="Arial"/>
          <w:szCs w:val="22"/>
          <w:lang w:val="fr-FR"/>
        </w:rPr>
        <w:t xml:space="preserve">d’autorités </w:t>
      </w:r>
      <w:r w:rsidR="00A35BF0" w:rsidRPr="00314BF7">
        <w:rPr>
          <w:rFonts w:ascii="Univers Next for HSBC Light" w:hAnsi="Univers Next for HSBC Light" w:cs="Arial"/>
          <w:szCs w:val="22"/>
          <w:lang w:val="fr-FR"/>
        </w:rPr>
        <w:t>compétentes</w:t>
      </w:r>
      <w:r w:rsidRPr="00314BF7">
        <w:rPr>
          <w:rFonts w:ascii="Univers Next for HSBC Light" w:hAnsi="Univers Next for HSBC Light" w:cs="Arial"/>
          <w:szCs w:val="22"/>
          <w:lang w:val="fr-FR"/>
        </w:rPr>
        <w:t xml:space="preserve"> ou d’auditeurs.</w:t>
      </w:r>
    </w:p>
    <w:p w14:paraId="51E82A4E" w14:textId="77777777" w:rsidR="00B57FA2" w:rsidRPr="00314BF7" w:rsidRDefault="00B57FA2" w:rsidP="0047071F">
      <w:pPr>
        <w:pStyle w:val="Body2"/>
        <w:spacing w:after="0" w:line="240" w:lineRule="auto"/>
        <w:ind w:left="238"/>
        <w:rPr>
          <w:rFonts w:ascii="Univers Next for HSBC Light" w:hAnsi="Univers Next for HSBC Light" w:cs="Arial"/>
          <w:szCs w:val="22"/>
          <w:lang w:val="fr-FR"/>
        </w:rPr>
      </w:pPr>
    </w:p>
    <w:p w14:paraId="52ABCAE6" w14:textId="77777777" w:rsidR="00B57FA2" w:rsidRPr="00314BF7" w:rsidRDefault="00B57FA2" w:rsidP="0047071F">
      <w:pPr>
        <w:pStyle w:val="Body2"/>
        <w:spacing w:after="0" w:line="240" w:lineRule="auto"/>
        <w:ind w:left="238"/>
        <w:rPr>
          <w:rFonts w:ascii="Univers Next for HSBC Light" w:hAnsi="Univers Next for HSBC Light" w:cs="Arial"/>
          <w:color w:val="FF0000"/>
          <w:szCs w:val="22"/>
          <w:lang w:val="fr-FR"/>
        </w:rPr>
      </w:pPr>
    </w:p>
    <w:p w14:paraId="2393CE38" w14:textId="77777777" w:rsidR="00B57FA2" w:rsidRPr="00314BF7" w:rsidRDefault="00B57FA2" w:rsidP="00B57FA2">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 xml:space="preserve">ARTICLE 15 – Droit d’accès, évaluation périodique et surveillance </w:t>
      </w:r>
      <w:r w:rsidR="00777302" w:rsidRPr="00314BF7">
        <w:rPr>
          <w:rFonts w:ascii="Univers Next for HSBC Light" w:hAnsi="Univers Next for HSBC Light" w:cs="Arial"/>
          <w:b/>
          <w:caps/>
          <w:color w:val="FF0000"/>
        </w:rPr>
        <w:t xml:space="preserve">DE LA BANQue et </w:t>
      </w:r>
      <w:r w:rsidRPr="00314BF7">
        <w:rPr>
          <w:rFonts w:ascii="Univers Next for HSBC Light" w:hAnsi="Univers Next for HSBC Light" w:cs="Arial"/>
          <w:b/>
          <w:caps/>
          <w:color w:val="FF0000"/>
        </w:rPr>
        <w:t>du Prestataire-Tiers</w:t>
      </w:r>
    </w:p>
    <w:p w14:paraId="785B0D10" w14:textId="77777777" w:rsidR="00B57FA2" w:rsidRPr="00314BF7" w:rsidRDefault="00B57FA2" w:rsidP="00B57FA2">
      <w:pPr>
        <w:keepNext/>
        <w:ind w:left="238"/>
        <w:jc w:val="both"/>
        <w:rPr>
          <w:rFonts w:ascii="Univers Next for HSBC Light" w:hAnsi="Univers Next for HSBC Light" w:cs="Arial"/>
          <w:caps/>
          <w:szCs w:val="22"/>
        </w:rPr>
      </w:pPr>
    </w:p>
    <w:p w14:paraId="58110D08" w14:textId="77777777" w:rsidR="00B57FA2" w:rsidRPr="00314BF7" w:rsidRDefault="00B57FA2" w:rsidP="00B57FA2">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15.1.</w:t>
      </w:r>
      <w:r w:rsidRPr="00314BF7">
        <w:rPr>
          <w:rFonts w:ascii="Univers Next for HSBC Light" w:hAnsi="Univers Next for HSBC Light" w:cs="Arial"/>
          <w:szCs w:val="22"/>
          <w:lang w:val="fr-FR"/>
        </w:rPr>
        <w:tab/>
        <w:t>Le Client accorde à la Ban</w:t>
      </w:r>
      <w:r w:rsidR="00DE74A3" w:rsidRPr="00314BF7">
        <w:rPr>
          <w:rFonts w:ascii="Univers Next for HSBC Light" w:hAnsi="Univers Next for HSBC Light" w:cs="Arial"/>
          <w:szCs w:val="22"/>
          <w:lang w:val="fr-FR"/>
        </w:rPr>
        <w:t>que et à tout Prestataire-Tiers ainsi qu’à</w:t>
      </w:r>
      <w:r w:rsidRPr="00314BF7">
        <w:rPr>
          <w:rFonts w:ascii="Univers Next for HSBC Light" w:hAnsi="Univers Next for HSBC Light" w:cs="Arial"/>
          <w:szCs w:val="22"/>
          <w:lang w:val="fr-FR"/>
        </w:rPr>
        <w:t xml:space="preserve"> leurs mandataires </w:t>
      </w:r>
      <w:r w:rsidR="00DE74A3"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sous-traitants le droit, à tout moment et </w:t>
      </w:r>
      <w:r w:rsidR="00DE74A3" w:rsidRPr="00314BF7">
        <w:rPr>
          <w:rFonts w:ascii="Univers Next for HSBC Light" w:hAnsi="Univers Next for HSBC Light" w:cs="Arial"/>
          <w:szCs w:val="22"/>
          <w:lang w:val="fr-FR"/>
        </w:rPr>
        <w:t>sous réserve d’un</w:t>
      </w:r>
      <w:r w:rsidRPr="00314BF7">
        <w:rPr>
          <w:rFonts w:ascii="Univers Next for HSBC Light" w:hAnsi="Univers Next for HSBC Light" w:cs="Arial"/>
          <w:szCs w:val="22"/>
          <w:lang w:val="fr-FR"/>
        </w:rPr>
        <w:t xml:space="preserve"> préavis écrit raisonnable, </w:t>
      </w:r>
      <w:r w:rsidR="00777302" w:rsidRPr="00314BF7">
        <w:rPr>
          <w:rFonts w:ascii="Univers Next for HSBC Light" w:hAnsi="Univers Next for HSBC Light" w:cs="Arial"/>
          <w:szCs w:val="22"/>
          <w:lang w:val="fr-FR"/>
        </w:rPr>
        <w:t>d’accéder à</w:t>
      </w:r>
      <w:r w:rsidRPr="00314BF7">
        <w:rPr>
          <w:rFonts w:ascii="Univers Next for HSBC Light" w:hAnsi="Univers Next for HSBC Light" w:cs="Arial"/>
          <w:szCs w:val="22"/>
          <w:lang w:val="fr-FR"/>
        </w:rPr>
        <w:t xml:space="preserve"> </w:t>
      </w:r>
      <w:r w:rsidR="00DE74A3" w:rsidRPr="00314BF7">
        <w:rPr>
          <w:rFonts w:ascii="Univers Next for HSBC Light" w:hAnsi="Univers Next for HSBC Light" w:cs="Arial"/>
          <w:szCs w:val="22"/>
          <w:lang w:val="fr-FR"/>
        </w:rPr>
        <w:t>se</w:t>
      </w:r>
      <w:r w:rsidRPr="00314BF7">
        <w:rPr>
          <w:rFonts w:ascii="Univers Next for HSBC Light" w:hAnsi="Univers Next for HSBC Light" w:cs="Arial"/>
          <w:szCs w:val="22"/>
          <w:lang w:val="fr-FR"/>
        </w:rPr>
        <w:t xml:space="preserve">s locaux et d’inspecter </w:t>
      </w:r>
      <w:r w:rsidR="00DE74A3" w:rsidRPr="00314BF7">
        <w:rPr>
          <w:rFonts w:ascii="Univers Next for HSBC Light" w:hAnsi="Univers Next for HSBC Light" w:cs="Arial"/>
          <w:szCs w:val="22"/>
          <w:lang w:val="fr-FR"/>
        </w:rPr>
        <w:t>son Système-Client et s</w:t>
      </w:r>
      <w:r w:rsidRPr="00314BF7">
        <w:rPr>
          <w:rFonts w:ascii="Univers Next for HSBC Light" w:hAnsi="Univers Next for HSBC Light" w:cs="Arial"/>
          <w:szCs w:val="22"/>
          <w:lang w:val="fr-FR"/>
        </w:rPr>
        <w:t xml:space="preserve">es livres et registres </w:t>
      </w:r>
      <w:r w:rsidR="00DE74A3" w:rsidRPr="00314BF7">
        <w:rPr>
          <w:rFonts w:ascii="Univers Next for HSBC Light" w:hAnsi="Univers Next for HSBC Light" w:cs="Arial"/>
          <w:szCs w:val="22"/>
          <w:lang w:val="fr-FR"/>
        </w:rPr>
        <w:t xml:space="preserve">tenus conformément aux </w:t>
      </w:r>
      <w:r w:rsidRPr="00314BF7">
        <w:rPr>
          <w:rFonts w:ascii="Univers Next for HSBC Light" w:hAnsi="Univers Next for HSBC Light" w:cs="Arial"/>
          <w:szCs w:val="22"/>
          <w:lang w:val="fr-FR"/>
        </w:rPr>
        <w:t>Règles de marché</w:t>
      </w:r>
      <w:r w:rsidR="00DE74A3"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afin de s’assurer qu’ils sont conformes aux exigences écrites </w:t>
      </w:r>
      <w:r w:rsidR="00DE74A3" w:rsidRPr="00314BF7">
        <w:rPr>
          <w:rFonts w:ascii="Univers Next for HSBC Light" w:hAnsi="Univers Next for HSBC Light" w:cs="Arial"/>
          <w:szCs w:val="22"/>
          <w:lang w:val="fr-FR"/>
        </w:rPr>
        <w:t>de la Banque</w:t>
      </w:r>
      <w:r w:rsidRPr="00314BF7">
        <w:rPr>
          <w:rFonts w:ascii="Univers Next for HSBC Light" w:hAnsi="Univers Next for HSBC Light" w:cs="Arial"/>
          <w:szCs w:val="22"/>
          <w:lang w:val="fr-FR"/>
        </w:rPr>
        <w:t xml:space="preserve"> et que l’utilisation du Système est conforme </w:t>
      </w:r>
      <w:r w:rsidR="00DE74A3" w:rsidRPr="00314BF7">
        <w:rPr>
          <w:rFonts w:ascii="Univers Next for HSBC Light" w:hAnsi="Univers Next for HSBC Light" w:cs="Arial"/>
          <w:szCs w:val="22"/>
          <w:lang w:val="fr-FR"/>
        </w:rPr>
        <w:t>aux stipulations de la Convention</w:t>
      </w:r>
      <w:r w:rsidRPr="00314BF7">
        <w:rPr>
          <w:rFonts w:ascii="Univers Next for HSBC Light" w:hAnsi="Univers Next for HSBC Light" w:cs="Arial"/>
          <w:szCs w:val="22"/>
          <w:lang w:val="fr-FR"/>
        </w:rPr>
        <w:t xml:space="preserve"> et </w:t>
      </w:r>
      <w:r w:rsidR="00DE74A3"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Règle</w:t>
      </w:r>
      <w:r w:rsidR="00DE74A3"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de marché. Tout accès accordé </w:t>
      </w:r>
      <w:r w:rsidR="00DE74A3" w:rsidRPr="00314BF7">
        <w:rPr>
          <w:rFonts w:ascii="Univers Next for HSBC Light" w:hAnsi="Univers Next for HSBC Light" w:cs="Arial"/>
          <w:szCs w:val="22"/>
          <w:lang w:val="fr-FR"/>
        </w:rPr>
        <w:t>conformément au</w:t>
      </w:r>
      <w:r w:rsidRPr="00314BF7">
        <w:rPr>
          <w:rFonts w:ascii="Univers Next for HSBC Light" w:hAnsi="Univers Next for HSBC Light" w:cs="Arial"/>
          <w:szCs w:val="22"/>
          <w:lang w:val="fr-FR"/>
        </w:rPr>
        <w:t xml:space="preserve"> présent article 15.1 est soumis </w:t>
      </w:r>
      <w:r w:rsidR="00DE74A3" w:rsidRPr="00314BF7">
        <w:rPr>
          <w:rFonts w:ascii="Univers Next for HSBC Light" w:hAnsi="Univers Next for HSBC Light" w:cs="Arial"/>
          <w:szCs w:val="22"/>
          <w:lang w:val="fr-FR"/>
        </w:rPr>
        <w:t>au respect des</w:t>
      </w:r>
      <w:r w:rsidR="00211964" w:rsidRPr="00314BF7">
        <w:rPr>
          <w:rFonts w:ascii="Univers Next for HSBC Light" w:hAnsi="Univers Next for HSBC Light" w:cs="Arial"/>
          <w:szCs w:val="22"/>
          <w:lang w:val="fr-FR"/>
        </w:rPr>
        <w:t xml:space="preserve"> procédures de sécurité du Client par</w:t>
      </w:r>
      <w:r w:rsidRPr="00314BF7">
        <w:rPr>
          <w:rFonts w:ascii="Univers Next for HSBC Light" w:hAnsi="Univers Next for HSBC Light" w:cs="Arial"/>
          <w:szCs w:val="22"/>
          <w:lang w:val="fr-FR"/>
        </w:rPr>
        <w:t xml:space="preserve"> la Banque.</w:t>
      </w:r>
    </w:p>
    <w:p w14:paraId="212DCD3E" w14:textId="77777777" w:rsidR="00B57FA2" w:rsidRPr="00314BF7" w:rsidRDefault="00B57FA2" w:rsidP="00B57FA2">
      <w:pPr>
        <w:pStyle w:val="Body2"/>
        <w:spacing w:after="0" w:line="240" w:lineRule="auto"/>
        <w:ind w:left="238"/>
        <w:rPr>
          <w:rFonts w:ascii="Univers Next for HSBC Light" w:hAnsi="Univers Next for HSBC Light" w:cs="Arial"/>
          <w:szCs w:val="22"/>
          <w:lang w:val="fr-FR"/>
        </w:rPr>
      </w:pPr>
    </w:p>
    <w:p w14:paraId="75277520" w14:textId="77777777" w:rsidR="00B57FA2" w:rsidRPr="00314BF7" w:rsidRDefault="00B57FA2" w:rsidP="00B57FA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15.2.</w:t>
      </w:r>
      <w:r w:rsidRPr="00314BF7">
        <w:rPr>
          <w:rFonts w:ascii="Univers Next for HSBC Light" w:hAnsi="Univers Next for HSBC Light" w:cs="Arial"/>
          <w:szCs w:val="22"/>
          <w:lang w:val="fr-FR"/>
        </w:rPr>
        <w:tab/>
      </w:r>
      <w:r w:rsidR="00DE74A3" w:rsidRPr="00314BF7">
        <w:rPr>
          <w:rFonts w:ascii="Univers Next for HSBC Light" w:hAnsi="Univers Next for HSBC Light" w:cs="Arial"/>
          <w:szCs w:val="22"/>
          <w:lang w:val="fr-FR"/>
        </w:rPr>
        <w:t>De plus</w:t>
      </w:r>
      <w:r w:rsidRPr="00314BF7">
        <w:rPr>
          <w:rFonts w:ascii="Univers Next for HSBC Light" w:hAnsi="Univers Next for HSBC Light" w:cs="Arial"/>
          <w:szCs w:val="22"/>
          <w:lang w:val="fr-FR"/>
        </w:rPr>
        <w:t xml:space="preserve">, la Banque peut conduire des évaluations périodiques </w:t>
      </w:r>
      <w:r w:rsidR="00DE74A3" w:rsidRPr="00314BF7">
        <w:rPr>
          <w:rFonts w:ascii="Univers Next for HSBC Light" w:hAnsi="Univers Next for HSBC Light" w:cs="Arial"/>
          <w:szCs w:val="22"/>
          <w:lang w:val="fr-FR"/>
        </w:rPr>
        <w:t xml:space="preserve">de l’adéquation </w:t>
      </w:r>
      <w:r w:rsidRPr="00314BF7">
        <w:rPr>
          <w:rFonts w:ascii="Univers Next for HSBC Light" w:hAnsi="Univers Next for HSBC Light" w:cs="Arial"/>
          <w:szCs w:val="22"/>
          <w:lang w:val="fr-FR"/>
        </w:rPr>
        <w:t xml:space="preserve">du Système-Client, </w:t>
      </w:r>
      <w:r w:rsidR="00DE74A3" w:rsidRPr="00314BF7">
        <w:rPr>
          <w:rFonts w:ascii="Univers Next for HSBC Light" w:hAnsi="Univers Next for HSBC Light" w:cs="Arial"/>
          <w:szCs w:val="22"/>
          <w:lang w:val="fr-FR"/>
        </w:rPr>
        <w:t>d’un Système, des</w:t>
      </w:r>
      <w:r w:rsidRPr="00314BF7">
        <w:rPr>
          <w:rFonts w:ascii="Univers Next for HSBC Light" w:hAnsi="Univers Next for HSBC Light" w:cs="Arial"/>
          <w:szCs w:val="22"/>
          <w:lang w:val="fr-FR"/>
        </w:rPr>
        <w:t xml:space="preserve"> Services électroniques, </w:t>
      </w:r>
      <w:r w:rsidR="00DE74A3" w:rsidRPr="00314BF7">
        <w:rPr>
          <w:rFonts w:ascii="Univers Next for HSBC Light" w:hAnsi="Univers Next for HSBC Light" w:cs="Arial"/>
          <w:szCs w:val="22"/>
          <w:lang w:val="fr-FR"/>
        </w:rPr>
        <w:t>des limites de négociation, de position et de crédit et/ou des paramètres visés à l’article 9.1 ci-dessus, et de l’application des Règles de marché</w:t>
      </w:r>
      <w:r w:rsidRPr="00314BF7">
        <w:rPr>
          <w:rFonts w:ascii="Univers Next for HSBC Light" w:hAnsi="Univers Next for HSBC Light" w:cs="Arial"/>
          <w:szCs w:val="22"/>
          <w:lang w:val="fr-FR"/>
        </w:rPr>
        <w:t>, annuelle</w:t>
      </w:r>
      <w:r w:rsidR="00DE74A3" w:rsidRPr="00314BF7">
        <w:rPr>
          <w:rFonts w:ascii="Univers Next for HSBC Light" w:hAnsi="Univers Next for HSBC Light" w:cs="Arial"/>
          <w:szCs w:val="22"/>
          <w:lang w:val="fr-FR"/>
        </w:rPr>
        <w:t>ment</w:t>
      </w:r>
      <w:r w:rsidRPr="00314BF7">
        <w:rPr>
          <w:rFonts w:ascii="Univers Next for HSBC Light" w:hAnsi="Univers Next for HSBC Light" w:cs="Arial"/>
          <w:szCs w:val="22"/>
          <w:lang w:val="fr-FR"/>
        </w:rPr>
        <w:t xml:space="preserve"> ou </w:t>
      </w:r>
      <w:r w:rsidR="00DE74A3" w:rsidRPr="00314BF7">
        <w:rPr>
          <w:rFonts w:ascii="Univers Next for HSBC Light" w:hAnsi="Univers Next for HSBC Light" w:cs="Arial"/>
          <w:szCs w:val="22"/>
          <w:lang w:val="fr-FR"/>
        </w:rPr>
        <w:t xml:space="preserve">à </w:t>
      </w:r>
      <w:r w:rsidRPr="00314BF7">
        <w:rPr>
          <w:rFonts w:ascii="Univers Next for HSBC Light" w:hAnsi="Univers Next for HSBC Light" w:cs="Arial"/>
          <w:szCs w:val="22"/>
          <w:lang w:val="fr-FR"/>
        </w:rPr>
        <w:t>tout</w:t>
      </w:r>
      <w:r w:rsidR="00DE74A3" w:rsidRPr="00314BF7">
        <w:rPr>
          <w:rFonts w:ascii="Univers Next for HSBC Light" w:hAnsi="Univers Next for HSBC Light" w:cs="Arial"/>
          <w:szCs w:val="22"/>
          <w:lang w:val="fr-FR"/>
        </w:rPr>
        <w:t>e</w:t>
      </w:r>
      <w:r w:rsidRPr="00314BF7">
        <w:rPr>
          <w:rFonts w:ascii="Univers Next for HSBC Light" w:hAnsi="Univers Next for HSBC Light" w:cs="Arial"/>
          <w:szCs w:val="22"/>
          <w:lang w:val="fr-FR"/>
        </w:rPr>
        <w:t xml:space="preserve"> fréquence déterminée par la Banque.</w:t>
      </w:r>
    </w:p>
    <w:p w14:paraId="05C52FE9" w14:textId="77777777" w:rsidR="00B57FA2" w:rsidRPr="00314BF7" w:rsidRDefault="00B57FA2" w:rsidP="00B57FA2">
      <w:pPr>
        <w:pStyle w:val="Body2"/>
        <w:spacing w:after="0" w:line="240" w:lineRule="auto"/>
        <w:ind w:left="238"/>
        <w:rPr>
          <w:rFonts w:ascii="Univers Next for HSBC Light" w:hAnsi="Univers Next for HSBC Light" w:cs="Arial"/>
          <w:szCs w:val="22"/>
          <w:lang w:val="fr-FR"/>
        </w:rPr>
      </w:pPr>
    </w:p>
    <w:p w14:paraId="78CBA4AE" w14:textId="77777777" w:rsidR="00B57FA2" w:rsidRPr="00314BF7" w:rsidRDefault="00B57FA2" w:rsidP="00B57FA2">
      <w:pPr>
        <w:pStyle w:val="Body2"/>
        <w:tabs>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15.3.</w:t>
      </w:r>
      <w:r w:rsidRPr="00314BF7">
        <w:rPr>
          <w:rFonts w:ascii="Univers Next for HSBC Light" w:hAnsi="Univers Next for HSBC Light" w:cs="Arial"/>
          <w:szCs w:val="22"/>
          <w:lang w:val="fr-FR"/>
        </w:rPr>
        <w:tab/>
      </w:r>
      <w:r w:rsidR="00705179" w:rsidRPr="00314BF7">
        <w:rPr>
          <w:rFonts w:ascii="Univers Next for HSBC Light" w:hAnsi="Univers Next for HSBC Light" w:cs="Arial"/>
          <w:szCs w:val="22"/>
          <w:lang w:val="fr-FR"/>
        </w:rPr>
        <w:t>L</w:t>
      </w:r>
      <w:r w:rsidRPr="00314BF7">
        <w:rPr>
          <w:rFonts w:ascii="Univers Next for HSBC Light" w:hAnsi="Univers Next for HSBC Light" w:cs="Arial"/>
          <w:szCs w:val="22"/>
          <w:lang w:val="fr-FR"/>
        </w:rPr>
        <w:t>a Ba</w:t>
      </w:r>
      <w:r w:rsidR="00705179" w:rsidRPr="00314BF7">
        <w:rPr>
          <w:rFonts w:ascii="Univers Next for HSBC Light" w:hAnsi="Univers Next for HSBC Light" w:cs="Arial"/>
          <w:szCs w:val="22"/>
          <w:lang w:val="fr-FR"/>
        </w:rPr>
        <w:t>nque est en droit de surveiller</w:t>
      </w:r>
      <w:r w:rsidRPr="00314BF7">
        <w:rPr>
          <w:rFonts w:ascii="Univers Next for HSBC Light" w:hAnsi="Univers Next for HSBC Light" w:cs="Arial"/>
          <w:szCs w:val="22"/>
          <w:lang w:val="fr-FR"/>
        </w:rPr>
        <w:t xml:space="preserve"> en temps réel l’utilisation d’un Système </w:t>
      </w:r>
      <w:r w:rsidR="00705179" w:rsidRPr="00314BF7">
        <w:rPr>
          <w:rFonts w:ascii="Univers Next for HSBC Light" w:hAnsi="Univers Next for HSBC Light" w:cs="Arial"/>
          <w:szCs w:val="22"/>
          <w:lang w:val="fr-FR"/>
        </w:rPr>
        <w:t xml:space="preserve">par le Client </w:t>
      </w:r>
      <w:r w:rsidRPr="00314BF7">
        <w:rPr>
          <w:rFonts w:ascii="Univers Next for HSBC Light" w:hAnsi="Univers Next for HSBC Light" w:cs="Arial"/>
          <w:szCs w:val="22"/>
          <w:lang w:val="fr-FR"/>
        </w:rPr>
        <w:t xml:space="preserve">afin </w:t>
      </w:r>
      <w:r w:rsidR="00705179" w:rsidRPr="00314BF7">
        <w:rPr>
          <w:rFonts w:ascii="Univers Next for HSBC Light" w:hAnsi="Univers Next for HSBC Light" w:cs="Arial"/>
          <w:szCs w:val="22"/>
          <w:lang w:val="fr-FR"/>
        </w:rPr>
        <w:t>d’</w:t>
      </w:r>
      <w:r w:rsidR="00777302" w:rsidRPr="00314BF7">
        <w:rPr>
          <w:rFonts w:ascii="Univers Next for HSBC Light" w:hAnsi="Univers Next for HSBC Light" w:cs="Arial"/>
          <w:szCs w:val="22"/>
          <w:lang w:val="fr-FR"/>
        </w:rPr>
        <w:t>identifier tout</w:t>
      </w:r>
      <w:r w:rsidRPr="00314BF7">
        <w:rPr>
          <w:rFonts w:ascii="Univers Next for HSBC Light" w:hAnsi="Univers Next for HSBC Light" w:cs="Arial"/>
          <w:szCs w:val="22"/>
          <w:lang w:val="fr-FR"/>
        </w:rPr>
        <w:t xml:space="preserve"> </w:t>
      </w:r>
      <w:r w:rsidR="00705179" w:rsidRPr="00314BF7">
        <w:rPr>
          <w:rFonts w:ascii="Univers Next for HSBC Light" w:hAnsi="Univers Next for HSBC Light" w:cs="Arial"/>
          <w:szCs w:val="22"/>
          <w:lang w:val="fr-FR"/>
        </w:rPr>
        <w:t>manquement</w:t>
      </w:r>
      <w:r w:rsidRPr="00314BF7">
        <w:rPr>
          <w:rFonts w:ascii="Univers Next for HSBC Light" w:hAnsi="Univers Next for HSBC Light" w:cs="Arial"/>
          <w:szCs w:val="22"/>
          <w:lang w:val="fr-FR"/>
        </w:rPr>
        <w:t xml:space="preserve"> réel ou potentiel, toute perturb</w:t>
      </w:r>
      <w:r w:rsidR="00705179" w:rsidRPr="00314BF7">
        <w:rPr>
          <w:rFonts w:ascii="Univers Next for HSBC Light" w:hAnsi="Univers Next for HSBC Light" w:cs="Arial"/>
          <w:szCs w:val="22"/>
          <w:lang w:val="fr-FR"/>
        </w:rPr>
        <w:t>ation</w:t>
      </w:r>
      <w:r w:rsidRPr="00314BF7">
        <w:rPr>
          <w:rFonts w:ascii="Univers Next for HSBC Light" w:hAnsi="Univers Next for HSBC Light" w:cs="Arial"/>
          <w:szCs w:val="22"/>
          <w:lang w:val="fr-FR"/>
        </w:rPr>
        <w:t xml:space="preserve"> </w:t>
      </w:r>
      <w:r w:rsidR="00705179" w:rsidRPr="00314BF7">
        <w:rPr>
          <w:rFonts w:ascii="Univers Next for HSBC Light" w:hAnsi="Univers Next for HSBC Light" w:cs="Arial"/>
          <w:szCs w:val="22"/>
          <w:lang w:val="fr-FR"/>
        </w:rPr>
        <w:t>du</w:t>
      </w:r>
      <w:r w:rsidRPr="00314BF7">
        <w:rPr>
          <w:rFonts w:ascii="Univers Next for HSBC Light" w:hAnsi="Univers Next for HSBC Light" w:cs="Arial"/>
          <w:szCs w:val="22"/>
          <w:lang w:val="fr-FR"/>
        </w:rPr>
        <w:t xml:space="preserve"> bon fonctionnement d</w:t>
      </w:r>
      <w:r w:rsidR="00705179" w:rsidRPr="00314BF7">
        <w:rPr>
          <w:rFonts w:ascii="Univers Next for HSBC Light" w:hAnsi="Univers Next for HSBC Light" w:cs="Arial"/>
          <w:szCs w:val="22"/>
          <w:lang w:val="fr-FR"/>
        </w:rPr>
        <w:t>es</w:t>
      </w:r>
      <w:r w:rsidRPr="00314BF7">
        <w:rPr>
          <w:rFonts w:ascii="Univers Next for HSBC Light" w:hAnsi="Univers Next for HSBC Light" w:cs="Arial"/>
          <w:szCs w:val="22"/>
          <w:lang w:val="fr-FR"/>
        </w:rPr>
        <w:t xml:space="preserve"> marché</w:t>
      </w:r>
      <w:r w:rsidR="00705179"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toute manipulation de cours ou </w:t>
      </w:r>
      <w:r w:rsidR="00705179" w:rsidRPr="00314BF7">
        <w:rPr>
          <w:rFonts w:ascii="Univers Next for HSBC Light" w:hAnsi="Univers Next for HSBC Light" w:cs="Arial"/>
          <w:szCs w:val="22"/>
          <w:lang w:val="fr-FR"/>
        </w:rPr>
        <w:t xml:space="preserve">abus </w:t>
      </w:r>
      <w:r w:rsidRPr="00314BF7">
        <w:rPr>
          <w:rFonts w:ascii="Univers Next for HSBC Light" w:hAnsi="Univers Next for HSBC Light" w:cs="Arial"/>
          <w:szCs w:val="22"/>
          <w:lang w:val="fr-FR"/>
        </w:rPr>
        <w:t xml:space="preserve">de marché, et de </w:t>
      </w:r>
      <w:r w:rsidR="00705179" w:rsidRPr="00314BF7">
        <w:rPr>
          <w:rFonts w:ascii="Univers Next for HSBC Light" w:hAnsi="Univers Next for HSBC Light" w:cs="Arial"/>
          <w:szCs w:val="22"/>
          <w:lang w:val="fr-FR"/>
        </w:rPr>
        <w:t xml:space="preserve">conserver </w:t>
      </w:r>
      <w:r w:rsidR="00777302" w:rsidRPr="00314BF7">
        <w:rPr>
          <w:rFonts w:ascii="Univers Next for HSBC Light" w:hAnsi="Univers Next for HSBC Light" w:cs="Arial"/>
          <w:szCs w:val="22"/>
          <w:lang w:val="fr-FR"/>
        </w:rPr>
        <w:t>d</w:t>
      </w:r>
      <w:r w:rsidR="00705179" w:rsidRPr="00314BF7">
        <w:rPr>
          <w:rFonts w:ascii="Univers Next for HSBC Light" w:hAnsi="Univers Next for HSBC Light" w:cs="Arial"/>
          <w:szCs w:val="22"/>
          <w:lang w:val="fr-FR"/>
        </w:rPr>
        <w:t xml:space="preserve">es </w:t>
      </w:r>
      <w:r w:rsidRPr="00314BF7">
        <w:rPr>
          <w:rFonts w:ascii="Univers Next for HSBC Light" w:hAnsi="Univers Next for HSBC Light" w:cs="Arial"/>
          <w:szCs w:val="22"/>
          <w:lang w:val="fr-FR"/>
        </w:rPr>
        <w:t>enregistrement</w:t>
      </w:r>
      <w:r w:rsidR="00705179" w:rsidRPr="00314BF7">
        <w:rPr>
          <w:rFonts w:ascii="Univers Next for HSBC Light" w:hAnsi="Univers Next for HSBC Light" w:cs="Arial"/>
          <w:szCs w:val="22"/>
          <w:lang w:val="fr-FR"/>
        </w:rPr>
        <w:t>s</w:t>
      </w:r>
      <w:r w:rsidRPr="00314BF7">
        <w:rPr>
          <w:rFonts w:ascii="Univers Next for HSBC Light" w:hAnsi="Univers Next for HSBC Light" w:cs="Arial"/>
          <w:szCs w:val="22"/>
          <w:lang w:val="fr-FR"/>
        </w:rPr>
        <w:t xml:space="preserve"> conformément à </w:t>
      </w:r>
      <w:r w:rsidR="00705179" w:rsidRPr="00314BF7">
        <w:rPr>
          <w:rFonts w:ascii="Univers Next for HSBC Light" w:hAnsi="Univers Next for HSBC Light" w:cs="Arial"/>
          <w:szCs w:val="22"/>
          <w:lang w:val="fr-FR"/>
        </w:rPr>
        <w:t>la réglementation applicable</w:t>
      </w:r>
      <w:r w:rsidRPr="00314BF7">
        <w:rPr>
          <w:rFonts w:ascii="Univers Next for HSBC Light" w:hAnsi="Univers Next for HSBC Light" w:cs="Arial"/>
          <w:szCs w:val="22"/>
          <w:lang w:val="fr-FR"/>
        </w:rPr>
        <w:t xml:space="preserve">. Le Client prévoit </w:t>
      </w:r>
      <w:r w:rsidR="00705179" w:rsidRPr="00314BF7">
        <w:rPr>
          <w:rFonts w:ascii="Univers Next for HSBC Light" w:hAnsi="Univers Next for HSBC Light" w:cs="Arial"/>
          <w:szCs w:val="22"/>
          <w:lang w:val="fr-FR"/>
        </w:rPr>
        <w:t>contractuellement</w:t>
      </w:r>
      <w:r w:rsidRPr="00314BF7">
        <w:rPr>
          <w:rFonts w:ascii="Univers Next for HSBC Light" w:hAnsi="Univers Next for HSBC Light" w:cs="Arial"/>
          <w:szCs w:val="22"/>
          <w:lang w:val="fr-FR"/>
        </w:rPr>
        <w:t xml:space="preserve"> avec son Sous-délégataire que la Banque dispose des mêmes pouvoirs de surveillance </w:t>
      </w:r>
      <w:r w:rsidR="00705179" w:rsidRPr="00314BF7">
        <w:rPr>
          <w:rFonts w:ascii="Univers Next for HSBC Light" w:hAnsi="Univers Next for HSBC Light" w:cs="Arial"/>
          <w:szCs w:val="22"/>
          <w:lang w:val="fr-FR"/>
        </w:rPr>
        <w:t>à l’égard du Sous-délégataire</w:t>
      </w:r>
      <w:r w:rsidRPr="00314BF7">
        <w:rPr>
          <w:rFonts w:ascii="Univers Next for HSBC Light" w:hAnsi="Univers Next for HSBC Light" w:cs="Arial"/>
          <w:szCs w:val="22"/>
          <w:lang w:val="fr-FR"/>
        </w:rPr>
        <w:t>.</w:t>
      </w:r>
    </w:p>
    <w:p w14:paraId="37799967" w14:textId="77777777" w:rsidR="00B57FA2" w:rsidRPr="00314BF7" w:rsidRDefault="00B57FA2" w:rsidP="00B57FA2">
      <w:pPr>
        <w:pStyle w:val="Body2"/>
        <w:spacing w:after="0" w:line="240" w:lineRule="auto"/>
        <w:ind w:left="238"/>
        <w:rPr>
          <w:rFonts w:ascii="Univers Next for HSBC Light" w:hAnsi="Univers Next for HSBC Light" w:cs="Arial"/>
          <w:szCs w:val="22"/>
          <w:lang w:val="fr-FR"/>
        </w:rPr>
      </w:pPr>
    </w:p>
    <w:p w14:paraId="4EFED75D" w14:textId="77777777" w:rsidR="003C1A9B" w:rsidRPr="00314BF7" w:rsidRDefault="003C1A9B" w:rsidP="00B57FA2">
      <w:pPr>
        <w:pStyle w:val="Body2"/>
        <w:spacing w:after="0" w:line="240" w:lineRule="auto"/>
        <w:ind w:left="238"/>
        <w:rPr>
          <w:rFonts w:ascii="Univers Next for HSBC Light" w:hAnsi="Univers Next for HSBC Light" w:cs="Arial"/>
          <w:szCs w:val="22"/>
          <w:lang w:val="fr-FR"/>
        </w:rPr>
      </w:pPr>
    </w:p>
    <w:p w14:paraId="2198E78C" w14:textId="77777777" w:rsidR="003C1A9B" w:rsidRPr="00314BF7" w:rsidRDefault="003C1A9B" w:rsidP="003C1A9B">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16 – Utilisation d</w:t>
      </w:r>
      <w:r w:rsidR="000B1D20" w:rsidRPr="00314BF7">
        <w:rPr>
          <w:rFonts w:ascii="Univers Next for HSBC Light" w:hAnsi="Univers Next for HSBC Light" w:cs="Arial"/>
          <w:b/>
          <w:caps/>
          <w:color w:val="FF0000"/>
        </w:rPr>
        <w:t>’</w:t>
      </w:r>
      <w:r w:rsidRPr="00314BF7">
        <w:rPr>
          <w:rFonts w:ascii="Univers Next for HSBC Light" w:hAnsi="Univers Next for HSBC Light" w:cs="Arial"/>
          <w:b/>
          <w:caps/>
          <w:color w:val="FF0000"/>
        </w:rPr>
        <w:t>informations</w:t>
      </w:r>
    </w:p>
    <w:p w14:paraId="01F7BAC2" w14:textId="77777777" w:rsidR="003C1A9B" w:rsidRPr="00314BF7" w:rsidRDefault="003C1A9B" w:rsidP="003C1A9B">
      <w:pPr>
        <w:keepNext/>
        <w:ind w:left="238"/>
        <w:jc w:val="both"/>
        <w:rPr>
          <w:rFonts w:ascii="Univers Next for HSBC Light" w:hAnsi="Univers Next for HSBC Light" w:cs="Arial"/>
          <w:caps/>
          <w:szCs w:val="22"/>
        </w:rPr>
      </w:pPr>
    </w:p>
    <w:p w14:paraId="17C4503D" w14:textId="77777777" w:rsidR="003C1A9B" w:rsidRPr="00314BF7" w:rsidRDefault="003C1A9B" w:rsidP="003C1A9B">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 xml:space="preserve">Le Client fournit à la Banque les informations raisonnablement requises par cette dernière </w:t>
      </w:r>
      <w:r w:rsidR="000B1D20" w:rsidRPr="00314BF7">
        <w:rPr>
          <w:rFonts w:ascii="Univers Next for HSBC Light" w:hAnsi="Univers Next for HSBC Light" w:cs="Arial"/>
          <w:szCs w:val="22"/>
          <w:lang w:val="fr-FR"/>
        </w:rPr>
        <w:t>conformément aux stipulations de cette Annexe 2</w:t>
      </w:r>
      <w:r w:rsidRPr="00314BF7">
        <w:rPr>
          <w:rFonts w:ascii="Univers Next for HSBC Light" w:hAnsi="Univers Next for HSBC Light" w:cs="Arial"/>
          <w:szCs w:val="22"/>
          <w:lang w:val="fr-FR"/>
        </w:rPr>
        <w:t xml:space="preserve">. Lorsque la Banque fournit au Client </w:t>
      </w:r>
      <w:r w:rsidR="000B1D20" w:rsidRPr="00314BF7">
        <w:rPr>
          <w:rFonts w:ascii="Univers Next for HSBC Light" w:hAnsi="Univers Next for HSBC Light" w:cs="Arial"/>
          <w:szCs w:val="22"/>
          <w:lang w:val="fr-FR"/>
        </w:rPr>
        <w:t>d</w:t>
      </w:r>
      <w:r w:rsidRPr="00314BF7">
        <w:rPr>
          <w:rFonts w:ascii="Univers Next for HSBC Light" w:hAnsi="Univers Next for HSBC Light" w:cs="Arial"/>
          <w:szCs w:val="22"/>
          <w:lang w:val="fr-FR"/>
        </w:rPr>
        <w:t>es Services d’Accès électronique direct, le Client doit fournir à la Banque des informat</w:t>
      </w:r>
      <w:r w:rsidR="00AF0196" w:rsidRPr="00314BF7">
        <w:rPr>
          <w:rFonts w:ascii="Univers Next for HSBC Light" w:hAnsi="Univers Next for HSBC Light" w:cs="Arial"/>
          <w:szCs w:val="22"/>
          <w:lang w:val="fr-FR"/>
        </w:rPr>
        <w:t xml:space="preserve">ions relatives aux différents </w:t>
      </w:r>
      <w:r w:rsidR="000B1D20" w:rsidRPr="00314BF7">
        <w:rPr>
          <w:rFonts w:ascii="Univers Next for HSBC Light" w:hAnsi="Univers Next for HSBC Light" w:cs="Arial"/>
          <w:szCs w:val="22"/>
          <w:lang w:val="fr-FR"/>
        </w:rPr>
        <w:t>opérateurs de marché</w:t>
      </w:r>
      <w:r w:rsidRPr="00314BF7">
        <w:rPr>
          <w:rFonts w:ascii="Univers Next for HSBC Light" w:hAnsi="Univers Next for HSBC Light" w:cs="Arial"/>
          <w:szCs w:val="22"/>
          <w:lang w:val="fr-FR"/>
        </w:rPr>
        <w:t xml:space="preserve"> autorisés à </w:t>
      </w:r>
      <w:r w:rsidR="000B1D20" w:rsidRPr="00314BF7">
        <w:rPr>
          <w:rFonts w:ascii="Univers Next for HSBC Light" w:hAnsi="Univers Next for HSBC Light" w:cs="Arial"/>
          <w:szCs w:val="22"/>
          <w:lang w:val="fr-FR"/>
        </w:rPr>
        <w:t>trans</w:t>
      </w:r>
      <w:r w:rsidRPr="00314BF7">
        <w:rPr>
          <w:rFonts w:ascii="Univers Next for HSBC Light" w:hAnsi="Univers Next for HSBC Light" w:cs="Arial"/>
          <w:szCs w:val="22"/>
          <w:lang w:val="fr-FR"/>
        </w:rPr>
        <w:t xml:space="preserve">mettre des </w:t>
      </w:r>
      <w:r w:rsidR="000B1D20" w:rsidRPr="00314BF7">
        <w:rPr>
          <w:rFonts w:ascii="Univers Next for HSBC Light" w:hAnsi="Univers Next for HSBC Light" w:cs="Arial"/>
          <w:szCs w:val="22"/>
          <w:lang w:val="fr-FR"/>
        </w:rPr>
        <w:t>O</w:t>
      </w:r>
      <w:r w:rsidRPr="00314BF7">
        <w:rPr>
          <w:rFonts w:ascii="Univers Next for HSBC Light" w:hAnsi="Univers Next for HSBC Light" w:cs="Arial"/>
          <w:szCs w:val="22"/>
          <w:lang w:val="fr-FR"/>
        </w:rPr>
        <w:t xml:space="preserve">rdres et </w:t>
      </w:r>
      <w:r w:rsidR="000B1D20" w:rsidRPr="00314BF7">
        <w:rPr>
          <w:rFonts w:ascii="Univers Next for HSBC Light" w:hAnsi="Univers Next for HSBC Light" w:cs="Arial"/>
          <w:szCs w:val="22"/>
          <w:lang w:val="fr-FR"/>
        </w:rPr>
        <w:t>aux</w:t>
      </w:r>
      <w:r w:rsidRPr="00314BF7">
        <w:rPr>
          <w:rFonts w:ascii="Univers Next for HSBC Light" w:hAnsi="Univers Next for HSBC Light" w:cs="Arial"/>
          <w:szCs w:val="22"/>
          <w:lang w:val="fr-FR"/>
        </w:rPr>
        <w:t xml:space="preserve"> </w:t>
      </w:r>
      <w:r w:rsidR="000B1D20" w:rsidRPr="00314BF7">
        <w:rPr>
          <w:rFonts w:ascii="Univers Next for HSBC Light" w:hAnsi="Univers Next for HSBC Light" w:cs="Arial"/>
          <w:szCs w:val="22"/>
          <w:lang w:val="fr-FR"/>
        </w:rPr>
        <w:t>I</w:t>
      </w:r>
      <w:r w:rsidRPr="00314BF7">
        <w:rPr>
          <w:rFonts w:ascii="Univers Next for HSBC Light" w:hAnsi="Univers Next for HSBC Light" w:cs="Arial"/>
          <w:szCs w:val="22"/>
          <w:lang w:val="fr-FR"/>
        </w:rPr>
        <w:t xml:space="preserve">nstruments </w:t>
      </w:r>
      <w:r w:rsidR="000B1D20" w:rsidRPr="00314BF7">
        <w:rPr>
          <w:rFonts w:ascii="Univers Next for HSBC Light" w:hAnsi="Univers Next for HSBC Light" w:cs="Arial"/>
          <w:szCs w:val="22"/>
          <w:lang w:val="fr-FR"/>
        </w:rPr>
        <w:t>F</w:t>
      </w:r>
      <w:r w:rsidRPr="00314BF7">
        <w:rPr>
          <w:rFonts w:ascii="Univers Next for HSBC Light" w:hAnsi="Univers Next for HSBC Light" w:cs="Arial"/>
          <w:szCs w:val="22"/>
          <w:lang w:val="fr-FR"/>
        </w:rPr>
        <w:t xml:space="preserve">inanciers </w:t>
      </w:r>
      <w:r w:rsidR="000B1D20" w:rsidRPr="00314BF7">
        <w:rPr>
          <w:rFonts w:ascii="Univers Next for HSBC Light" w:hAnsi="Univers Next for HSBC Light" w:cs="Arial"/>
          <w:szCs w:val="22"/>
          <w:lang w:val="fr-FR"/>
        </w:rPr>
        <w:t>concernés</w:t>
      </w:r>
      <w:r w:rsidRPr="00314BF7">
        <w:rPr>
          <w:rFonts w:ascii="Univers Next for HSBC Light" w:hAnsi="Univers Next for HSBC Light" w:cs="Arial"/>
          <w:szCs w:val="22"/>
          <w:lang w:val="fr-FR"/>
        </w:rPr>
        <w:t xml:space="preserve">. </w:t>
      </w:r>
      <w:r w:rsidR="002141BC" w:rsidRPr="00314BF7">
        <w:rPr>
          <w:rFonts w:ascii="Univers Next for HSBC Light" w:hAnsi="Univers Next for HSBC Light" w:cs="Arial"/>
          <w:szCs w:val="22"/>
          <w:lang w:val="fr-FR"/>
        </w:rPr>
        <w:t xml:space="preserve">Le Client s’engage à informer la Banque par écrit de toute modification des informations visées au présent article. </w:t>
      </w:r>
      <w:r w:rsidRPr="00314BF7">
        <w:rPr>
          <w:rFonts w:ascii="Univers Next for HSBC Light" w:hAnsi="Univers Next for HSBC Light" w:cs="Arial"/>
          <w:szCs w:val="22"/>
          <w:lang w:val="fr-FR"/>
        </w:rPr>
        <w:t xml:space="preserve">Le </w:t>
      </w:r>
      <w:r w:rsidR="000B1D20" w:rsidRPr="00314BF7">
        <w:rPr>
          <w:rFonts w:ascii="Univers Next for HSBC Light" w:hAnsi="Univers Next for HSBC Light" w:cs="Arial"/>
          <w:szCs w:val="22"/>
          <w:lang w:val="fr-FR"/>
        </w:rPr>
        <w:t>C</w:t>
      </w:r>
      <w:r w:rsidRPr="00314BF7">
        <w:rPr>
          <w:rFonts w:ascii="Univers Next for HSBC Light" w:hAnsi="Univers Next for HSBC Light" w:cs="Arial"/>
          <w:szCs w:val="22"/>
          <w:lang w:val="fr-FR"/>
        </w:rPr>
        <w:t xml:space="preserve">lient </w:t>
      </w:r>
      <w:r w:rsidR="000B1D20" w:rsidRPr="00314BF7">
        <w:rPr>
          <w:rFonts w:ascii="Univers Next for HSBC Light" w:hAnsi="Univers Next for HSBC Light" w:cs="Arial"/>
          <w:szCs w:val="22"/>
          <w:lang w:val="fr-FR"/>
        </w:rPr>
        <w:t>s’engage à</w:t>
      </w:r>
      <w:r w:rsidRPr="00314BF7">
        <w:rPr>
          <w:rFonts w:ascii="Univers Next for HSBC Light" w:hAnsi="Univers Next for HSBC Light" w:cs="Arial"/>
          <w:szCs w:val="22"/>
          <w:lang w:val="fr-FR"/>
        </w:rPr>
        <w:t xml:space="preserve"> fournir toute assistance et </w:t>
      </w:r>
      <w:r w:rsidR="002141BC" w:rsidRPr="00314BF7">
        <w:rPr>
          <w:rFonts w:ascii="Univers Next for HSBC Light" w:hAnsi="Univers Next for HSBC Light" w:cs="Arial"/>
          <w:szCs w:val="22"/>
          <w:lang w:val="fr-FR"/>
        </w:rPr>
        <w:t xml:space="preserve">toute </w:t>
      </w:r>
      <w:r w:rsidRPr="00314BF7">
        <w:rPr>
          <w:rFonts w:ascii="Univers Next for HSBC Light" w:hAnsi="Univers Next for HSBC Light" w:cs="Arial"/>
          <w:szCs w:val="22"/>
          <w:lang w:val="fr-FR"/>
        </w:rPr>
        <w:t xml:space="preserve">information requise par la Banque (y compris toute information requise par une autorité </w:t>
      </w:r>
      <w:r w:rsidR="002141BC" w:rsidRPr="00314BF7">
        <w:rPr>
          <w:rFonts w:ascii="Univers Next for HSBC Light" w:hAnsi="Univers Next for HSBC Light" w:cs="Arial"/>
          <w:szCs w:val="22"/>
          <w:lang w:val="fr-FR"/>
        </w:rPr>
        <w:t>compétente, un Marché</w:t>
      </w:r>
      <w:r w:rsidRPr="00314BF7">
        <w:rPr>
          <w:rFonts w:ascii="Univers Next for HSBC Light" w:hAnsi="Univers Next for HSBC Light" w:cs="Arial"/>
          <w:szCs w:val="22"/>
          <w:lang w:val="fr-FR"/>
        </w:rPr>
        <w:t xml:space="preserve"> ou un système de négociation) </w:t>
      </w:r>
      <w:r w:rsidR="002141BC" w:rsidRPr="00314BF7">
        <w:rPr>
          <w:rFonts w:ascii="Univers Next for HSBC Light" w:hAnsi="Univers Next for HSBC Light" w:cs="Arial"/>
          <w:szCs w:val="22"/>
          <w:lang w:val="fr-FR"/>
        </w:rPr>
        <w:t>en lien</w:t>
      </w:r>
      <w:r w:rsidRPr="00314BF7">
        <w:rPr>
          <w:rFonts w:ascii="Univers Next for HSBC Light" w:hAnsi="Univers Next for HSBC Light" w:cs="Arial"/>
          <w:szCs w:val="22"/>
          <w:lang w:val="fr-FR"/>
        </w:rPr>
        <w:t xml:space="preserve"> avec les Services électroniques.</w:t>
      </w:r>
    </w:p>
    <w:p w14:paraId="6146EAA2" w14:textId="77777777" w:rsidR="003C1A9B" w:rsidRPr="00314BF7" w:rsidRDefault="003C1A9B" w:rsidP="003C1A9B">
      <w:pPr>
        <w:pStyle w:val="Body2"/>
        <w:spacing w:after="0" w:line="240" w:lineRule="auto"/>
        <w:ind w:left="238"/>
        <w:rPr>
          <w:rFonts w:ascii="Univers Next for HSBC Light" w:hAnsi="Univers Next for HSBC Light" w:cs="Arial"/>
          <w:szCs w:val="22"/>
          <w:lang w:val="fr-FR"/>
        </w:rPr>
      </w:pPr>
    </w:p>
    <w:p w14:paraId="78A43BB7" w14:textId="77777777" w:rsidR="003C1A9B" w:rsidRPr="00314BF7" w:rsidRDefault="003C1A9B" w:rsidP="00B57FA2">
      <w:pPr>
        <w:pStyle w:val="Body2"/>
        <w:spacing w:after="0" w:line="240" w:lineRule="auto"/>
        <w:ind w:left="238"/>
        <w:rPr>
          <w:rFonts w:ascii="Univers Next for HSBC Light" w:hAnsi="Univers Next for HSBC Light" w:cs="Arial"/>
          <w:color w:val="FF0000"/>
          <w:szCs w:val="22"/>
          <w:lang w:val="fr-FR"/>
        </w:rPr>
      </w:pPr>
    </w:p>
    <w:p w14:paraId="4F93C6C7" w14:textId="77777777" w:rsidR="00B36C3A" w:rsidRPr="00314BF7" w:rsidRDefault="00B36C3A" w:rsidP="00B36C3A">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17 – Propriété intellectuelle</w:t>
      </w:r>
    </w:p>
    <w:p w14:paraId="733D9E53" w14:textId="77777777" w:rsidR="00B36C3A" w:rsidRPr="00314BF7" w:rsidRDefault="00B36C3A" w:rsidP="00B36C3A">
      <w:pPr>
        <w:keepNext/>
        <w:ind w:left="238"/>
        <w:jc w:val="both"/>
        <w:rPr>
          <w:rFonts w:ascii="Univers Next for HSBC Light" w:hAnsi="Univers Next for HSBC Light" w:cs="Arial"/>
          <w:caps/>
          <w:color w:val="FF0000"/>
          <w:szCs w:val="22"/>
        </w:rPr>
      </w:pPr>
    </w:p>
    <w:p w14:paraId="1DEFD4C9"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17.1.</w:t>
      </w:r>
      <w:r w:rsidRPr="00314BF7">
        <w:rPr>
          <w:rFonts w:ascii="Univers Next for HSBC Light" w:hAnsi="Univers Next for HSBC Light" w:cs="Arial"/>
          <w:szCs w:val="22"/>
          <w:lang w:val="fr-FR"/>
        </w:rPr>
        <w:tab/>
        <w:t>Tout droit actuel et futur</w:t>
      </w:r>
      <w:r w:rsidR="005A1898"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conféré par </w:t>
      </w:r>
      <w:r w:rsidR="005A1898" w:rsidRPr="00314BF7">
        <w:rPr>
          <w:rFonts w:ascii="Univers Next for HSBC Light" w:hAnsi="Univers Next for HSBC Light" w:cs="Arial"/>
          <w:szCs w:val="22"/>
          <w:lang w:val="fr-FR"/>
        </w:rPr>
        <w:t>la réglementation, et</w:t>
      </w:r>
      <w:r w:rsidRPr="00314BF7">
        <w:rPr>
          <w:rFonts w:ascii="Univers Next for HSBC Light" w:hAnsi="Univers Next for HSBC Light" w:cs="Arial"/>
          <w:szCs w:val="22"/>
          <w:lang w:val="fr-FR"/>
        </w:rPr>
        <w:t xml:space="preserve"> </w:t>
      </w:r>
      <w:r w:rsidR="005A1898" w:rsidRPr="00314BF7">
        <w:rPr>
          <w:rFonts w:ascii="Univers Next for HSBC Light" w:hAnsi="Univers Next for HSBC Light" w:cs="Arial"/>
          <w:szCs w:val="22"/>
          <w:lang w:val="fr-FR"/>
        </w:rPr>
        <w:t>lié aux</w:t>
      </w:r>
      <w:r w:rsidRPr="00314BF7">
        <w:rPr>
          <w:rFonts w:ascii="Univers Next for HSBC Light" w:hAnsi="Univers Next for HSBC Light" w:cs="Arial"/>
          <w:szCs w:val="22"/>
          <w:lang w:val="fr-FR"/>
        </w:rPr>
        <w:t xml:space="preserve"> inventions, brevets, droits d’auteur, droits </w:t>
      </w:r>
      <w:r w:rsidR="005A1898" w:rsidRPr="00314BF7">
        <w:rPr>
          <w:rFonts w:ascii="Univers Next for HSBC Light" w:hAnsi="Univers Next for HSBC Light" w:cs="Arial"/>
          <w:szCs w:val="22"/>
          <w:lang w:val="fr-FR"/>
        </w:rPr>
        <w:t>relatifs à des</w:t>
      </w:r>
      <w:r w:rsidRPr="00314BF7">
        <w:rPr>
          <w:rFonts w:ascii="Univers Next for HSBC Light" w:hAnsi="Univers Next for HSBC Light" w:cs="Arial"/>
          <w:szCs w:val="22"/>
          <w:lang w:val="fr-FR"/>
        </w:rPr>
        <w:t xml:space="preserve"> bases de données, </w:t>
      </w:r>
      <w:r w:rsidR="00B14499" w:rsidRPr="00314BF7">
        <w:rPr>
          <w:rFonts w:ascii="Univers Next for HSBC Light" w:hAnsi="Univers Next for HSBC Light" w:cs="Arial"/>
          <w:szCs w:val="22"/>
          <w:lang w:val="fr-FR"/>
        </w:rPr>
        <w:t>dessins,</w:t>
      </w:r>
      <w:r w:rsidRPr="00314BF7">
        <w:rPr>
          <w:rFonts w:ascii="Univers Next for HSBC Light" w:hAnsi="Univers Next for HSBC Light" w:cs="Arial"/>
          <w:szCs w:val="22"/>
          <w:lang w:val="fr-FR"/>
        </w:rPr>
        <w:t xml:space="preserve"> droits de conception, mises en page des circuits, </w:t>
      </w:r>
      <w:r w:rsidR="00B14499" w:rsidRPr="00314BF7">
        <w:rPr>
          <w:rFonts w:ascii="Univers Next for HSBC Light" w:hAnsi="Univers Next for HSBC Light" w:cs="Arial"/>
          <w:szCs w:val="22"/>
          <w:lang w:val="fr-FR"/>
        </w:rPr>
        <w:t>marques,</w:t>
      </w:r>
      <w:r w:rsidRPr="00314BF7">
        <w:rPr>
          <w:rFonts w:ascii="Univers Next for HSBC Light" w:hAnsi="Univers Next for HSBC Light" w:cs="Arial"/>
          <w:szCs w:val="22"/>
          <w:lang w:val="fr-FR"/>
        </w:rPr>
        <w:t xml:space="preserve"> noms commerciaux, </w:t>
      </w:r>
      <w:r w:rsidR="005A1898" w:rsidRPr="00314BF7">
        <w:rPr>
          <w:rFonts w:ascii="Univers Next for HSBC Light" w:hAnsi="Univers Next for HSBC Light" w:cs="Arial"/>
          <w:szCs w:val="22"/>
          <w:lang w:val="fr-FR"/>
        </w:rPr>
        <w:t xml:space="preserve">noms et domaines d’entreprise, </w:t>
      </w:r>
      <w:r w:rsidRPr="00314BF7">
        <w:rPr>
          <w:rFonts w:ascii="Univers Next for HSBC Light" w:hAnsi="Univers Next for HSBC Light" w:cs="Arial"/>
          <w:szCs w:val="22"/>
          <w:lang w:val="fr-FR"/>
        </w:rPr>
        <w:t>logos, secrets commerciaux, savoir-faire et tout autre droit de propriété intellectuelle ou information confidentielle (enregistrée</w:t>
      </w:r>
      <w:r w:rsidR="00211964" w:rsidRPr="00314BF7">
        <w:rPr>
          <w:rFonts w:ascii="Univers Next for HSBC Light" w:hAnsi="Univers Next for HSBC Light" w:cs="Arial"/>
          <w:szCs w:val="22"/>
          <w:lang w:val="fr-FR"/>
        </w:rPr>
        <w:t xml:space="preserve"> ou non-enregistrée</w:t>
      </w:r>
      <w:r w:rsidRPr="00314BF7">
        <w:rPr>
          <w:rFonts w:ascii="Univers Next for HSBC Light" w:hAnsi="Univers Next for HSBC Light" w:cs="Arial"/>
          <w:szCs w:val="22"/>
          <w:lang w:val="fr-FR"/>
        </w:rPr>
        <w:t>, enregistrable ou brevetable)</w:t>
      </w:r>
      <w:r w:rsidR="001D2B96"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w:t>
      </w:r>
      <w:r w:rsidR="00B14499" w:rsidRPr="00314BF7">
        <w:rPr>
          <w:rFonts w:ascii="Univers Next for HSBC Light" w:hAnsi="Univers Next for HSBC Light" w:cs="Arial"/>
          <w:szCs w:val="22"/>
          <w:lang w:val="fr-FR"/>
        </w:rPr>
        <w:t>ainsi que</w:t>
      </w:r>
      <w:r w:rsidRPr="00314BF7">
        <w:rPr>
          <w:rFonts w:ascii="Univers Next for HSBC Light" w:hAnsi="Univers Next for HSBC Light" w:cs="Arial"/>
          <w:szCs w:val="22"/>
          <w:lang w:val="fr-FR"/>
        </w:rPr>
        <w:t xml:space="preserve"> toutes les applications relatives </w:t>
      </w:r>
      <w:r w:rsidR="005A1898" w:rsidRPr="00314BF7">
        <w:rPr>
          <w:rFonts w:ascii="Univers Next for HSBC Light" w:hAnsi="Univers Next for HSBC Light" w:cs="Arial"/>
          <w:szCs w:val="22"/>
          <w:lang w:val="fr-FR"/>
        </w:rPr>
        <w:t>à un</w:t>
      </w:r>
      <w:r w:rsidRPr="00314BF7">
        <w:rPr>
          <w:rFonts w:ascii="Univers Next for HSBC Light" w:hAnsi="Univers Next for HSBC Light" w:cs="Arial"/>
          <w:szCs w:val="22"/>
          <w:lang w:val="fr-FR"/>
        </w:rPr>
        <w:t xml:space="preserve"> Système, au Manuel de l’Util</w:t>
      </w:r>
      <w:r w:rsidR="001D2B96" w:rsidRPr="00314BF7">
        <w:rPr>
          <w:rFonts w:ascii="Univers Next for HSBC Light" w:hAnsi="Univers Next for HSBC Light" w:cs="Arial"/>
          <w:szCs w:val="22"/>
          <w:lang w:val="fr-FR"/>
        </w:rPr>
        <w:t>isateur, au Logiciel et</w:t>
      </w:r>
      <w:r w:rsidRPr="00314BF7">
        <w:rPr>
          <w:rFonts w:ascii="Univers Next for HSBC Light" w:hAnsi="Univers Next for HSBC Light" w:cs="Arial"/>
          <w:szCs w:val="22"/>
          <w:lang w:val="fr-FR"/>
        </w:rPr>
        <w:t xml:space="preserve"> aux Services électroniques (entre le Client et la Banque)</w:t>
      </w:r>
      <w:r w:rsidR="00B14499" w:rsidRPr="00314BF7">
        <w:rPr>
          <w:rFonts w:ascii="Univers Next for HSBC Light" w:hAnsi="Univers Next for HSBC Light" w:cs="Arial"/>
          <w:szCs w:val="22"/>
          <w:lang w:val="fr-FR"/>
        </w:rPr>
        <w:t>,</w:t>
      </w:r>
      <w:r w:rsidRPr="00314BF7">
        <w:rPr>
          <w:rFonts w:ascii="Univers Next for HSBC Light" w:hAnsi="Univers Next for HSBC Light" w:cs="Arial"/>
          <w:szCs w:val="22"/>
          <w:lang w:val="fr-FR"/>
        </w:rPr>
        <w:t xml:space="preserve"> demeurent </w:t>
      </w:r>
      <w:r w:rsidR="00B14499" w:rsidRPr="00314BF7">
        <w:rPr>
          <w:rFonts w:ascii="Univers Next for HSBC Light" w:hAnsi="Univers Next for HSBC Light" w:cs="Arial"/>
          <w:szCs w:val="22"/>
          <w:lang w:val="fr-FR"/>
        </w:rPr>
        <w:t>la propriété de</w:t>
      </w:r>
      <w:r w:rsidRPr="00314BF7">
        <w:rPr>
          <w:rFonts w:ascii="Univers Next for HSBC Light" w:hAnsi="Univers Next for HSBC Light" w:cs="Arial"/>
          <w:szCs w:val="22"/>
          <w:lang w:val="fr-FR"/>
        </w:rPr>
        <w:t xml:space="preserve"> la Banque ou ses concédants.</w:t>
      </w:r>
    </w:p>
    <w:p w14:paraId="14C2D599"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1189195D"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17.2.</w:t>
      </w:r>
      <w:r w:rsidRPr="00314BF7">
        <w:rPr>
          <w:rFonts w:ascii="Univers Next for HSBC Light" w:hAnsi="Univers Next for HSBC Light" w:cs="Arial"/>
          <w:szCs w:val="22"/>
          <w:lang w:val="fr-FR"/>
        </w:rPr>
        <w:tab/>
      </w:r>
      <w:r w:rsidR="00A92350" w:rsidRPr="00314BF7">
        <w:rPr>
          <w:rFonts w:ascii="Univers Next for HSBC Light" w:hAnsi="Univers Next for HSBC Light" w:cs="Arial"/>
          <w:szCs w:val="22"/>
          <w:lang w:val="fr-FR"/>
        </w:rPr>
        <w:t>Lorsque</w:t>
      </w:r>
      <w:r w:rsidRPr="00314BF7">
        <w:rPr>
          <w:rFonts w:ascii="Univers Next for HSBC Light" w:hAnsi="Univers Next for HSBC Light" w:cs="Arial"/>
          <w:szCs w:val="22"/>
          <w:lang w:val="fr-FR"/>
        </w:rPr>
        <w:t xml:space="preserve"> la Banque fournit au Client un Logiciel et/ou un Manuel de l’Utilisateur, la Banque </w:t>
      </w:r>
      <w:r w:rsidR="00345023" w:rsidRPr="00314BF7">
        <w:rPr>
          <w:rFonts w:ascii="Univers Next for HSBC Light" w:hAnsi="Univers Next for HSBC Light" w:cs="Arial"/>
          <w:szCs w:val="22"/>
          <w:lang w:val="fr-FR"/>
        </w:rPr>
        <w:t>lui</w:t>
      </w:r>
      <w:r w:rsidRPr="00314BF7">
        <w:rPr>
          <w:rFonts w:ascii="Univers Next for HSBC Light" w:hAnsi="Univers Next for HSBC Light" w:cs="Arial"/>
          <w:szCs w:val="22"/>
          <w:lang w:val="fr-FR"/>
        </w:rPr>
        <w:t xml:space="preserve"> acc</w:t>
      </w:r>
      <w:r w:rsidR="00345023" w:rsidRPr="00314BF7">
        <w:rPr>
          <w:rFonts w:ascii="Univers Next for HSBC Light" w:hAnsi="Univers Next for HSBC Light" w:cs="Arial"/>
          <w:szCs w:val="22"/>
          <w:lang w:val="fr-FR"/>
        </w:rPr>
        <w:t>orde une licence révocable, non-exclusive et non-</w:t>
      </w:r>
      <w:r w:rsidRPr="00314BF7">
        <w:rPr>
          <w:rFonts w:ascii="Univers Next for HSBC Light" w:hAnsi="Univers Next for HSBC Light" w:cs="Arial"/>
          <w:szCs w:val="22"/>
          <w:lang w:val="fr-FR"/>
        </w:rPr>
        <w:t>transférable pour la durée de cette Annexe</w:t>
      </w:r>
      <w:r w:rsidR="00AF0196" w:rsidRPr="00314BF7">
        <w:rPr>
          <w:rFonts w:ascii="Univers Next for HSBC Light" w:hAnsi="Univers Next for HSBC Light" w:cs="Arial"/>
          <w:szCs w:val="22"/>
          <w:lang w:val="fr-FR"/>
        </w:rPr>
        <w:t> 2</w:t>
      </w:r>
      <w:r w:rsidRPr="00314BF7">
        <w:rPr>
          <w:rFonts w:ascii="Univers Next for HSBC Light" w:hAnsi="Univers Next for HSBC Light" w:cs="Arial"/>
          <w:szCs w:val="22"/>
          <w:lang w:val="fr-FR"/>
        </w:rPr>
        <w:t xml:space="preserve"> afin d’utiliser le Logiciel et le Manuel de l’Utilisateur exclusivement pour accéder </w:t>
      </w:r>
      <w:r w:rsidR="00A92350" w:rsidRPr="00314BF7">
        <w:rPr>
          <w:rFonts w:ascii="Univers Next for HSBC Light" w:hAnsi="Univers Next for HSBC Light" w:cs="Arial"/>
          <w:szCs w:val="22"/>
          <w:lang w:val="fr-FR"/>
        </w:rPr>
        <w:t>à un</w:t>
      </w:r>
      <w:r w:rsidRPr="00314BF7">
        <w:rPr>
          <w:rFonts w:ascii="Univers Next for HSBC Light" w:hAnsi="Univers Next for HSBC Light" w:cs="Arial"/>
          <w:szCs w:val="22"/>
          <w:lang w:val="fr-FR"/>
        </w:rPr>
        <w:t xml:space="preserve"> Système et aux Services électroniques et uniquement pour </w:t>
      </w:r>
      <w:r w:rsidR="00A92350" w:rsidRPr="00314BF7">
        <w:rPr>
          <w:rFonts w:ascii="Univers Next for HSBC Light" w:hAnsi="Univers Next for HSBC Light" w:cs="Arial"/>
          <w:szCs w:val="22"/>
          <w:lang w:val="fr-FR"/>
        </w:rPr>
        <w:t>le</w:t>
      </w:r>
      <w:r w:rsidRPr="00314BF7">
        <w:rPr>
          <w:rFonts w:ascii="Univers Next for HSBC Light" w:hAnsi="Univers Next for HSBC Light" w:cs="Arial"/>
          <w:szCs w:val="22"/>
          <w:lang w:val="fr-FR"/>
        </w:rPr>
        <w:t xml:space="preserve">s besoins </w:t>
      </w:r>
      <w:r w:rsidR="00345023" w:rsidRPr="00314BF7">
        <w:rPr>
          <w:rFonts w:ascii="Univers Next for HSBC Light" w:hAnsi="Univers Next for HSBC Light" w:cs="Arial"/>
          <w:szCs w:val="22"/>
          <w:lang w:val="fr-FR"/>
        </w:rPr>
        <w:t>professionnels</w:t>
      </w:r>
      <w:r w:rsidR="00A92350" w:rsidRPr="00314BF7">
        <w:rPr>
          <w:rFonts w:ascii="Univers Next for HSBC Light" w:hAnsi="Univers Next for HSBC Light" w:cs="Arial"/>
          <w:szCs w:val="22"/>
          <w:lang w:val="fr-FR"/>
        </w:rPr>
        <w:t xml:space="preserve"> du Client</w:t>
      </w:r>
      <w:r w:rsidRPr="00314BF7">
        <w:rPr>
          <w:rFonts w:ascii="Univers Next for HSBC Light" w:hAnsi="Univers Next for HSBC Light" w:cs="Arial"/>
          <w:szCs w:val="22"/>
          <w:lang w:val="fr-FR"/>
        </w:rPr>
        <w:t>. Nonobstant ce qui précède, et uniquement lorsque le consentement est donné en vertu de l’article 2.7.3</w:t>
      </w:r>
      <w:r w:rsidR="00A92350" w:rsidRPr="00314BF7">
        <w:rPr>
          <w:rFonts w:ascii="Univers Next for HSBC Light" w:hAnsi="Univers Next for HSBC Light" w:cs="Arial"/>
          <w:szCs w:val="22"/>
          <w:lang w:val="fr-FR"/>
        </w:rPr>
        <w:t xml:space="preserve"> </w:t>
      </w:r>
      <w:r w:rsidR="001D2B96" w:rsidRPr="00314BF7">
        <w:rPr>
          <w:rFonts w:ascii="Univers Next for HSBC Light" w:hAnsi="Univers Next for HSBC Light" w:cs="Arial"/>
          <w:szCs w:val="22"/>
          <w:lang w:val="fr-FR"/>
        </w:rPr>
        <w:t>ci-avant</w:t>
      </w:r>
      <w:r w:rsidRPr="00314BF7">
        <w:rPr>
          <w:rFonts w:ascii="Univers Next for HSBC Light" w:hAnsi="Univers Next for HSBC Light" w:cs="Arial"/>
          <w:szCs w:val="22"/>
          <w:lang w:val="fr-FR"/>
        </w:rPr>
        <w:t xml:space="preserve">, le Client peut accorder une sous-licence </w:t>
      </w:r>
      <w:r w:rsidR="00A92350" w:rsidRPr="00314BF7">
        <w:rPr>
          <w:rFonts w:ascii="Univers Next for HSBC Light" w:hAnsi="Univers Next for HSBC Light" w:cs="Arial"/>
          <w:szCs w:val="22"/>
          <w:lang w:val="fr-FR"/>
        </w:rPr>
        <w:t>relative au</w:t>
      </w:r>
      <w:r w:rsidRPr="00314BF7">
        <w:rPr>
          <w:rFonts w:ascii="Univers Next for HSBC Light" w:hAnsi="Univers Next for HSBC Light" w:cs="Arial"/>
          <w:szCs w:val="22"/>
          <w:lang w:val="fr-FR"/>
        </w:rPr>
        <w:t xml:space="preserve"> Logiciel et </w:t>
      </w:r>
      <w:r w:rsidR="00A92350" w:rsidRPr="00314BF7">
        <w:rPr>
          <w:rFonts w:ascii="Univers Next for HSBC Light" w:hAnsi="Univers Next for HSBC Light" w:cs="Arial"/>
          <w:szCs w:val="22"/>
          <w:lang w:val="fr-FR"/>
        </w:rPr>
        <w:t>a</w:t>
      </w:r>
      <w:r w:rsidRPr="00314BF7">
        <w:rPr>
          <w:rFonts w:ascii="Univers Next for HSBC Light" w:hAnsi="Univers Next for HSBC Light" w:cs="Arial"/>
          <w:szCs w:val="22"/>
          <w:lang w:val="fr-FR"/>
        </w:rPr>
        <w:t xml:space="preserve">u Manuel de l’Utilisateur à son Sous-délégataire à des conditions équivalentes </w:t>
      </w:r>
      <w:r w:rsidR="00A92350" w:rsidRPr="00314BF7">
        <w:rPr>
          <w:rFonts w:ascii="Univers Next for HSBC Light" w:hAnsi="Univers Next for HSBC Light" w:cs="Arial"/>
          <w:szCs w:val="22"/>
          <w:lang w:val="fr-FR"/>
        </w:rPr>
        <w:t>à celles du</w:t>
      </w:r>
      <w:r w:rsidRPr="00314BF7">
        <w:rPr>
          <w:rFonts w:ascii="Univers Next for HSBC Light" w:hAnsi="Univers Next for HSBC Light" w:cs="Arial"/>
          <w:szCs w:val="22"/>
          <w:lang w:val="fr-FR"/>
        </w:rPr>
        <w:t xml:space="preserve"> présent article.</w:t>
      </w:r>
    </w:p>
    <w:p w14:paraId="539EC2E6"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0CA7E1A7"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17.3.</w:t>
      </w:r>
      <w:r w:rsidRPr="00314BF7">
        <w:rPr>
          <w:rFonts w:ascii="Univers Next for HSBC Light" w:hAnsi="Univers Next for HSBC Light" w:cs="Arial"/>
          <w:szCs w:val="22"/>
          <w:lang w:val="fr-FR"/>
        </w:rPr>
        <w:tab/>
        <w:t xml:space="preserve">Le Client </w:t>
      </w:r>
      <w:r w:rsidR="00345023" w:rsidRPr="00314BF7">
        <w:rPr>
          <w:rFonts w:ascii="Univers Next for HSBC Light" w:hAnsi="Univers Next for HSBC Light" w:cs="Arial"/>
          <w:szCs w:val="22"/>
          <w:lang w:val="fr-FR"/>
        </w:rPr>
        <w:t>s’engage à ne</w:t>
      </w:r>
      <w:r w:rsidRPr="00314BF7">
        <w:rPr>
          <w:rFonts w:ascii="Univers Next for HSBC Light" w:hAnsi="Univers Next for HSBC Light" w:cs="Arial"/>
          <w:szCs w:val="22"/>
          <w:lang w:val="fr-FR"/>
        </w:rPr>
        <w:t xml:space="preserve"> pas :</w:t>
      </w:r>
    </w:p>
    <w:p w14:paraId="1F886CF5"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4FC8A9B3"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17.3.1.</w:t>
      </w:r>
      <w:r w:rsidRPr="00314BF7">
        <w:rPr>
          <w:rFonts w:ascii="Univers Next for HSBC Light" w:hAnsi="Univers Next for HSBC Light" w:cs="Arial"/>
          <w:szCs w:val="22"/>
          <w:lang w:val="fr-FR"/>
        </w:rPr>
        <w:tab/>
        <w:t>causer</w:t>
      </w:r>
      <w:r w:rsidR="008F0DF7" w:rsidRPr="00314BF7">
        <w:rPr>
          <w:rFonts w:ascii="Univers Next for HSBC Light" w:hAnsi="Univers Next for HSBC Light" w:cs="Arial"/>
          <w:szCs w:val="22"/>
          <w:lang w:val="fr-FR"/>
        </w:rPr>
        <w:t xml:space="preserve"> ou</w:t>
      </w:r>
      <w:r w:rsidRPr="00314BF7">
        <w:rPr>
          <w:rFonts w:ascii="Univers Next for HSBC Light" w:hAnsi="Univers Next for HSBC Light" w:cs="Arial"/>
          <w:szCs w:val="22"/>
          <w:lang w:val="fr-FR"/>
        </w:rPr>
        <w:t xml:space="preserve"> permettre l’ingénierie inverse, le démontage ou la décompilation du Logiciel (sauf dans les cas expressément prévus par la réglementation applicable) ;</w:t>
      </w:r>
    </w:p>
    <w:p w14:paraId="602328CB"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3FE0DBBF"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17.3.2.</w:t>
      </w:r>
      <w:r w:rsidRPr="00314BF7">
        <w:rPr>
          <w:rFonts w:ascii="Univers Next for HSBC Light" w:hAnsi="Univers Next for HSBC Light" w:cs="Arial"/>
          <w:szCs w:val="22"/>
          <w:lang w:val="fr-FR"/>
        </w:rPr>
        <w:tab/>
        <w:t>mettre le Logiciel, le Manuel de l’Utilisateur ou les Codes d’accès à la disposition de tout tiers pour quelque raison que ce soit ;</w:t>
      </w:r>
    </w:p>
    <w:p w14:paraId="305B0CB9"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3003E2FC"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17.3.3.</w:t>
      </w:r>
      <w:r w:rsidRPr="00314BF7">
        <w:rPr>
          <w:rFonts w:ascii="Univers Next for HSBC Light" w:hAnsi="Univers Next for HSBC Light" w:cs="Arial"/>
          <w:szCs w:val="22"/>
          <w:lang w:val="fr-FR"/>
        </w:rPr>
        <w:tab/>
        <w:t xml:space="preserve">recréer ou copier le Logiciel ou le Manuel de l’Utilisateur (sauf </w:t>
      </w:r>
      <w:r w:rsidR="001D2B96" w:rsidRPr="00314BF7">
        <w:rPr>
          <w:rFonts w:ascii="Univers Next for HSBC Light" w:hAnsi="Univers Next for HSBC Light" w:cs="Arial"/>
          <w:szCs w:val="22"/>
          <w:lang w:val="fr-FR"/>
        </w:rPr>
        <w:t xml:space="preserve">dans </w:t>
      </w:r>
      <w:r w:rsidRPr="00314BF7">
        <w:rPr>
          <w:rFonts w:ascii="Univers Next for HSBC Light" w:hAnsi="Univers Next for HSBC Light" w:cs="Arial"/>
          <w:szCs w:val="22"/>
          <w:lang w:val="fr-FR"/>
        </w:rPr>
        <w:t>les cas expressément prévus par la règlementation applicable) ;</w:t>
      </w:r>
      <w:r w:rsidR="001D2B96" w:rsidRPr="00314BF7">
        <w:rPr>
          <w:rFonts w:ascii="Univers Next for HSBC Light" w:hAnsi="Univers Next for HSBC Light" w:cs="Arial"/>
          <w:szCs w:val="22"/>
          <w:lang w:val="fr-FR"/>
        </w:rPr>
        <w:t xml:space="preserve"> et</w:t>
      </w:r>
    </w:p>
    <w:p w14:paraId="2027A5DB"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2C1280E7"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lastRenderedPageBreak/>
        <w:t>17.3.4.</w:t>
      </w:r>
      <w:r w:rsidRPr="00314BF7">
        <w:rPr>
          <w:rFonts w:ascii="Univers Next for HSBC Light" w:hAnsi="Univers Next for HSBC Light" w:cs="Arial"/>
          <w:szCs w:val="22"/>
          <w:lang w:val="fr-FR"/>
        </w:rPr>
        <w:tab/>
        <w:t>réexporter ou redistribuer le Logiciel ou une partie quelconque du Système ou des Services électroniques sans le consentement préalable</w:t>
      </w:r>
      <w:r w:rsidR="008F0DF7" w:rsidRPr="00314BF7">
        <w:rPr>
          <w:rFonts w:ascii="Univers Next for HSBC Light" w:hAnsi="Univers Next for HSBC Light" w:cs="Arial"/>
          <w:szCs w:val="22"/>
          <w:lang w:val="fr-FR"/>
        </w:rPr>
        <w:t xml:space="preserve"> écrit</w:t>
      </w:r>
      <w:r w:rsidRPr="00314BF7">
        <w:rPr>
          <w:rFonts w:ascii="Univers Next for HSBC Light" w:hAnsi="Univers Next for HSBC Light" w:cs="Arial"/>
          <w:szCs w:val="22"/>
          <w:lang w:val="fr-FR"/>
        </w:rPr>
        <w:t xml:space="preserve"> de la Banque.</w:t>
      </w:r>
    </w:p>
    <w:p w14:paraId="5CE7D630"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4510D916"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17.4.</w:t>
      </w:r>
      <w:r w:rsidRPr="00314BF7">
        <w:rPr>
          <w:rFonts w:ascii="Univers Next for HSBC Light" w:hAnsi="Univers Next for HSBC Light" w:cs="Arial"/>
          <w:szCs w:val="22"/>
          <w:lang w:val="fr-FR"/>
        </w:rPr>
        <w:tab/>
        <w:t xml:space="preserve">L’utilisation d’un Système peut </w:t>
      </w:r>
      <w:r w:rsidR="001D2B96" w:rsidRPr="00314BF7">
        <w:rPr>
          <w:rFonts w:ascii="Univers Next for HSBC Light" w:hAnsi="Univers Next for HSBC Light" w:cs="Arial"/>
          <w:szCs w:val="22"/>
          <w:lang w:val="fr-FR"/>
        </w:rPr>
        <w:t>nécessiter</w:t>
      </w:r>
      <w:r w:rsidRPr="00314BF7">
        <w:rPr>
          <w:rFonts w:ascii="Univers Next for HSBC Light" w:hAnsi="Univers Next for HSBC Light" w:cs="Arial"/>
          <w:szCs w:val="22"/>
          <w:lang w:val="fr-FR"/>
        </w:rPr>
        <w:t xml:space="preserve"> la diffusion d’une technologie </w:t>
      </w:r>
      <w:r w:rsidR="008F0DF7" w:rsidRPr="00314BF7">
        <w:rPr>
          <w:rFonts w:ascii="Univers Next for HSBC Light" w:hAnsi="Univers Next for HSBC Light" w:cs="Arial"/>
          <w:szCs w:val="22"/>
          <w:lang w:val="fr-FR"/>
        </w:rPr>
        <w:t>de cryptage</w:t>
      </w:r>
      <w:r w:rsidRPr="00314BF7">
        <w:rPr>
          <w:rFonts w:ascii="Univers Next for HSBC Light" w:hAnsi="Univers Next for HSBC Light" w:cs="Arial"/>
          <w:szCs w:val="22"/>
          <w:lang w:val="fr-FR"/>
        </w:rPr>
        <w:t xml:space="preserve"> pouvant faire l’objet de contrôles ou de restrictions à l’export. Le Client ne diffusera </w:t>
      </w:r>
      <w:r w:rsidR="008F0DF7" w:rsidRPr="00314BF7">
        <w:rPr>
          <w:rFonts w:ascii="Univers Next for HSBC Light" w:hAnsi="Univers Next for HSBC Light" w:cs="Arial"/>
          <w:szCs w:val="22"/>
          <w:lang w:val="fr-FR"/>
        </w:rPr>
        <w:t>et</w:t>
      </w:r>
      <w:r w:rsidRPr="00314BF7">
        <w:rPr>
          <w:rFonts w:ascii="Univers Next for HSBC Light" w:hAnsi="Univers Next for HSBC Light" w:cs="Arial"/>
          <w:szCs w:val="22"/>
          <w:lang w:val="fr-FR"/>
        </w:rPr>
        <w:t xml:space="preserve"> ne réexportera</w:t>
      </w:r>
      <w:r w:rsidR="008F0DF7" w:rsidRPr="00314BF7">
        <w:rPr>
          <w:rFonts w:ascii="Univers Next for HSBC Light" w:hAnsi="Univers Next for HSBC Light" w:cs="Arial"/>
          <w:szCs w:val="22"/>
          <w:lang w:val="fr-FR"/>
        </w:rPr>
        <w:t xml:space="preserve"> pas</w:t>
      </w:r>
      <w:r w:rsidRPr="00314BF7">
        <w:rPr>
          <w:rFonts w:ascii="Univers Next for HSBC Light" w:hAnsi="Univers Next for HSBC Light" w:cs="Arial"/>
          <w:szCs w:val="22"/>
          <w:lang w:val="fr-FR"/>
        </w:rPr>
        <w:t xml:space="preserve"> </w:t>
      </w:r>
      <w:r w:rsidR="008F0DF7"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technologie fournie par la Banque sans :</w:t>
      </w:r>
    </w:p>
    <w:p w14:paraId="3264FF2E"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679E478C"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17.4.1.</w:t>
      </w:r>
      <w:r w:rsidRPr="00314BF7">
        <w:rPr>
          <w:rFonts w:ascii="Univers Next for HSBC Light" w:hAnsi="Univers Next for HSBC Light" w:cs="Arial"/>
          <w:szCs w:val="22"/>
          <w:lang w:val="fr-FR"/>
        </w:rPr>
        <w:tab/>
      </w:r>
      <w:r w:rsidR="001D2B96" w:rsidRPr="00314BF7">
        <w:rPr>
          <w:rFonts w:ascii="Univers Next for HSBC Light" w:hAnsi="Univers Next for HSBC Light" w:cs="Arial"/>
          <w:szCs w:val="22"/>
          <w:lang w:val="fr-FR"/>
        </w:rPr>
        <w:t xml:space="preserve">obtenir </w:t>
      </w:r>
      <w:r w:rsidRPr="00314BF7">
        <w:rPr>
          <w:rFonts w:ascii="Univers Next for HSBC Light" w:hAnsi="Univers Next for HSBC Light" w:cs="Arial"/>
          <w:szCs w:val="22"/>
          <w:lang w:val="fr-FR"/>
        </w:rPr>
        <w:t xml:space="preserve">le consentement préalable </w:t>
      </w:r>
      <w:r w:rsidR="008F0DF7" w:rsidRPr="00314BF7">
        <w:rPr>
          <w:rFonts w:ascii="Univers Next for HSBC Light" w:hAnsi="Univers Next for HSBC Light" w:cs="Arial"/>
          <w:szCs w:val="22"/>
          <w:lang w:val="fr-FR"/>
        </w:rPr>
        <w:t xml:space="preserve">écrit </w:t>
      </w:r>
      <w:r w:rsidRPr="00314BF7">
        <w:rPr>
          <w:rFonts w:ascii="Univers Next for HSBC Light" w:hAnsi="Univers Next for HSBC Light" w:cs="Arial"/>
          <w:szCs w:val="22"/>
          <w:lang w:val="fr-FR"/>
        </w:rPr>
        <w:t>de la Banque ;</w:t>
      </w:r>
    </w:p>
    <w:p w14:paraId="3E2BBCC5"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2EF5B586"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17.4.2.</w:t>
      </w:r>
      <w:r w:rsidRPr="00314BF7">
        <w:rPr>
          <w:rFonts w:ascii="Univers Next for HSBC Light" w:hAnsi="Univers Next for HSBC Light" w:cs="Arial"/>
          <w:szCs w:val="22"/>
          <w:lang w:val="fr-FR"/>
        </w:rPr>
        <w:tab/>
        <w:t xml:space="preserve">respecter </w:t>
      </w:r>
      <w:r w:rsidR="008F0DF7" w:rsidRPr="00314BF7">
        <w:rPr>
          <w:rFonts w:ascii="Univers Next for HSBC Light" w:hAnsi="Univers Next for HSBC Light" w:cs="Arial"/>
          <w:szCs w:val="22"/>
          <w:lang w:val="fr-FR"/>
        </w:rPr>
        <w:t>la</w:t>
      </w:r>
      <w:r w:rsidRPr="00314BF7">
        <w:rPr>
          <w:rFonts w:ascii="Univers Next for HSBC Light" w:hAnsi="Univers Next for HSBC Light" w:cs="Arial"/>
          <w:szCs w:val="22"/>
          <w:lang w:val="fr-FR"/>
        </w:rPr>
        <w:t xml:space="preserve"> </w:t>
      </w:r>
      <w:r w:rsidR="008F0DF7" w:rsidRPr="00314BF7">
        <w:rPr>
          <w:rFonts w:ascii="Univers Next for HSBC Light" w:hAnsi="Univers Next for HSBC Light" w:cs="Arial"/>
          <w:szCs w:val="22"/>
          <w:lang w:val="fr-FR"/>
        </w:rPr>
        <w:t>réglementation</w:t>
      </w:r>
      <w:r w:rsidRPr="00314BF7">
        <w:rPr>
          <w:rFonts w:ascii="Univers Next for HSBC Light" w:hAnsi="Univers Next for HSBC Light" w:cs="Arial"/>
          <w:szCs w:val="22"/>
          <w:lang w:val="fr-FR"/>
        </w:rPr>
        <w:t xml:space="preserve"> applicable</w:t>
      </w:r>
      <w:r w:rsidR="008F0DF7" w:rsidRPr="00314BF7">
        <w:rPr>
          <w:rFonts w:ascii="Univers Next for HSBC Light" w:hAnsi="Univers Next for HSBC Light" w:cs="Arial"/>
          <w:szCs w:val="22"/>
          <w:lang w:val="fr-FR"/>
        </w:rPr>
        <w:t xml:space="preserve"> à l’export</w:t>
      </w:r>
      <w:r w:rsidRPr="00314BF7">
        <w:rPr>
          <w:rFonts w:ascii="Univers Next for HSBC Light" w:hAnsi="Univers Next for HSBC Light" w:cs="Arial"/>
          <w:szCs w:val="22"/>
          <w:lang w:val="fr-FR"/>
        </w:rPr>
        <w:t> ; et</w:t>
      </w:r>
    </w:p>
    <w:p w14:paraId="234194FF"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p>
    <w:p w14:paraId="25FDC0C6" w14:textId="77777777" w:rsidR="00B36C3A" w:rsidRPr="00314BF7" w:rsidRDefault="00B36C3A" w:rsidP="00B36C3A">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
          <w:szCs w:val="22"/>
          <w:lang w:val="fr-FR"/>
        </w:rPr>
        <w:t>17.4.3.</w:t>
      </w:r>
      <w:r w:rsidRPr="00314BF7">
        <w:rPr>
          <w:rFonts w:ascii="Univers Next for HSBC Light" w:hAnsi="Univers Next for HSBC Light" w:cs="Arial"/>
          <w:szCs w:val="22"/>
          <w:lang w:val="fr-FR"/>
        </w:rPr>
        <w:tab/>
        <w:t xml:space="preserve">respecter les lois </w:t>
      </w:r>
      <w:r w:rsidR="008F0DF7" w:rsidRPr="00314BF7">
        <w:rPr>
          <w:rFonts w:ascii="Univers Next for HSBC Light" w:hAnsi="Univers Next for HSBC Light" w:cs="Arial"/>
          <w:szCs w:val="22"/>
          <w:lang w:val="fr-FR"/>
        </w:rPr>
        <w:t>de l’Etat</w:t>
      </w:r>
      <w:r w:rsidRPr="00314BF7">
        <w:rPr>
          <w:rFonts w:ascii="Univers Next for HSBC Light" w:hAnsi="Univers Next for HSBC Light" w:cs="Arial"/>
          <w:szCs w:val="22"/>
          <w:lang w:val="fr-FR"/>
        </w:rPr>
        <w:t xml:space="preserve"> de destination ou d’utilisation.</w:t>
      </w:r>
    </w:p>
    <w:p w14:paraId="12D92002" w14:textId="77777777" w:rsidR="00B36C3A" w:rsidRPr="00314BF7" w:rsidRDefault="00B36C3A" w:rsidP="00B36C3A">
      <w:pPr>
        <w:pStyle w:val="Body2"/>
        <w:spacing w:after="0" w:line="240" w:lineRule="auto"/>
        <w:ind w:left="238"/>
        <w:rPr>
          <w:rFonts w:ascii="Univers Next for HSBC Light" w:hAnsi="Univers Next for HSBC Light" w:cs="Arial"/>
          <w:szCs w:val="22"/>
          <w:lang w:val="fr-FR"/>
        </w:rPr>
      </w:pPr>
    </w:p>
    <w:p w14:paraId="2EADA96B" w14:textId="77777777" w:rsidR="00B36C3A" w:rsidRPr="00314BF7" w:rsidRDefault="00B36C3A" w:rsidP="00B57FA2">
      <w:pPr>
        <w:pStyle w:val="Body2"/>
        <w:spacing w:after="0" w:line="240" w:lineRule="auto"/>
        <w:ind w:left="238"/>
        <w:rPr>
          <w:rFonts w:ascii="Univers Next for HSBC Light" w:hAnsi="Univers Next for HSBC Light" w:cs="Arial"/>
          <w:szCs w:val="22"/>
          <w:lang w:val="fr-FR"/>
        </w:rPr>
      </w:pPr>
    </w:p>
    <w:p w14:paraId="57494CA7" w14:textId="77777777" w:rsidR="003C1A9B" w:rsidRPr="00314BF7" w:rsidRDefault="003C1A9B" w:rsidP="003C1A9B">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18 – Droit de propriété</w:t>
      </w:r>
    </w:p>
    <w:p w14:paraId="320E9A41" w14:textId="77777777" w:rsidR="003C1A9B" w:rsidRPr="00314BF7" w:rsidRDefault="003C1A9B" w:rsidP="003C1A9B">
      <w:pPr>
        <w:keepNext/>
        <w:ind w:left="238"/>
        <w:jc w:val="both"/>
        <w:rPr>
          <w:rFonts w:ascii="Univers Next for HSBC Light" w:hAnsi="Univers Next for HSBC Light" w:cs="Arial"/>
          <w:caps/>
          <w:szCs w:val="22"/>
        </w:rPr>
      </w:pPr>
    </w:p>
    <w:p w14:paraId="7540858E" w14:textId="77777777" w:rsidR="003C1A9B" w:rsidRPr="00314BF7" w:rsidRDefault="003C1A9B" w:rsidP="003C1A9B">
      <w:pPr>
        <w:pStyle w:val="Body2"/>
        <w:tabs>
          <w:tab w:val="left" w:pos="567"/>
          <w:tab w:val="left" w:pos="993"/>
        </w:tabs>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Cette Annexe 2 n</w:t>
      </w:r>
      <w:r w:rsidR="001D2B96" w:rsidRPr="00314BF7">
        <w:rPr>
          <w:rFonts w:ascii="Univers Next for HSBC Light" w:hAnsi="Univers Next for HSBC Light" w:cs="Arial"/>
          <w:szCs w:val="22"/>
          <w:lang w:val="fr-FR"/>
        </w:rPr>
        <w:t>e confère au Client aucun droit ou</w:t>
      </w:r>
      <w:r w:rsidRPr="00314BF7">
        <w:rPr>
          <w:rFonts w:ascii="Univers Next for HSBC Light" w:hAnsi="Univers Next for HSBC Light" w:cs="Arial"/>
          <w:szCs w:val="22"/>
          <w:lang w:val="fr-FR"/>
        </w:rPr>
        <w:t xml:space="preserve"> titre </w:t>
      </w:r>
      <w:r w:rsidR="001D2B96" w:rsidRPr="00314BF7">
        <w:rPr>
          <w:rFonts w:ascii="Univers Next for HSBC Light" w:hAnsi="Univers Next for HSBC Light" w:cs="Arial"/>
          <w:szCs w:val="22"/>
          <w:lang w:val="fr-FR"/>
        </w:rPr>
        <w:t>de propriété sur</w:t>
      </w:r>
      <w:r w:rsidR="008F0DF7" w:rsidRPr="00314BF7">
        <w:rPr>
          <w:rFonts w:ascii="Univers Next for HSBC Light" w:hAnsi="Univers Next for HSBC Light" w:cs="Arial"/>
          <w:szCs w:val="22"/>
          <w:lang w:val="fr-FR"/>
        </w:rPr>
        <w:t xml:space="preserve"> </w:t>
      </w:r>
      <w:r w:rsidRPr="00314BF7">
        <w:rPr>
          <w:rFonts w:ascii="Univers Next for HSBC Light" w:hAnsi="Univers Next for HSBC Light" w:cs="Arial"/>
          <w:szCs w:val="22"/>
          <w:lang w:val="fr-FR"/>
        </w:rPr>
        <w:t xml:space="preserve">un Système ou </w:t>
      </w:r>
      <w:r w:rsidR="001D2B96" w:rsidRPr="00314BF7">
        <w:rPr>
          <w:rFonts w:ascii="Univers Next for HSBC Light" w:hAnsi="Univers Next for HSBC Light" w:cs="Arial"/>
          <w:szCs w:val="22"/>
          <w:lang w:val="fr-FR"/>
        </w:rPr>
        <w:t xml:space="preserve">sur </w:t>
      </w:r>
      <w:r w:rsidRPr="00314BF7">
        <w:rPr>
          <w:rFonts w:ascii="Univers Next for HSBC Light" w:hAnsi="Univers Next for HSBC Light" w:cs="Arial"/>
          <w:szCs w:val="22"/>
          <w:lang w:val="fr-FR"/>
        </w:rPr>
        <w:t>tout logiciel</w:t>
      </w:r>
      <w:r w:rsidR="008F0DF7" w:rsidRPr="00314BF7">
        <w:rPr>
          <w:rFonts w:ascii="Univers Next for HSBC Light" w:hAnsi="Univers Next for HSBC Light" w:cs="Arial"/>
          <w:szCs w:val="22"/>
          <w:lang w:val="fr-FR"/>
        </w:rPr>
        <w:t>, information</w:t>
      </w:r>
      <w:r w:rsidRPr="00314BF7">
        <w:rPr>
          <w:rFonts w:ascii="Univers Next for HSBC Light" w:hAnsi="Univers Next for HSBC Light" w:cs="Arial"/>
          <w:szCs w:val="22"/>
          <w:lang w:val="fr-FR"/>
        </w:rPr>
        <w:t xml:space="preserve"> ou documentation </w:t>
      </w:r>
      <w:r w:rsidR="008F0DF7" w:rsidRPr="00314BF7">
        <w:rPr>
          <w:rFonts w:ascii="Univers Next for HSBC Light" w:hAnsi="Univers Next for HSBC Light" w:cs="Arial"/>
          <w:szCs w:val="22"/>
          <w:lang w:val="fr-FR"/>
        </w:rPr>
        <w:t>lié</w:t>
      </w:r>
      <w:r w:rsidRPr="00314BF7">
        <w:rPr>
          <w:rFonts w:ascii="Univers Next for HSBC Light" w:hAnsi="Univers Next for HSBC Light" w:cs="Arial"/>
          <w:szCs w:val="22"/>
          <w:lang w:val="fr-FR"/>
        </w:rPr>
        <w:t xml:space="preserve"> un Système, </w:t>
      </w:r>
      <w:r w:rsidR="008F0DF7" w:rsidRPr="00314BF7">
        <w:rPr>
          <w:rFonts w:ascii="Univers Next for HSBC Light" w:hAnsi="Univers Next for HSBC Light" w:cs="Arial"/>
          <w:szCs w:val="22"/>
          <w:lang w:val="fr-FR"/>
        </w:rPr>
        <w:t xml:space="preserve">à moins que </w:t>
      </w:r>
      <w:r w:rsidRPr="00314BF7">
        <w:rPr>
          <w:rFonts w:ascii="Univers Next for HSBC Light" w:hAnsi="Univers Next for HSBC Light" w:cs="Arial"/>
          <w:szCs w:val="22"/>
          <w:lang w:val="fr-FR"/>
        </w:rPr>
        <w:t>cela a</w:t>
      </w:r>
      <w:r w:rsidR="008F0DF7" w:rsidRPr="00314BF7">
        <w:rPr>
          <w:rFonts w:ascii="Univers Next for HSBC Light" w:hAnsi="Univers Next for HSBC Light" w:cs="Arial"/>
          <w:szCs w:val="22"/>
          <w:lang w:val="fr-FR"/>
        </w:rPr>
        <w:t>it</w:t>
      </w:r>
      <w:r w:rsidRPr="00314BF7">
        <w:rPr>
          <w:rFonts w:ascii="Univers Next for HSBC Light" w:hAnsi="Univers Next for HSBC Light" w:cs="Arial"/>
          <w:szCs w:val="22"/>
          <w:lang w:val="fr-FR"/>
        </w:rPr>
        <w:t xml:space="preserve"> été expressément prévu</w:t>
      </w:r>
      <w:r w:rsidR="001D2B96" w:rsidRPr="00314BF7">
        <w:rPr>
          <w:rFonts w:ascii="Univers Next for HSBC Light" w:hAnsi="Univers Next for HSBC Light" w:cs="Arial"/>
          <w:szCs w:val="22"/>
          <w:lang w:val="fr-FR"/>
        </w:rPr>
        <w:t xml:space="preserve"> par les présentes</w:t>
      </w:r>
      <w:r w:rsidRPr="00314BF7">
        <w:rPr>
          <w:rFonts w:ascii="Univers Next for HSBC Light" w:hAnsi="Univers Next for HSBC Light" w:cs="Arial"/>
          <w:szCs w:val="22"/>
          <w:lang w:val="fr-FR"/>
        </w:rPr>
        <w:t>.</w:t>
      </w:r>
    </w:p>
    <w:p w14:paraId="47507F8A" w14:textId="77777777" w:rsidR="003C1A9B" w:rsidRPr="00314BF7" w:rsidRDefault="003C1A9B" w:rsidP="00B57FA2">
      <w:pPr>
        <w:pStyle w:val="Body2"/>
        <w:spacing w:after="0" w:line="240" w:lineRule="auto"/>
        <w:ind w:left="238"/>
        <w:rPr>
          <w:rFonts w:ascii="Univers Next for HSBC Light" w:hAnsi="Univers Next for HSBC Light" w:cs="Arial"/>
          <w:szCs w:val="22"/>
          <w:lang w:val="fr-FR"/>
        </w:rPr>
      </w:pPr>
    </w:p>
    <w:p w14:paraId="76399AC9" w14:textId="77777777" w:rsidR="00B57FA2" w:rsidRPr="00314BF7" w:rsidRDefault="00B57FA2" w:rsidP="0047071F">
      <w:pPr>
        <w:pStyle w:val="Body2"/>
        <w:spacing w:after="0" w:line="240" w:lineRule="auto"/>
        <w:ind w:left="238"/>
        <w:rPr>
          <w:rFonts w:ascii="Univers Next for HSBC Light" w:hAnsi="Univers Next for HSBC Light" w:cs="Arial"/>
          <w:color w:val="FF0000"/>
          <w:szCs w:val="22"/>
          <w:lang w:val="fr-FR"/>
        </w:rPr>
      </w:pPr>
    </w:p>
    <w:p w14:paraId="1AF40011" w14:textId="77777777" w:rsidR="00DD6C00" w:rsidRPr="00314BF7" w:rsidRDefault="00DD6C00" w:rsidP="00C72716">
      <w:pPr>
        <w:keepNext/>
        <w:ind w:left="238"/>
        <w:jc w:val="both"/>
        <w:rPr>
          <w:rFonts w:ascii="Univers Next for HSBC Light" w:hAnsi="Univers Next for HSBC Light" w:cs="Arial"/>
          <w:b/>
          <w:caps/>
          <w:color w:val="FF0000"/>
        </w:rPr>
      </w:pPr>
      <w:r w:rsidRPr="00314BF7">
        <w:rPr>
          <w:rFonts w:ascii="Univers Next for HSBC Light" w:hAnsi="Univers Next for HSBC Light" w:cs="Arial"/>
          <w:b/>
          <w:caps/>
          <w:color w:val="FF0000"/>
        </w:rPr>
        <w:t>ARTICLE 1</w:t>
      </w:r>
      <w:r w:rsidR="00AF00BB" w:rsidRPr="00314BF7">
        <w:rPr>
          <w:rFonts w:ascii="Univers Next for HSBC Light" w:hAnsi="Univers Next for HSBC Light" w:cs="Arial"/>
          <w:b/>
          <w:caps/>
          <w:color w:val="FF0000"/>
        </w:rPr>
        <w:t>9</w:t>
      </w:r>
      <w:r w:rsidRPr="00314BF7">
        <w:rPr>
          <w:rFonts w:ascii="Univers Next for HSBC Light" w:hAnsi="Univers Next for HSBC Light" w:cs="Arial"/>
          <w:b/>
          <w:caps/>
          <w:color w:val="FF0000"/>
        </w:rPr>
        <w:t xml:space="preserve"> – </w:t>
      </w:r>
      <w:r w:rsidR="00AF00BB" w:rsidRPr="00314BF7">
        <w:rPr>
          <w:rFonts w:ascii="Univers Next for HSBC Light" w:hAnsi="Univers Next for HSBC Light" w:cs="Arial"/>
          <w:b/>
          <w:caps/>
          <w:color w:val="FF0000"/>
        </w:rPr>
        <w:t>DEFINITIONS</w:t>
      </w:r>
    </w:p>
    <w:p w14:paraId="1DB34726" w14:textId="77777777" w:rsidR="00DD6C00" w:rsidRPr="00314BF7" w:rsidRDefault="00DD6C00" w:rsidP="000205B0">
      <w:pPr>
        <w:keepNext/>
        <w:ind w:left="238"/>
        <w:jc w:val="both"/>
        <w:rPr>
          <w:rFonts w:ascii="Univers Next for HSBC Light" w:hAnsi="Univers Next for HSBC Light" w:cs="Arial"/>
          <w:caps/>
          <w:szCs w:val="22"/>
        </w:rPr>
      </w:pPr>
    </w:p>
    <w:p w14:paraId="01BD2E69" w14:textId="77777777" w:rsidR="009F42F8" w:rsidRPr="00314BF7" w:rsidRDefault="009F42F8" w:rsidP="00AB3717">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szCs w:val="22"/>
          <w:lang w:val="fr-FR"/>
        </w:rPr>
        <w:t>Dans cette Annexe 2, les mots et expressions suivants ont le sens qui leur est donné ci-après (à moins que le contexte n’impose un sens différent) :</w:t>
      </w:r>
    </w:p>
    <w:p w14:paraId="51AA2F0F" w14:textId="77777777" w:rsidR="009F42F8" w:rsidRPr="00314BF7" w:rsidRDefault="009F42F8" w:rsidP="00C72716">
      <w:pPr>
        <w:pStyle w:val="Body2"/>
        <w:spacing w:after="0" w:line="240" w:lineRule="auto"/>
        <w:ind w:left="238"/>
        <w:rPr>
          <w:rFonts w:ascii="Univers Next for HSBC Light" w:hAnsi="Univers Next for HSBC Light" w:cs="Arial"/>
          <w:bCs/>
          <w:szCs w:val="22"/>
          <w:lang w:val="fr-FR"/>
        </w:rPr>
      </w:pPr>
    </w:p>
    <w:p w14:paraId="08DC4625" w14:textId="77777777" w:rsidR="008B2BC5" w:rsidRPr="00314BF7" w:rsidRDefault="008B2BC5" w:rsidP="004A4869">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Accès direct au marché</w:t>
      </w:r>
      <w:r w:rsidRPr="00314BF7">
        <w:rPr>
          <w:rFonts w:ascii="Univers Next for HSBC Light" w:hAnsi="Univers Next for HSBC Light" w:cs="Arial"/>
          <w:bCs/>
          <w:szCs w:val="22"/>
          <w:lang w:val="fr-FR"/>
        </w:rPr>
        <w:t> » désigne un mécanisme permettant à une personne d’utiliser l’infrastructure de la Banque, ou tout système de connexion fourni par la Banque, pour transmettre des ordres (à la différence de l’Accès sponsorisé)</w:t>
      </w:r>
      <w:r w:rsidRPr="00314BF7">
        <w:rPr>
          <w:rFonts w:ascii="Univers Next for HSBC Light" w:hAnsi="Univers Next for HSBC Light" w:cs="Arial"/>
          <w:szCs w:val="22"/>
          <w:lang w:val="fr-FR"/>
        </w:rPr>
        <w:t> ;</w:t>
      </w:r>
    </w:p>
    <w:p w14:paraId="057BAEF2"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p>
    <w:p w14:paraId="74F3218C"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Accès électronique direct</w:t>
      </w:r>
      <w:r w:rsidRPr="00314BF7">
        <w:rPr>
          <w:rFonts w:ascii="Univers Next for HSBC Light" w:hAnsi="Univers Next for HSBC Light" w:cs="Arial"/>
          <w:bCs/>
          <w:szCs w:val="22"/>
          <w:lang w:val="fr-FR"/>
        </w:rPr>
        <w:t> » désigne un mécanisme par lequel un membre ou participant ou client d’un Marché permet à une personne d’utiliser son code de négociation de manière que cette personne puisse transmettre électroniquement et directement au Marché des ordres relatifs à un Instrument Financier, et inclut les mécanismes (i) d’Accès direct au marché et (ii) d’Accès sponsorisé. Lorsqu’aucune discrétion ne peut être exercée par le Client quant à l’exacte fraction de seconde de transmission de l’Ordre et sa durée de vie, le mécanisme ne constitue pas un Accès électronique direct</w:t>
      </w:r>
      <w:r w:rsidRPr="00314BF7">
        <w:rPr>
          <w:rFonts w:ascii="Univers Next for HSBC Light" w:hAnsi="Univers Next for HSBC Light" w:cs="Arial"/>
          <w:szCs w:val="22"/>
          <w:lang w:val="fr-FR"/>
        </w:rPr>
        <w:t> ;</w:t>
      </w:r>
    </w:p>
    <w:p w14:paraId="2E5AFB6F" w14:textId="77777777" w:rsidR="008B2BC5" w:rsidRPr="00314BF7" w:rsidRDefault="008B2BC5" w:rsidP="009D2C9B">
      <w:pPr>
        <w:pStyle w:val="Body2"/>
        <w:spacing w:after="0" w:line="240" w:lineRule="auto"/>
        <w:ind w:left="238"/>
        <w:rPr>
          <w:rFonts w:ascii="Univers Next for HSBC Light" w:hAnsi="Univers Next for HSBC Light" w:cs="Arial"/>
          <w:bCs/>
          <w:szCs w:val="22"/>
          <w:lang w:val="fr-FR"/>
        </w:rPr>
      </w:pPr>
    </w:p>
    <w:p w14:paraId="736CA9A9" w14:textId="77777777" w:rsidR="008B2BC5" w:rsidRPr="00314BF7" w:rsidRDefault="008B2BC5" w:rsidP="009D2C9B">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Accès sponsorisé</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 même mécanisme que l’Accès direct au marché sous réserve que le Client n’utilise pas l’infrastructure de la Banque mais transmette ses Ordres à un Prestataire-Tiers en utilisant les Codes d’accès de la Banque. Conformément à la réglementation applicable, les contrôles effectués par le Prestataire-Tiers (et non la Banque puisque son infrastructure n’est pas utilisée) dans le cadre de l’Accès sponsorisé doivent être au moins équivalents à ceux de l’Accès direct au marché, y compris les contrôles préalables habituels des flux d’ordres par la Banque, tels que la détermination des limites de négociation et des seuils de crédit. L’accès à découvert ou non-filtré à un Système-Tiers est interdit par la réglementation ;</w:t>
      </w:r>
    </w:p>
    <w:p w14:paraId="2AB5BE85" w14:textId="77777777" w:rsidR="008B2BC5" w:rsidRPr="00314BF7" w:rsidRDefault="008B2BC5" w:rsidP="00C72716">
      <w:pPr>
        <w:pStyle w:val="Body2"/>
        <w:spacing w:after="0" w:line="240" w:lineRule="auto"/>
        <w:ind w:left="238"/>
        <w:rPr>
          <w:rFonts w:ascii="Univers Next for HSBC Light" w:hAnsi="Univers Next for HSBC Light" w:cs="Arial"/>
          <w:bCs/>
          <w:szCs w:val="22"/>
          <w:lang w:val="fr-FR"/>
        </w:rPr>
      </w:pPr>
    </w:p>
    <w:p w14:paraId="195AAD31" w14:textId="77777777" w:rsidR="008B2BC5" w:rsidRPr="00314BF7" w:rsidRDefault="008B2BC5" w:rsidP="00C72716">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Code d’accès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un identifiant électronique devant être utilisé par chaque Utilisateur autorisé afin d’accéder à un Système (que ce soit sous forme de mot de passe, de certificat numérique, de code d’accès et/ou de tout autre dispositif d’identification ou de sécurité), tel que recommandé par la Banque dans le Manuel de l’Utilisateur ou par tout autre moyen (ou par un Prestataire-Tiers en ce qui concerne l’accès à un Système-Tiers) ;</w:t>
      </w:r>
    </w:p>
    <w:p w14:paraId="46B2DF1B" w14:textId="77777777" w:rsidR="008B2BC5" w:rsidRPr="00314BF7" w:rsidRDefault="008B2BC5" w:rsidP="009D195A">
      <w:pPr>
        <w:pStyle w:val="Body"/>
        <w:spacing w:after="0" w:line="240" w:lineRule="auto"/>
        <w:ind w:left="238"/>
        <w:rPr>
          <w:rFonts w:ascii="Univers Next for HSBC Light" w:hAnsi="Univers Next for HSBC Light" w:cs="Arial"/>
          <w:bCs/>
          <w:szCs w:val="22"/>
          <w:lang w:val="fr-FR"/>
        </w:rPr>
      </w:pPr>
    </w:p>
    <w:p w14:paraId="5725F263" w14:textId="77777777" w:rsidR="008B2BC5" w:rsidRPr="00314BF7" w:rsidRDefault="008B2BC5" w:rsidP="009D195A">
      <w:pPr>
        <w:pStyle w:val="Body"/>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Courtier</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 courtier par l’intermédiaire duquel la Banque exécute des Transactions sur tout Système-Tiers ;</w:t>
      </w:r>
    </w:p>
    <w:p w14:paraId="65D0A92A"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p>
    <w:p w14:paraId="10F68B00"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Coûts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a le sens qui lui est donné à l’article 12.2 de l’Annexe 2 ;</w:t>
      </w:r>
    </w:p>
    <w:p w14:paraId="5D3F3133" w14:textId="77777777" w:rsidR="008B2BC5" w:rsidRPr="00314BF7" w:rsidRDefault="008B2BC5" w:rsidP="00F26910">
      <w:pPr>
        <w:pStyle w:val="Body2"/>
        <w:spacing w:after="0" w:line="240" w:lineRule="auto"/>
        <w:ind w:left="238"/>
        <w:rPr>
          <w:rFonts w:ascii="Univers Next for HSBC Light" w:hAnsi="Univers Next for HSBC Light" w:cs="Arial"/>
          <w:bCs/>
          <w:szCs w:val="22"/>
          <w:lang w:val="fr-FR"/>
        </w:rPr>
      </w:pPr>
    </w:p>
    <w:p w14:paraId="5C4F6630" w14:textId="77777777" w:rsidR="008B2BC5" w:rsidRPr="00314BF7" w:rsidRDefault="008B2BC5" w:rsidP="00F26910">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FIX</w:t>
      </w:r>
      <w:r w:rsidRPr="00314BF7">
        <w:rPr>
          <w:rFonts w:ascii="Univers Next for HSBC Light" w:hAnsi="Univers Next for HSBC Light" w:cs="Arial"/>
          <w:bCs/>
          <w:szCs w:val="22"/>
          <w:lang w:val="fr-FR"/>
        </w:rPr>
        <w:t> » ou « </w:t>
      </w:r>
      <w:r w:rsidRPr="00314BF7">
        <w:rPr>
          <w:rFonts w:ascii="Univers Next for HSBC Light" w:hAnsi="Univers Next for HSBC Light" w:cs="Arial"/>
          <w:b/>
          <w:szCs w:val="22"/>
          <w:lang w:val="fr-FR"/>
        </w:rPr>
        <w:t>Protocole FIX</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 protocole développé par FIX Protocol Limited et publié sur le site </w:t>
      </w:r>
      <w:r w:rsidR="00CE24D5" w:rsidRPr="00314BF7">
        <w:rPr>
          <w:rFonts w:ascii="Univers Next for HSBC Light" w:hAnsi="Univers Next for HSBC Light" w:cs="Arial"/>
          <w:szCs w:val="22"/>
          <w:lang w:val="fr-FR"/>
        </w:rPr>
        <w:t>Internet</w:t>
      </w:r>
      <w:r w:rsidRPr="00314BF7">
        <w:rPr>
          <w:rFonts w:ascii="Univers Next for HSBC Light" w:hAnsi="Univers Next for HSBC Light" w:cs="Arial"/>
          <w:szCs w:val="22"/>
          <w:lang w:val="fr-FR"/>
        </w:rPr>
        <w:t xml:space="preserve"> www.fixprotocol.org, ou sur tout site venant remplacer ce dernier, et répondant au format standard de marché, utilisé pour transmettre des messages électroniques entre entités ;</w:t>
      </w:r>
    </w:p>
    <w:p w14:paraId="6D103885" w14:textId="77777777" w:rsidR="008B2BC5" w:rsidRPr="00314BF7" w:rsidRDefault="008B2BC5" w:rsidP="00FF0D3A">
      <w:pPr>
        <w:pStyle w:val="Body2"/>
        <w:spacing w:after="0" w:line="240" w:lineRule="auto"/>
        <w:ind w:left="238"/>
        <w:rPr>
          <w:rFonts w:ascii="Univers Next for HSBC Light" w:hAnsi="Univers Next for HSBC Light" w:cs="Arial"/>
          <w:bCs/>
          <w:szCs w:val="22"/>
          <w:lang w:val="fr-FR"/>
        </w:rPr>
      </w:pPr>
    </w:p>
    <w:p w14:paraId="2255348A" w14:textId="77777777" w:rsidR="008B2BC5" w:rsidRPr="00314BF7" w:rsidRDefault="008B2BC5" w:rsidP="00FF0D3A">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Logiciel</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tout logiciel fourni par la Banque au Client pour lui permettre d’accéder à un Système et à des Services électroniques mais à l’exclusion de tout logiciel fourni par un tiers au Client afin de lui permettre d’accéder à un Système-Tiers ;</w:t>
      </w:r>
    </w:p>
    <w:p w14:paraId="39CD4D1A" w14:textId="77777777" w:rsidR="008B2BC5" w:rsidRPr="00314BF7" w:rsidRDefault="008B2BC5" w:rsidP="00E47442">
      <w:pPr>
        <w:pStyle w:val="Body2"/>
        <w:spacing w:after="0" w:line="240" w:lineRule="auto"/>
        <w:ind w:left="238"/>
        <w:rPr>
          <w:rFonts w:ascii="Univers Next for HSBC Light" w:hAnsi="Univers Next for HSBC Light" w:cs="Arial"/>
          <w:bCs/>
          <w:szCs w:val="22"/>
          <w:lang w:val="fr-FR"/>
        </w:rPr>
      </w:pPr>
    </w:p>
    <w:p w14:paraId="1413B66A" w14:textId="77777777" w:rsidR="008B2BC5" w:rsidRPr="00314BF7" w:rsidRDefault="008B2BC5" w:rsidP="00E47442">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Manuel de l’Utilisateur</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tout guide technique et toute autre documentation fournie au Client par la Banque ou par un Prestataire-Tiers dans le but de faciliter l’utilisation d’un Système, détaillant le fonctionnement et les fonctionnalités du Système et/ou établissant certaines procédures et conditions applicables à l’accès et à l’utilisation du Système par le Client, pouvant ponctuellement être mis à jour par la Banque ;</w:t>
      </w:r>
    </w:p>
    <w:p w14:paraId="5349BD6C" w14:textId="77777777" w:rsidR="008B2BC5" w:rsidRPr="00314BF7" w:rsidRDefault="008B2BC5" w:rsidP="00C72716">
      <w:pPr>
        <w:pStyle w:val="Body2"/>
        <w:spacing w:after="0" w:line="240" w:lineRule="auto"/>
        <w:ind w:left="238"/>
        <w:rPr>
          <w:rFonts w:ascii="Univers Next for HSBC Light" w:hAnsi="Univers Next for HSBC Light" w:cs="Arial"/>
          <w:bCs/>
          <w:szCs w:val="22"/>
          <w:lang w:val="fr-FR"/>
        </w:rPr>
      </w:pPr>
    </w:p>
    <w:p w14:paraId="4EF4CBEC" w14:textId="77777777" w:rsidR="008B2BC5" w:rsidRPr="00314BF7" w:rsidRDefault="008B2BC5" w:rsidP="00C72716">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Obligations additionnelles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a le sens qui lui est donné à l’article 2.2 de l’Annexe 2 ;</w:t>
      </w:r>
    </w:p>
    <w:p w14:paraId="204007F6" w14:textId="77777777" w:rsidR="008B2BC5" w:rsidRPr="00314BF7" w:rsidRDefault="008B2BC5" w:rsidP="00601555">
      <w:pPr>
        <w:pStyle w:val="Body2"/>
        <w:spacing w:after="0" w:line="240" w:lineRule="auto"/>
        <w:ind w:left="238"/>
        <w:rPr>
          <w:rFonts w:ascii="Univers Next for HSBC Light" w:hAnsi="Univers Next for HSBC Light" w:cs="Arial"/>
          <w:bCs/>
          <w:szCs w:val="22"/>
          <w:lang w:val="fr-FR"/>
        </w:rPr>
      </w:pPr>
    </w:p>
    <w:p w14:paraId="537E1912" w14:textId="77777777" w:rsidR="008B2BC5" w:rsidRPr="00314BF7" w:rsidRDefault="008B2BC5" w:rsidP="00601555">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Prestataire-Tiers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 fournisseur d’un Système-Tiers ;</w:t>
      </w:r>
    </w:p>
    <w:p w14:paraId="2794A3ED" w14:textId="77777777" w:rsidR="008B2BC5" w:rsidRPr="00314BF7" w:rsidRDefault="008B2BC5" w:rsidP="009D195A">
      <w:pPr>
        <w:pStyle w:val="Body2"/>
        <w:spacing w:after="0" w:line="240" w:lineRule="auto"/>
        <w:ind w:left="238"/>
        <w:rPr>
          <w:rFonts w:ascii="Univers Next for HSBC Light" w:hAnsi="Univers Next for HSBC Light" w:cs="Arial"/>
          <w:bCs/>
          <w:szCs w:val="22"/>
          <w:lang w:val="fr-FR"/>
        </w:rPr>
      </w:pPr>
    </w:p>
    <w:p w14:paraId="0C619384" w14:textId="77777777" w:rsidR="008B2BC5" w:rsidRPr="00314BF7" w:rsidRDefault="008B2BC5" w:rsidP="009D195A">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Profil de Connectivité du Client</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un questionnaire émis par la Banque et complété par le Client contenant des informations relatives à l’utilisation du Protocole FIX avec un Système et pouvant ponctuellement faire l’objet de modifications par écrit par les Parties ;</w:t>
      </w:r>
    </w:p>
    <w:p w14:paraId="1664EF52" w14:textId="77777777" w:rsidR="008B2BC5" w:rsidRPr="00314BF7" w:rsidRDefault="008B2BC5" w:rsidP="00F26910">
      <w:pPr>
        <w:pStyle w:val="Body2"/>
        <w:spacing w:after="0" w:line="240" w:lineRule="auto"/>
        <w:ind w:left="238"/>
        <w:rPr>
          <w:rFonts w:ascii="Univers Next for HSBC Light" w:hAnsi="Univers Next for HSBC Light" w:cs="Arial"/>
          <w:bCs/>
          <w:szCs w:val="22"/>
          <w:lang w:val="fr-FR"/>
        </w:rPr>
      </w:pPr>
    </w:p>
    <w:p w14:paraId="393DD164" w14:textId="77777777" w:rsidR="008B2BC5" w:rsidRPr="00314BF7" w:rsidRDefault="008B2BC5" w:rsidP="00F26910">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Règles de marché</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les règles de chaque Prestataire-Tiers, et les autres règles de toute autorité compétente, Marché ou Etat qui peuvent s’appliquer à l’exécution des Ordres du Client (que ce soit par le biais d’un Système ou de l’utilisation d’un Système) ;</w:t>
      </w:r>
    </w:p>
    <w:p w14:paraId="1396B070" w14:textId="77777777" w:rsidR="008B2BC5" w:rsidRPr="00314BF7" w:rsidRDefault="008B2BC5" w:rsidP="00FC228E">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bCs/>
          <w:szCs w:val="22"/>
          <w:lang w:val="fr-FR"/>
        </w:rPr>
        <w:t>Services d’</w:t>
      </w:r>
      <w:r w:rsidRPr="00314BF7">
        <w:rPr>
          <w:rFonts w:ascii="Univers Next for HSBC Light" w:hAnsi="Univers Next for HSBC Light" w:cs="Arial"/>
          <w:b/>
          <w:szCs w:val="22"/>
          <w:lang w:val="fr-FR"/>
        </w:rPr>
        <w:t>Accès électronique direct</w:t>
      </w:r>
      <w:r w:rsidRPr="00314BF7">
        <w:rPr>
          <w:rFonts w:ascii="Univers Next for HSBC Light" w:hAnsi="Univers Next for HSBC Light" w:cs="Arial"/>
          <w:bCs/>
          <w:szCs w:val="22"/>
          <w:lang w:val="fr-FR"/>
        </w:rPr>
        <w:t xml:space="preserve"> » désigne la fourniture d’un Accès électronique direct à un ou plusieurs </w:t>
      </w:r>
      <w:r w:rsidRPr="00314BF7">
        <w:rPr>
          <w:rFonts w:ascii="Univers Next for HSBC Light" w:hAnsi="Univers Next for HSBC Light" w:cs="Arial"/>
          <w:szCs w:val="22"/>
          <w:lang w:val="fr-FR"/>
        </w:rPr>
        <w:t>Marchés sur lesquels, ou conformément aux règles desquels, une Transaction est exécutée (ce terme comprenant, le cas échéant, la chambre de compensation) et dont la Banque peut informer le Client à l’occasion ;</w:t>
      </w:r>
    </w:p>
    <w:p w14:paraId="16FB7AA1" w14:textId="77777777" w:rsidR="008B2BC5" w:rsidRPr="00314BF7" w:rsidRDefault="008B2BC5" w:rsidP="00F26910">
      <w:pPr>
        <w:pStyle w:val="Body2"/>
        <w:spacing w:after="0" w:line="240" w:lineRule="auto"/>
        <w:ind w:left="238"/>
        <w:rPr>
          <w:rFonts w:ascii="Univers Next for HSBC Light" w:hAnsi="Univers Next for HSBC Light" w:cs="Arial"/>
          <w:bCs/>
          <w:szCs w:val="22"/>
          <w:lang w:val="fr-FR"/>
        </w:rPr>
      </w:pPr>
    </w:p>
    <w:p w14:paraId="489C1FF8" w14:textId="77777777" w:rsidR="008B2BC5" w:rsidRPr="00314BF7" w:rsidRDefault="008B2BC5" w:rsidP="00F26910">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Services électroniques</w:t>
      </w:r>
      <w:r w:rsidRPr="00314BF7">
        <w:rPr>
          <w:rFonts w:ascii="Univers Next for HSBC Light" w:hAnsi="Univers Next for HSBC Light" w:cs="Arial"/>
          <w:bCs/>
          <w:szCs w:val="22"/>
          <w:lang w:val="fr-FR"/>
        </w:rPr>
        <w:t> » désigne la fourniture d’un Système ou d’accès à un Système (y compris, le cas échéant, un Accès électronique direct ou la Transmission électronique d’ordres) au Client</w:t>
      </w:r>
      <w:r w:rsidRPr="00314BF7">
        <w:rPr>
          <w:rFonts w:ascii="Univers Next for HSBC Light" w:hAnsi="Univers Next for HSBC Light" w:cs="Arial"/>
          <w:szCs w:val="22"/>
          <w:lang w:val="fr-FR"/>
        </w:rPr>
        <w:t> ;</w:t>
      </w:r>
    </w:p>
    <w:p w14:paraId="288350C0" w14:textId="77777777" w:rsidR="008B2BC5" w:rsidRPr="00314BF7" w:rsidRDefault="008B2BC5" w:rsidP="00601555">
      <w:pPr>
        <w:pStyle w:val="Body2"/>
        <w:spacing w:after="0" w:line="240" w:lineRule="auto"/>
        <w:ind w:left="238"/>
        <w:rPr>
          <w:rFonts w:ascii="Univers Next for HSBC Light" w:hAnsi="Univers Next for HSBC Light" w:cs="Arial"/>
          <w:bCs/>
          <w:szCs w:val="22"/>
          <w:lang w:val="fr-FR"/>
        </w:rPr>
      </w:pPr>
    </w:p>
    <w:p w14:paraId="50BD9F8E" w14:textId="77777777" w:rsidR="008B2BC5" w:rsidRPr="00314BF7" w:rsidRDefault="008B2BC5" w:rsidP="00601555">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Sous-délégataire</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un client dont le Client a autorisé l’accès à un Système conformément au consentement donné par la Banque et aux conditions prévues à l’article 2.7.3 de l’Annexe 2 ;</w:t>
      </w:r>
    </w:p>
    <w:p w14:paraId="159EE135" w14:textId="77777777" w:rsidR="008B2BC5" w:rsidRPr="00314BF7" w:rsidRDefault="008B2BC5" w:rsidP="00601555">
      <w:pPr>
        <w:pStyle w:val="Body2"/>
        <w:spacing w:after="0" w:line="240" w:lineRule="auto"/>
        <w:ind w:left="238"/>
        <w:rPr>
          <w:rFonts w:ascii="Univers Next for HSBC Light" w:hAnsi="Univers Next for HSBC Light" w:cs="Arial"/>
          <w:bCs/>
          <w:szCs w:val="22"/>
          <w:lang w:val="fr-FR"/>
        </w:rPr>
      </w:pPr>
    </w:p>
    <w:p w14:paraId="0B3260D6" w14:textId="77777777" w:rsidR="008B2BC5" w:rsidRPr="00314BF7" w:rsidRDefault="008B2BC5" w:rsidP="00601555">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Système</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une infrastructure utilisée pour la fourniture de Services électroniques au Client directement par la Banque ou par l’intermédiaire d’un Système-Tiers, ce qui inclut notamment les systèmes d’information et de négociation électronique permettant l’exécution électronique de transactions, les demandes de cotation ou de fourniture de prix, la répartition d’ordres ainsi que tout système ou service informatique de la Banque ;</w:t>
      </w:r>
    </w:p>
    <w:p w14:paraId="26B99629"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p>
    <w:p w14:paraId="38C26103" w14:textId="77777777" w:rsidR="008B2BC5" w:rsidRPr="00314BF7" w:rsidRDefault="008B2BC5" w:rsidP="0022780A">
      <w:pPr>
        <w:pStyle w:val="Body2"/>
        <w:spacing w:after="0" w:line="240" w:lineRule="auto"/>
        <w:ind w:left="238"/>
        <w:rPr>
          <w:rFonts w:ascii="Univers Next for HSBC Light" w:hAnsi="Univers Next for HSBC Light" w:cs="Arial"/>
          <w:bCs/>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Système-Client</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a le sens qui lui est donné à l’article 8.1.2 de l’Annexe 2 ;</w:t>
      </w:r>
    </w:p>
    <w:p w14:paraId="141079D3" w14:textId="77777777" w:rsidR="008B2BC5" w:rsidRPr="00314BF7" w:rsidRDefault="008B2BC5" w:rsidP="00E47442">
      <w:pPr>
        <w:pStyle w:val="Body2"/>
        <w:spacing w:after="0" w:line="240" w:lineRule="auto"/>
        <w:ind w:left="238"/>
        <w:rPr>
          <w:rFonts w:ascii="Univers Next for HSBC Light" w:hAnsi="Univers Next for HSBC Light" w:cs="Arial"/>
          <w:bCs/>
          <w:szCs w:val="22"/>
          <w:lang w:val="fr-FR"/>
        </w:rPr>
      </w:pPr>
    </w:p>
    <w:p w14:paraId="571E3CF0" w14:textId="77777777" w:rsidR="008B2BC5" w:rsidRPr="00314BF7" w:rsidRDefault="008B2BC5" w:rsidP="00E47442">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Système-Tiers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tout site </w:t>
      </w:r>
      <w:r w:rsidR="00CE24D5" w:rsidRPr="00314BF7">
        <w:rPr>
          <w:rFonts w:ascii="Univers Next for HSBC Light" w:hAnsi="Univers Next for HSBC Light" w:cs="Arial"/>
          <w:szCs w:val="22"/>
          <w:lang w:val="fr-FR"/>
        </w:rPr>
        <w:t>Internet</w:t>
      </w:r>
      <w:r w:rsidRPr="00314BF7">
        <w:rPr>
          <w:rFonts w:ascii="Univers Next for HSBC Light" w:hAnsi="Univers Next for HSBC Light" w:cs="Arial"/>
          <w:szCs w:val="22"/>
          <w:lang w:val="fr-FR"/>
        </w:rPr>
        <w:t>, application, système électronique de transmission d’ordres ou tout système ou service fourni par un tiers ;</w:t>
      </w:r>
    </w:p>
    <w:p w14:paraId="3E14A040" w14:textId="77777777" w:rsidR="008B2BC5" w:rsidRPr="00314BF7" w:rsidRDefault="008B2BC5" w:rsidP="00E842D8">
      <w:pPr>
        <w:pStyle w:val="Body2"/>
        <w:spacing w:after="0" w:line="240" w:lineRule="auto"/>
        <w:ind w:left="238"/>
        <w:rPr>
          <w:rFonts w:ascii="Univers Next for HSBC Light" w:hAnsi="Univers Next for HSBC Light" w:cs="Arial"/>
          <w:bCs/>
          <w:szCs w:val="22"/>
          <w:lang w:val="fr-FR"/>
        </w:rPr>
      </w:pPr>
    </w:p>
    <w:p w14:paraId="385481A8" w14:textId="77777777" w:rsidR="008B2BC5" w:rsidRPr="00314BF7" w:rsidRDefault="008B2BC5" w:rsidP="00E842D8">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Transmission électronique d’ordres</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un mécanisme d’accès électronique autre que l’Accès électronique direct par lequel les Ordres du Client sont transmis électroniquement par un membre ou un participant d’un Marché, tel que le courtage en ligne, sous réserve </w:t>
      </w:r>
      <w:r w:rsidRPr="00314BF7">
        <w:rPr>
          <w:rFonts w:ascii="Univers Next for HSBC Light" w:hAnsi="Univers Next for HSBC Light" w:cs="Arial"/>
          <w:bCs/>
          <w:szCs w:val="22"/>
          <w:lang w:val="fr-FR"/>
        </w:rPr>
        <w:t>qu’aucune discrétion ne puisse être exercée par le Client quant à l’exacte fraction de seconde de transmission de l’Ordre et sa durée de vie</w:t>
      </w:r>
      <w:r w:rsidRPr="00314BF7">
        <w:rPr>
          <w:rFonts w:ascii="Univers Next for HSBC Light" w:hAnsi="Univers Next for HSBC Light" w:cs="Arial"/>
          <w:szCs w:val="22"/>
          <w:lang w:val="fr-FR"/>
        </w:rPr>
        <w:t> ;</w:t>
      </w:r>
    </w:p>
    <w:p w14:paraId="1CFECBAC" w14:textId="77777777" w:rsidR="008B2BC5" w:rsidRPr="00314BF7" w:rsidRDefault="008B2BC5" w:rsidP="00C72716">
      <w:pPr>
        <w:pStyle w:val="Body2"/>
        <w:spacing w:after="0" w:line="240" w:lineRule="auto"/>
        <w:ind w:left="238"/>
        <w:rPr>
          <w:rFonts w:ascii="Univers Next for HSBC Light" w:hAnsi="Univers Next for HSBC Light" w:cs="Arial"/>
          <w:bCs/>
          <w:szCs w:val="22"/>
          <w:lang w:val="fr-FR"/>
        </w:rPr>
      </w:pPr>
    </w:p>
    <w:p w14:paraId="75D83D74" w14:textId="77777777" w:rsidR="00524E93" w:rsidRDefault="008B2BC5" w:rsidP="00C72716">
      <w:pPr>
        <w:pStyle w:val="Body2"/>
        <w:spacing w:after="0" w:line="240" w:lineRule="auto"/>
        <w:ind w:left="238"/>
        <w:rPr>
          <w:rFonts w:ascii="Univers Next for HSBC Light" w:hAnsi="Univers Next for HSBC Light" w:cs="Arial"/>
          <w:szCs w:val="22"/>
          <w:lang w:val="fr-FR"/>
        </w:rPr>
      </w:pPr>
      <w:r w:rsidRPr="00314BF7">
        <w:rPr>
          <w:rFonts w:ascii="Univers Next for HSBC Light" w:hAnsi="Univers Next for HSBC Light" w:cs="Arial"/>
          <w:bCs/>
          <w:szCs w:val="22"/>
          <w:lang w:val="fr-FR"/>
        </w:rPr>
        <w:t>« </w:t>
      </w:r>
      <w:r w:rsidRPr="00314BF7">
        <w:rPr>
          <w:rFonts w:ascii="Univers Next for HSBC Light" w:hAnsi="Univers Next for HSBC Light" w:cs="Arial"/>
          <w:b/>
          <w:szCs w:val="22"/>
          <w:lang w:val="fr-FR"/>
        </w:rPr>
        <w:t>Utilisateur autorisé</w:t>
      </w:r>
      <w:r w:rsidRPr="00314BF7">
        <w:rPr>
          <w:rFonts w:ascii="Univers Next for HSBC Light" w:hAnsi="Univers Next for HSBC Light" w:cs="Arial"/>
          <w:bCs/>
          <w:szCs w:val="22"/>
          <w:lang w:val="fr-FR"/>
        </w:rPr>
        <w:t> »</w:t>
      </w:r>
      <w:r w:rsidRPr="00314BF7">
        <w:rPr>
          <w:rFonts w:ascii="Univers Next for HSBC Light" w:hAnsi="Univers Next for HSBC Light" w:cs="Arial"/>
          <w:szCs w:val="22"/>
          <w:lang w:val="fr-FR"/>
        </w:rPr>
        <w:t xml:space="preserve"> désigne les salariés, mandataires et/ou représentants du Client qui disposent d’une autorisation d’accès et d’utilisation d’un Système</w:t>
      </w:r>
      <w:r w:rsidR="00183859" w:rsidRPr="00314BF7">
        <w:rPr>
          <w:rFonts w:ascii="Univers Next for HSBC Light" w:hAnsi="Univers Next for HSBC Light" w:cs="Arial"/>
          <w:szCs w:val="22"/>
          <w:lang w:val="fr-FR"/>
        </w:rPr>
        <w:t>.</w:t>
      </w:r>
    </w:p>
    <w:p w14:paraId="03BA7F49" w14:textId="77777777" w:rsidR="00DA42FF" w:rsidRDefault="00DA42FF">
      <w:pPr>
        <w:rPr>
          <w:rFonts w:ascii="Univers Next for HSBC Light" w:hAnsi="Univers Next for HSBC Light" w:cs="Arial"/>
          <w:kern w:val="20"/>
          <w:szCs w:val="22"/>
          <w:lang w:eastAsia="en-GB"/>
        </w:rPr>
      </w:pPr>
      <w:r>
        <w:rPr>
          <w:rFonts w:ascii="Univers Next for HSBC Light" w:hAnsi="Univers Next for HSBC Light" w:cs="Arial"/>
          <w:szCs w:val="22"/>
        </w:rPr>
        <w:br w:type="page"/>
      </w:r>
    </w:p>
    <w:p w14:paraId="24B1B59D" w14:textId="77777777" w:rsidR="00DA42FF" w:rsidRDefault="00DA42FF" w:rsidP="00C72716">
      <w:pPr>
        <w:pStyle w:val="Body2"/>
        <w:spacing w:after="0" w:line="240" w:lineRule="auto"/>
        <w:ind w:left="238"/>
        <w:rPr>
          <w:rFonts w:ascii="Univers Next for HSBC Light" w:hAnsi="Univers Next for HSBC Light" w:cs="Arial"/>
          <w:szCs w:val="22"/>
          <w:lang w:val="fr-FR"/>
        </w:rPr>
      </w:pPr>
    </w:p>
    <w:p w14:paraId="50911450" w14:textId="77777777" w:rsidR="00DA42FF" w:rsidRDefault="00DA42FF" w:rsidP="00DA42FF">
      <w:pPr>
        <w:pStyle w:val="Heading1"/>
      </w:pPr>
      <w:bookmarkStart w:id="52" w:name="_Toc127526039"/>
      <w:r>
        <w:t>ANNEXE 3</w:t>
      </w:r>
      <w:bookmarkEnd w:id="52"/>
    </w:p>
    <w:p w14:paraId="68C51774" w14:textId="77777777" w:rsidR="00524E93" w:rsidRPr="00DA42FF" w:rsidRDefault="00DA42FF" w:rsidP="00DA42FF">
      <w:pPr>
        <w:pStyle w:val="Heading1"/>
        <w:rPr>
          <w:rFonts w:cs="Arial"/>
          <w:b w:val="0"/>
          <w:kern w:val="20"/>
          <w:szCs w:val="22"/>
          <w:lang w:eastAsia="en-GB"/>
        </w:rPr>
      </w:pPr>
      <w:bookmarkStart w:id="53" w:name="_Toc127526040"/>
      <w:r w:rsidRPr="00DA42FF">
        <w:rPr>
          <w:b w:val="0"/>
        </w:rPr>
        <w:t>RESERVE</w:t>
      </w:r>
      <w:bookmarkEnd w:id="53"/>
      <w:r w:rsidR="00524E93" w:rsidRPr="00DA42FF">
        <w:rPr>
          <w:rFonts w:cs="Arial"/>
          <w:b w:val="0"/>
          <w:szCs w:val="22"/>
        </w:rPr>
        <w:br w:type="page"/>
      </w:r>
    </w:p>
    <w:p w14:paraId="6C21A789" w14:textId="77777777" w:rsidR="00524E93" w:rsidRPr="003B4820" w:rsidRDefault="00524E93" w:rsidP="00524E93">
      <w:pPr>
        <w:pStyle w:val="Heading1"/>
      </w:pPr>
      <w:bookmarkStart w:id="54" w:name="_Toc127526041"/>
      <w:r>
        <w:lastRenderedPageBreak/>
        <w:t xml:space="preserve">ANNEXE </w:t>
      </w:r>
      <w:r w:rsidR="00DA42FF">
        <w:t>4</w:t>
      </w:r>
      <w:bookmarkEnd w:id="54"/>
    </w:p>
    <w:p w14:paraId="62253046" w14:textId="77777777" w:rsidR="0045713E" w:rsidRDefault="0045713E" w:rsidP="00524E93">
      <w:pPr>
        <w:ind w:left="240"/>
        <w:jc w:val="both"/>
        <w:rPr>
          <w:rFonts w:ascii="Univers Next for HSBC Light" w:hAnsi="Univers Next for HSBC Light" w:cs="Arial"/>
          <w:b/>
          <w:szCs w:val="22"/>
          <w:u w:val="single"/>
        </w:rPr>
      </w:pPr>
    </w:p>
    <w:p w14:paraId="47B9D0DC" w14:textId="77777777" w:rsidR="00524E93" w:rsidRPr="00524E93" w:rsidRDefault="00524E93" w:rsidP="00524E93">
      <w:pPr>
        <w:ind w:left="240"/>
        <w:jc w:val="both"/>
        <w:rPr>
          <w:rFonts w:ascii="Univers Next for HSBC Light" w:hAnsi="Univers Next for HSBC Light" w:cs="Arial"/>
          <w:b/>
          <w:szCs w:val="22"/>
          <w:u w:val="single"/>
        </w:rPr>
      </w:pPr>
      <w:r w:rsidRPr="00524E93">
        <w:rPr>
          <w:rFonts w:ascii="Univers Next for HSBC Light" w:hAnsi="Univers Next for HSBC Light" w:cs="Arial"/>
          <w:b/>
          <w:szCs w:val="22"/>
          <w:u w:val="single"/>
        </w:rPr>
        <w:t>CSDR</w:t>
      </w:r>
      <w:r>
        <w:rPr>
          <w:rFonts w:ascii="Univers Next for HSBC Light" w:hAnsi="Univers Next for HSBC Light" w:cs="Arial"/>
          <w:b/>
          <w:szCs w:val="22"/>
          <w:u w:val="single"/>
        </w:rPr>
        <w:t xml:space="preserve"> - </w:t>
      </w:r>
      <w:r w:rsidRPr="00524E93">
        <w:rPr>
          <w:rFonts w:ascii="Univers Next for HSBC Light" w:hAnsi="Univers Next for HSBC Light" w:cs="Arial"/>
          <w:b/>
          <w:szCs w:val="22"/>
          <w:u w:val="single"/>
        </w:rPr>
        <w:t>DISCIPLINE EN MATIERE DE REGLEMENT</w:t>
      </w:r>
    </w:p>
    <w:p w14:paraId="3E8E632F" w14:textId="77777777" w:rsidR="00524E93" w:rsidRPr="00314BF7" w:rsidRDefault="00524E93" w:rsidP="00524E93">
      <w:pPr>
        <w:ind w:left="238"/>
        <w:jc w:val="both"/>
        <w:rPr>
          <w:rFonts w:ascii="Univers Next for HSBC Light" w:hAnsi="Univers Next for HSBC Light" w:cs="Arial"/>
          <w:sz w:val="22"/>
          <w:szCs w:val="22"/>
        </w:rPr>
      </w:pPr>
    </w:p>
    <w:p w14:paraId="777FE50D" w14:textId="77777777" w:rsidR="00524E93" w:rsidRDefault="00524E93" w:rsidP="00524E93">
      <w:pPr>
        <w:jc w:val="both"/>
        <w:rPr>
          <w:rFonts w:cs="Arial"/>
          <w:i/>
          <w:lang w:eastAsia="en-GB"/>
        </w:rPr>
      </w:pPr>
    </w:p>
    <w:p w14:paraId="008321E8" w14:textId="77777777" w:rsidR="00524E93" w:rsidRDefault="00524E93" w:rsidP="00524E93">
      <w:pPr>
        <w:jc w:val="both"/>
        <w:rPr>
          <w:rFonts w:cs="Arial"/>
          <w:i/>
          <w:lang w:eastAsia="en-GB"/>
        </w:rPr>
      </w:pPr>
    </w:p>
    <w:p w14:paraId="41B87043" w14:textId="77777777" w:rsidR="00524E93" w:rsidRPr="00524E93" w:rsidRDefault="00524E93" w:rsidP="00524E93">
      <w:pPr>
        <w:ind w:firstLine="240"/>
        <w:jc w:val="both"/>
        <w:rPr>
          <w:rFonts w:ascii="Univers Next for HSBC Light" w:hAnsi="Univers Next for HSBC Light" w:cs="Arial"/>
          <w:kern w:val="20"/>
          <w:szCs w:val="22"/>
          <w:lang w:eastAsia="en-GB"/>
        </w:rPr>
      </w:pPr>
      <w:r w:rsidRPr="00524E93">
        <w:rPr>
          <w:rFonts w:ascii="Univers Next for HSBC Light" w:hAnsi="Univers Next for HSBC Light" w:cs="Arial"/>
          <w:kern w:val="20"/>
          <w:szCs w:val="22"/>
          <w:lang w:eastAsia="en-GB"/>
        </w:rPr>
        <w:t>Nonobstant toute disposition contraire dans la Convention, et en particulier les articles 6.6 et 7.4:</w:t>
      </w:r>
    </w:p>
    <w:p w14:paraId="5BB78FE8" w14:textId="77777777" w:rsidR="00524E93" w:rsidRPr="00524E93" w:rsidRDefault="00524E93" w:rsidP="00524E93">
      <w:pPr>
        <w:ind w:firstLine="240"/>
        <w:jc w:val="both"/>
        <w:rPr>
          <w:rFonts w:ascii="Univers Next for HSBC Light" w:hAnsi="Univers Next for HSBC Light" w:cs="Arial"/>
          <w:kern w:val="20"/>
          <w:szCs w:val="22"/>
          <w:lang w:eastAsia="en-GB"/>
        </w:rPr>
      </w:pPr>
    </w:p>
    <w:p w14:paraId="2C18AD38" w14:textId="77777777" w:rsidR="00524E93" w:rsidRPr="00524E93" w:rsidRDefault="00524E93" w:rsidP="00524E93">
      <w:pPr>
        <w:pStyle w:val="ListParagraph"/>
        <w:numPr>
          <w:ilvl w:val="0"/>
          <w:numId w:val="16"/>
        </w:numPr>
        <w:spacing w:after="160" w:line="259" w:lineRule="auto"/>
        <w:contextualSpacing/>
        <w:jc w:val="both"/>
        <w:rPr>
          <w:rFonts w:ascii="Univers Next for HSBC Light" w:hAnsi="Univers Next for HSBC Light" w:cs="Arial"/>
          <w:kern w:val="20"/>
          <w:szCs w:val="22"/>
          <w:lang w:eastAsia="en-GB"/>
        </w:rPr>
      </w:pPr>
      <w:r w:rsidRPr="00524E93">
        <w:rPr>
          <w:rFonts w:ascii="Univers Next for HSBC Light" w:hAnsi="Univers Next for HSBC Light" w:cs="Arial"/>
          <w:kern w:val="20"/>
          <w:szCs w:val="22"/>
          <w:lang w:eastAsia="en-GB"/>
        </w:rPr>
        <w:t>Suite à la notification au Client par la Banque de l'exécution d'une Transaction entrant dans le champ d'application de l'Article 5(1) du Règlement (UE) No 909/2014 du Parlement Européen et du Conseil du 23 juillet 2014 concernant l’amélioration du règlement de titres dans l’Union européenne et les dépositaires centraux de titres ("</w:t>
      </w:r>
      <w:r w:rsidRPr="00524E93">
        <w:rPr>
          <w:rFonts w:ascii="Univers Next for HSBC Light" w:hAnsi="Univers Next for HSBC Light" w:cs="Arial"/>
          <w:b/>
          <w:kern w:val="20"/>
          <w:szCs w:val="22"/>
          <w:lang w:eastAsia="en-GB"/>
        </w:rPr>
        <w:t>CSDR</w:t>
      </w:r>
      <w:r w:rsidRPr="00524E93">
        <w:rPr>
          <w:rFonts w:ascii="Univers Next for HSBC Light" w:hAnsi="Univers Next for HSBC Light" w:cs="Arial"/>
          <w:kern w:val="20"/>
          <w:szCs w:val="22"/>
          <w:lang w:eastAsia="en-GB"/>
        </w:rPr>
        <w:t>"), sauf si une exemption telle que prévue par l'Article 2 du règlement délégué (UE) 2018/1229 de la Commission (les "</w:t>
      </w:r>
      <w:r w:rsidRPr="00524E93">
        <w:rPr>
          <w:rFonts w:ascii="Univers Next for HSBC Light" w:hAnsi="Univers Next for HSBC Light" w:cs="Arial"/>
          <w:b/>
          <w:kern w:val="20"/>
          <w:szCs w:val="22"/>
          <w:lang w:eastAsia="en-GB"/>
        </w:rPr>
        <w:t>Normes Techniques</w:t>
      </w:r>
      <w:r w:rsidRPr="00524E93">
        <w:rPr>
          <w:rFonts w:ascii="Univers Next for HSBC Light" w:hAnsi="Univers Next for HSBC Light" w:cs="Arial"/>
          <w:kern w:val="20"/>
          <w:szCs w:val="22"/>
          <w:lang w:eastAsia="en-GB"/>
        </w:rPr>
        <w:t xml:space="preserve">")) s'applique, le Client accepte de communiquer par écrit à la Banque une affectation contenant toutes les informations requises par l'article 2 des Normes Techniques, ceci dans les délais prescrits par cet Article. Le Client convient que l'envoi par écrit à la Banque de telles affectations selon les termes de cette Annexe constitue aussi la confirmation écrite de son accord </w:t>
      </w:r>
      <w:r w:rsidR="00A62CC6">
        <w:rPr>
          <w:rFonts w:ascii="Univers Next for HSBC Light" w:hAnsi="Univers Next for HSBC Light" w:cs="Arial"/>
          <w:kern w:val="20"/>
          <w:szCs w:val="22"/>
          <w:lang w:eastAsia="en-GB"/>
        </w:rPr>
        <w:t>avec</w:t>
      </w:r>
      <w:r w:rsidR="007A135C">
        <w:rPr>
          <w:rFonts w:ascii="Univers Next for HSBC Light" w:hAnsi="Univers Next for HSBC Light" w:cs="Arial"/>
          <w:kern w:val="20"/>
          <w:szCs w:val="22"/>
          <w:lang w:eastAsia="en-GB"/>
        </w:rPr>
        <w:t xml:space="preserve"> l</w:t>
      </w:r>
      <w:r w:rsidRPr="00524E93">
        <w:rPr>
          <w:rFonts w:ascii="Univers Next for HSBC Light" w:hAnsi="Univers Next for HSBC Light" w:cs="Arial"/>
          <w:kern w:val="20"/>
          <w:szCs w:val="22"/>
          <w:lang w:eastAsia="en-GB"/>
        </w:rPr>
        <w:t>es termes de la Transaction.</w:t>
      </w:r>
    </w:p>
    <w:p w14:paraId="49BA1370" w14:textId="77777777" w:rsidR="00524E93" w:rsidRPr="00524E93" w:rsidRDefault="00524E93" w:rsidP="00524E93">
      <w:pPr>
        <w:pStyle w:val="ListParagraph"/>
        <w:ind w:left="1080"/>
        <w:jc w:val="both"/>
        <w:rPr>
          <w:rFonts w:ascii="Univers Next for HSBC Light" w:hAnsi="Univers Next for HSBC Light" w:cs="Arial"/>
          <w:kern w:val="20"/>
          <w:szCs w:val="22"/>
          <w:lang w:eastAsia="en-GB"/>
        </w:rPr>
      </w:pPr>
    </w:p>
    <w:p w14:paraId="02887E37" w14:textId="77777777" w:rsidR="00524E93" w:rsidRPr="00524E93" w:rsidRDefault="00524E93" w:rsidP="00524E93">
      <w:pPr>
        <w:pStyle w:val="ListParagraph"/>
        <w:numPr>
          <w:ilvl w:val="0"/>
          <w:numId w:val="16"/>
        </w:numPr>
        <w:spacing w:after="160" w:line="259" w:lineRule="auto"/>
        <w:contextualSpacing/>
        <w:jc w:val="both"/>
        <w:rPr>
          <w:rFonts w:ascii="Univers Next for HSBC Light" w:hAnsi="Univers Next for HSBC Light" w:cs="Arial"/>
          <w:kern w:val="20"/>
          <w:szCs w:val="22"/>
          <w:lang w:eastAsia="en-GB"/>
        </w:rPr>
      </w:pPr>
      <w:r w:rsidRPr="00524E93">
        <w:rPr>
          <w:rFonts w:ascii="Univers Next for HSBC Light" w:hAnsi="Univers Next for HSBC Light" w:cs="Arial"/>
          <w:kern w:val="20"/>
          <w:szCs w:val="22"/>
          <w:lang w:eastAsia="en-GB"/>
        </w:rPr>
        <w:t xml:space="preserve">Le Client peut fournir l'affectation écrite et la confirmation écrite </w:t>
      </w:r>
      <w:r w:rsidR="00A62CC6">
        <w:rPr>
          <w:rFonts w:ascii="Univers Next for HSBC Light" w:hAnsi="Univers Next for HSBC Light" w:cs="Arial"/>
          <w:kern w:val="20"/>
          <w:szCs w:val="22"/>
          <w:lang w:eastAsia="en-GB"/>
        </w:rPr>
        <w:t>mentionnées</w:t>
      </w:r>
      <w:r w:rsidRPr="00524E93">
        <w:rPr>
          <w:rFonts w:ascii="Univers Next for HSBC Light" w:hAnsi="Univers Next for HSBC Light" w:cs="Arial"/>
          <w:kern w:val="20"/>
          <w:szCs w:val="22"/>
          <w:lang w:eastAsia="en-GB"/>
        </w:rPr>
        <w:t xml:space="preserve"> dans cette Annexe par tout moyen de communication convenu entre le Client et la Banque.</w:t>
      </w:r>
    </w:p>
    <w:p w14:paraId="495EC53E" w14:textId="77777777" w:rsidR="00524E93" w:rsidRPr="00524E93" w:rsidRDefault="00524E93" w:rsidP="00524E93">
      <w:pPr>
        <w:pStyle w:val="ListParagraph"/>
        <w:ind w:left="1080"/>
        <w:jc w:val="both"/>
        <w:rPr>
          <w:rFonts w:ascii="Univers Next for HSBC Light" w:hAnsi="Univers Next for HSBC Light" w:cs="Arial"/>
          <w:kern w:val="20"/>
          <w:szCs w:val="22"/>
          <w:lang w:eastAsia="en-GB"/>
        </w:rPr>
      </w:pPr>
    </w:p>
    <w:p w14:paraId="53C1BD62" w14:textId="77777777" w:rsidR="00524E93" w:rsidRPr="00524E93" w:rsidRDefault="00524E93" w:rsidP="00524E93">
      <w:pPr>
        <w:pStyle w:val="ListParagraph"/>
        <w:numPr>
          <w:ilvl w:val="0"/>
          <w:numId w:val="16"/>
        </w:numPr>
        <w:spacing w:after="160" w:line="259" w:lineRule="auto"/>
        <w:contextualSpacing/>
        <w:jc w:val="both"/>
        <w:rPr>
          <w:rFonts w:ascii="Univers Next for HSBC Light" w:hAnsi="Univers Next for HSBC Light" w:cs="Arial"/>
          <w:kern w:val="20"/>
          <w:szCs w:val="22"/>
          <w:lang w:eastAsia="en-GB"/>
        </w:rPr>
      </w:pPr>
      <w:r w:rsidRPr="00524E93">
        <w:rPr>
          <w:rFonts w:ascii="Univers Next for HSBC Light" w:hAnsi="Univers Next for HSBC Light" w:cs="Arial"/>
          <w:kern w:val="20"/>
          <w:szCs w:val="22"/>
          <w:lang w:eastAsia="en-GB"/>
        </w:rPr>
        <w:t xml:space="preserve">La Banque accusera réception de l'affectation écrite et la confirmation écrite </w:t>
      </w:r>
      <w:r w:rsidR="00452B4E">
        <w:rPr>
          <w:rFonts w:ascii="Univers Next for HSBC Light" w:hAnsi="Univers Next for HSBC Light" w:cs="Arial"/>
          <w:kern w:val="20"/>
          <w:szCs w:val="22"/>
          <w:lang w:eastAsia="en-GB"/>
        </w:rPr>
        <w:t>mentionnées</w:t>
      </w:r>
      <w:r w:rsidRPr="00524E93">
        <w:rPr>
          <w:rFonts w:ascii="Univers Next for HSBC Light" w:hAnsi="Univers Next for HSBC Light" w:cs="Arial"/>
          <w:kern w:val="20"/>
          <w:szCs w:val="22"/>
          <w:lang w:eastAsia="en-GB"/>
        </w:rPr>
        <w:t xml:space="preserve"> dans cette Annexe dans les délais prescrits par l'Article 2 des Normes Techniques.</w:t>
      </w:r>
    </w:p>
    <w:p w14:paraId="4A8B2B9F" w14:textId="77777777" w:rsidR="00524E93" w:rsidRPr="00524E93" w:rsidRDefault="00524E93" w:rsidP="00524E93">
      <w:pPr>
        <w:pStyle w:val="ListParagraph"/>
        <w:rPr>
          <w:rFonts w:ascii="Univers Next for HSBC Light" w:hAnsi="Univers Next for HSBC Light" w:cs="Arial"/>
          <w:kern w:val="20"/>
          <w:szCs w:val="22"/>
          <w:lang w:eastAsia="en-GB"/>
        </w:rPr>
      </w:pPr>
    </w:p>
    <w:p w14:paraId="5815567D" w14:textId="77777777" w:rsidR="00524E93" w:rsidRPr="00524E93" w:rsidRDefault="00524E93" w:rsidP="00524E93">
      <w:pPr>
        <w:pStyle w:val="ListParagraph"/>
        <w:numPr>
          <w:ilvl w:val="0"/>
          <w:numId w:val="16"/>
        </w:numPr>
        <w:spacing w:after="160" w:line="259" w:lineRule="auto"/>
        <w:contextualSpacing/>
        <w:jc w:val="both"/>
        <w:rPr>
          <w:rFonts w:ascii="Univers Next for HSBC Light" w:hAnsi="Univers Next for HSBC Light" w:cs="Arial"/>
          <w:kern w:val="20"/>
          <w:szCs w:val="22"/>
          <w:lang w:eastAsia="en-GB"/>
        </w:rPr>
      </w:pPr>
      <w:r w:rsidRPr="00524E93">
        <w:rPr>
          <w:rFonts w:ascii="Univers Next for HSBC Light" w:hAnsi="Univers Next for HSBC Light" w:cs="Arial"/>
          <w:kern w:val="20"/>
          <w:szCs w:val="22"/>
          <w:lang w:eastAsia="en-GB"/>
        </w:rPr>
        <w:t xml:space="preserve">Le Client n'aura pas à fournir, suite à l'exécution d'une Transaction, l'affectation écrite, ni la confirmation écrite </w:t>
      </w:r>
      <w:r w:rsidR="007A135C">
        <w:rPr>
          <w:rFonts w:ascii="Univers Next for HSBC Light" w:hAnsi="Univers Next for HSBC Light" w:cs="Arial"/>
          <w:kern w:val="20"/>
          <w:szCs w:val="22"/>
          <w:lang w:eastAsia="en-GB"/>
        </w:rPr>
        <w:t>mentionnées</w:t>
      </w:r>
      <w:r w:rsidRPr="00524E93">
        <w:rPr>
          <w:rFonts w:ascii="Univers Next for HSBC Light" w:hAnsi="Univers Next for HSBC Light" w:cs="Arial"/>
          <w:kern w:val="20"/>
          <w:szCs w:val="22"/>
          <w:lang w:eastAsia="en-GB"/>
        </w:rPr>
        <w:t xml:space="preserve"> dans cette Annexe quand le Client donne accès ou rend disponible pour la Banque de quelque manière que ce soit, et de manière continue, les informations visées par l'article 2 des Normes Techniques.</w:t>
      </w:r>
    </w:p>
    <w:p w14:paraId="45A3F08C" w14:textId="77777777" w:rsidR="008B2BC5" w:rsidRPr="00524E93" w:rsidRDefault="008B2BC5" w:rsidP="00C72716">
      <w:pPr>
        <w:pStyle w:val="Body2"/>
        <w:spacing w:after="0" w:line="240" w:lineRule="auto"/>
        <w:ind w:left="238"/>
        <w:rPr>
          <w:rFonts w:ascii="Univers Next for HSBC Regular" w:hAnsi="Univers Next for HSBC Regular" w:cs="Arial"/>
          <w:szCs w:val="22"/>
          <w:lang w:val="fr-FR"/>
        </w:rPr>
      </w:pPr>
    </w:p>
    <w:p w14:paraId="3D4FFD5B" w14:textId="77777777" w:rsidR="00DD6C00" w:rsidRPr="0018426B" w:rsidRDefault="00DD6C00" w:rsidP="00C72716">
      <w:pPr>
        <w:ind w:left="238"/>
        <w:jc w:val="both"/>
        <w:rPr>
          <w:rFonts w:ascii="Arial" w:hAnsi="Arial" w:cs="Arial"/>
          <w:szCs w:val="22"/>
        </w:rPr>
      </w:pPr>
    </w:p>
    <w:sectPr w:rsidR="00DD6C00" w:rsidRPr="0018426B" w:rsidSect="00025B2A">
      <w:headerReference w:type="default" r:id="rId21"/>
      <w:footerReference w:type="even" r:id="rId22"/>
      <w:footerReference w:type="default" r:id="rId23"/>
      <w:footerReference w:type="first" r:id="rId24"/>
      <w:type w:val="continuous"/>
      <w:pgSz w:w="11909" w:h="16834" w:code="9"/>
      <w:pgMar w:top="926" w:right="1320" w:bottom="1440" w:left="1320" w:header="360" w:footer="645"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EC14C3" w14:textId="77777777" w:rsidR="00E01C6A" w:rsidRDefault="00E01C6A">
      <w:r>
        <w:separator/>
      </w:r>
    </w:p>
  </w:endnote>
  <w:endnote w:type="continuationSeparator" w:id="0">
    <w:p w14:paraId="6C38C58A" w14:textId="77777777" w:rsidR="00E01C6A" w:rsidRDefault="00E01C6A">
      <w:r>
        <w:continuationSeparator/>
      </w:r>
    </w:p>
  </w:endnote>
  <w:endnote w:type="continuationNotice" w:id="1">
    <w:p w14:paraId="51EBA679" w14:textId="77777777" w:rsidR="00E01C6A" w:rsidRDefault="00E01C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FrutigerLTStd-Bold">
    <w:altName w:val="Times New Roman"/>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LTStd-Ligh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Univers Next for HSBC Light">
    <w:panose1 w:val="020B0403030202020203"/>
    <w:charset w:val="00"/>
    <w:family w:val="swiss"/>
    <w:notTrueType/>
    <w:pitch w:val="variable"/>
    <w:sig w:usb0="A00002AF" w:usb1="00000001" w:usb2="00000000" w:usb3="00000000" w:csb0="0000019F" w:csb1="00000000"/>
  </w:font>
  <w:font w:name="Univers 45 Light">
    <w:altName w:val="Arial"/>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Helvetica 45 Light">
    <w:altName w:val="Helvetica 45 Light"/>
    <w:panose1 w:val="00000000000000000000"/>
    <w:charset w:val="00"/>
    <w:family w:val="swiss"/>
    <w:notTrueType/>
    <w:pitch w:val="variable"/>
    <w:sig w:usb0="00000003" w:usb1="4000004A" w:usb2="00000000" w:usb3="00000000" w:csb0="00000001" w:csb1="00000000"/>
  </w:font>
  <w:font w:name="Times-Roman">
    <w:altName w:val="Times New Roman"/>
    <w:panose1 w:val="00000000000000000000"/>
    <w:charset w:val="4D"/>
    <w:family w:val="auto"/>
    <w:notTrueType/>
    <w:pitch w:val="default"/>
    <w:sig w:usb0="00000003" w:usb1="00000000" w:usb2="00000000" w:usb3="00000000" w:csb0="00000001" w:csb1="00000000"/>
  </w:font>
  <w:font w:name="Mangal">
    <w:panose1 w:val="00000400000000000000"/>
    <w:charset w:val="01"/>
    <w:family w:val="roman"/>
    <w:pitch w:val="variable"/>
    <w:sig w:usb0="00002000" w:usb1="00000000" w:usb2="00000000" w:usb3="00000000" w:csb0="00000000" w:csb1="00000000"/>
  </w:font>
  <w:font w:name="Univers Next for HSBC Regular">
    <w:panose1 w:val="020B0503030202020203"/>
    <w:charset w:val="00"/>
    <w:family w:val="swiss"/>
    <w:notTrueType/>
    <w:pitch w:val="variable"/>
    <w:sig w:usb0="A00002AF" w:usb1="00000001"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F9DBF6" w14:textId="77777777" w:rsidR="0045713E" w:rsidRDefault="0045713E">
    <w:pPr>
      <w:pStyle w:val="Footer"/>
    </w:pPr>
  </w:p>
  <w:p w14:paraId="2B78283D" w14:textId="77777777" w:rsidR="0045713E" w:rsidRDefault="0045713E"/>
  <w:p w14:paraId="3BAC64A8" w14:textId="77777777" w:rsidR="0045713E" w:rsidRDefault="0045713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D1B187" w14:textId="77777777" w:rsidR="0045713E" w:rsidRPr="00CA1B0C" w:rsidRDefault="0045713E" w:rsidP="00D26448">
    <w:pPr>
      <w:pStyle w:val="Footer"/>
    </w:pPr>
    <w:r>
      <w:rPr>
        <w:noProof/>
        <w:lang w:val="en-US"/>
      </w:rPr>
      <mc:AlternateContent>
        <mc:Choice Requires="wps">
          <w:drawing>
            <wp:anchor distT="0" distB="0" distL="114300" distR="114300" simplePos="0" relativeHeight="251664566" behindDoc="0" locked="0" layoutInCell="0" allowOverlap="1" wp14:anchorId="6662BE16" wp14:editId="4F60A923">
              <wp:simplePos x="0" y="0"/>
              <wp:positionH relativeFrom="page">
                <wp:posOffset>0</wp:posOffset>
              </wp:positionH>
              <wp:positionV relativeFrom="page">
                <wp:posOffset>10225405</wp:posOffset>
              </wp:positionV>
              <wp:extent cx="7562215" cy="273685"/>
              <wp:effectExtent l="0" t="0" r="0" b="12065"/>
              <wp:wrapNone/>
              <wp:docPr id="5" name="MSIPCM27e64ad7ab6be2ce497e2593" descr="{&quot;HashCode&quot;:-805422396,&quot;Height&quot;:841.0,&quot;Width&quot;:595.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645DE2" w14:textId="371F4A2A"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6662BE16" id="_x0000_t202" coordsize="21600,21600" o:spt="202" path="m,l,21600r21600,l21600,xe">
              <v:stroke joinstyle="miter"/>
              <v:path gradientshapeok="t" o:connecttype="rect"/>
            </v:shapetype>
            <v:shape id="MSIPCM27e64ad7ab6be2ce497e2593" o:spid="_x0000_s1026" type="#_x0000_t202" alt="{&quot;HashCode&quot;:-805422396,&quot;Height&quot;:841.0,&quot;Width&quot;:595.0,&quot;Placement&quot;:&quot;Footer&quot;,&quot;Index&quot;:&quot;Primary&quot;,&quot;Section&quot;:1,&quot;Top&quot;:0.0,&quot;Left&quot;:0.0}" style="position:absolute;margin-left:0;margin-top:805.15pt;width:595.45pt;height:21.55pt;z-index:25166456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" o:allowincell="f" filled="f" stroked="f">
              <v:textbox inset=",0,20pt,0">
                <w:txbxContent>
                  <w:p w14:paraId="02645DE2" w14:textId="371F4A2A"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v:textbox>
              <w10:wrap anchorx="page" anchory="page"/>
            </v:shape>
          </w:pict>
        </mc:Fallback>
      </mc:AlternateContent>
    </w:r>
    <w:r>
      <w:tab/>
    </w:r>
    <w:r>
      <w:fldChar w:fldCharType="begin"/>
    </w:r>
    <w:r>
      <w:instrText xml:space="preserve"> PAGE  \* MERGEFORMAT </w:instrText>
    </w:r>
    <w:r>
      <w:fldChar w:fldCharType="separate"/>
    </w:r>
    <w:r>
      <w:rPr>
        <w:noProof/>
      </w:rPr>
      <w:t>1</w:t>
    </w:r>
    <w:r>
      <w:fldChar w:fldCharType="end"/>
    </w:r>
  </w:p>
  <w:p w14:paraId="7F946F5E" w14:textId="77777777" w:rsidR="0045713E" w:rsidRDefault="0045713E"/>
  <w:p w14:paraId="7C81557E" w14:textId="77777777" w:rsidR="0045713E" w:rsidRDefault="0045713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C3E64A" w14:textId="5E5B9EF8" w:rsidR="0045713E" w:rsidRDefault="00BB268D" w:rsidP="00235D15">
    <w:pPr>
      <w:pStyle w:val="Footer"/>
    </w:pPr>
    <w:r>
      <w:rPr>
        <w:noProof/>
        <w:lang w:val="en-US"/>
      </w:rPr>
      <w:drawing>
        <wp:anchor distT="0" distB="0" distL="114300" distR="114300" simplePos="0" relativeHeight="251666944" behindDoc="0" locked="0" layoutInCell="1" allowOverlap="1" wp14:anchorId="289A2850" wp14:editId="07E46F85">
          <wp:simplePos x="0" y="0"/>
          <wp:positionH relativeFrom="margin">
            <wp:align>right</wp:align>
          </wp:positionH>
          <wp:positionV relativeFrom="paragraph">
            <wp:posOffset>-581025</wp:posOffset>
          </wp:positionV>
          <wp:extent cx="1752600" cy="523875"/>
          <wp:effectExtent l="0" t="0" r="0" b="9525"/>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l="16692" t="31476" r="16692" b="30641"/>
                  <a:stretch>
                    <a:fillRect/>
                  </a:stretch>
                </pic:blipFill>
                <pic:spPr bwMode="auto">
                  <a:xfrm>
                    <a:off x="0" y="0"/>
                    <a:ext cx="1752600" cy="523875"/>
                  </a:xfrm>
                  <a:prstGeom prst="rect">
                    <a:avLst/>
                  </a:prstGeom>
                  <a:noFill/>
                </pic:spPr>
              </pic:pic>
            </a:graphicData>
          </a:graphic>
          <wp14:sizeRelH relativeFrom="page">
            <wp14:pctWidth>0</wp14:pctWidth>
          </wp14:sizeRelH>
          <wp14:sizeRelV relativeFrom="page">
            <wp14:pctHeight>0</wp14:pctHeight>
          </wp14:sizeRelV>
        </wp:anchor>
      </w:drawing>
    </w:r>
    <w:r w:rsidR="0045713E">
      <w:rPr>
        <w:noProof/>
        <w:lang w:val="en-US"/>
      </w:rPr>
      <mc:AlternateContent>
        <mc:Choice Requires="wps">
          <w:drawing>
            <wp:anchor distT="0" distB="0" distL="114300" distR="114300" simplePos="0" relativeHeight="251665242" behindDoc="0" locked="0" layoutInCell="0" allowOverlap="1" wp14:anchorId="2582AFB7" wp14:editId="52008918">
              <wp:simplePos x="0" y="0"/>
              <wp:positionH relativeFrom="page">
                <wp:posOffset>0</wp:posOffset>
              </wp:positionH>
              <wp:positionV relativeFrom="page">
                <wp:posOffset>10225405</wp:posOffset>
              </wp:positionV>
              <wp:extent cx="7562215" cy="273685"/>
              <wp:effectExtent l="0" t="0" r="0" b="12065"/>
              <wp:wrapNone/>
              <wp:docPr id="3" name="MSIPCM6c264f2f9e426d65cade3a85" descr="{&quot;HashCode&quot;:-805422396,&quot;Height&quot;:841.0,&quot;Width&quot;:595.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AAD5B5" w14:textId="6FDA3E09"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2AFB7" id="_x0000_t202" coordsize="21600,21600" o:spt="202" path="m,l,21600r21600,l21600,xe">
              <v:stroke joinstyle="miter"/>
              <v:path gradientshapeok="t" o:connecttype="rect"/>
            </v:shapetype>
            <v:shape id="MSIPCM6c264f2f9e426d65cade3a85" o:spid="_x0000_s1027" type="#_x0000_t202" alt="{&quot;HashCode&quot;:-805422396,&quot;Height&quot;:841.0,&quot;Width&quot;:595.0,&quot;Placement&quot;:&quot;Footer&quot;,&quot;Index&quot;:&quot;FirstPage&quot;,&quot;Section&quot;:1,&quot;Top&quot;:0.0,&quot;Left&quot;:0.0}" style="position:absolute;margin-left:0;margin-top:805.15pt;width:595.45pt;height:21.55pt;z-index:251665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" o:allowincell="f" filled="f" stroked="f">
              <v:textbox inset=",0,20pt,0">
                <w:txbxContent>
                  <w:p w14:paraId="40AAD5B5" w14:textId="6FDA3E09"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v:textbox>
              <w10:wrap anchorx="page" anchory="page"/>
            </v:shape>
          </w:pict>
        </mc:Fallback>
      </mc:AlternateContent>
    </w:r>
    <w:r w:rsidR="0045713E">
      <w:rPr>
        <w:noProof/>
      </w:rPr>
      <w:t>27/01/2023</w:t>
    </w:r>
    <w:r w:rsidR="0045713E">
      <w:rPr>
        <w:noProof/>
      </w:rPr>
      <w:tab/>
    </w:r>
    <w:r w:rsidR="0045713E">
      <w:rPr>
        <w:noProof/>
      </w:rPr>
      <w:fldChar w:fldCharType="begin"/>
    </w:r>
    <w:r w:rsidR="0045713E">
      <w:rPr>
        <w:noProof/>
      </w:rPr>
      <w:instrText xml:space="preserve">  \* MERGEFORMAT </w:instrText>
    </w:r>
    <w:r w:rsidR="0045713E">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62CC4" w14:textId="77777777" w:rsidR="0045713E" w:rsidRDefault="0045713E" w:rsidP="006A6897">
    <w:pPr>
      <w:pStyle w:val="Footer"/>
      <w:framePr w:wrap="around" w:vAnchor="text" w:hAnchor="margin" w:xAlign="right" w:y="1"/>
      <w:rPr>
        <w:rStyle w:val="PageNumber"/>
      </w:rPr>
    </w:pPr>
    <w:r>
      <w:rPr>
        <w:rStyle w:val="PageNumber"/>
      </w:rPr>
      <w:t>RESTRICTED</w:t>
    </w: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5060CC" w14:textId="77777777" w:rsidR="0045713E" w:rsidRDefault="0045713E" w:rsidP="002F2CB6">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C19A" w14:textId="5DA8D5B2" w:rsidR="0045713E" w:rsidRDefault="0045713E" w:rsidP="00025B2A">
    <w:pPr>
      <w:pStyle w:val="Footer"/>
    </w:pPr>
    <w:r>
      <w:rPr>
        <w:noProof/>
        <w:lang w:val="en-US"/>
      </w:rPr>
      <mc:AlternateContent>
        <mc:Choice Requires="wps">
          <w:drawing>
            <wp:anchor distT="0" distB="0" distL="114300" distR="114300" simplePos="0" relativeHeight="251666687" behindDoc="0" locked="0" layoutInCell="0" allowOverlap="1" wp14:anchorId="21B771E9" wp14:editId="40B6101E">
              <wp:simplePos x="0" y="0"/>
              <wp:positionH relativeFrom="page">
                <wp:posOffset>0</wp:posOffset>
              </wp:positionH>
              <wp:positionV relativeFrom="page">
                <wp:posOffset>10225405</wp:posOffset>
              </wp:positionV>
              <wp:extent cx="7562215" cy="273685"/>
              <wp:effectExtent l="0" t="0" r="0" b="12065"/>
              <wp:wrapNone/>
              <wp:docPr id="2" name="MSIPCMe91c47c59fced2bb34b0d2ab" descr="{&quot;HashCode&quot;:-805422396,&quot;Height&quot;:841.0,&quot;Width&quot;:595.0,&quot;Placement&quot;:&quot;Footer&quot;,&quot;Index&quot;:&quot;Primary&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C4C219" w14:textId="68D53AE4"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771E9" id="_x0000_t202" coordsize="21600,21600" o:spt="202" path="m,l,21600r21600,l21600,xe">
              <v:stroke joinstyle="miter"/>
              <v:path gradientshapeok="t" o:connecttype="rect"/>
            </v:shapetype>
            <v:shape id="MSIPCMe91c47c59fced2bb34b0d2ab" o:spid="_x0000_s1028" type="#_x0000_t202" alt="{&quot;HashCode&quot;:-805422396,&quot;Height&quot;:841.0,&quot;Width&quot;:595.0,&quot;Placement&quot;:&quot;Footer&quot;,&quot;Index&quot;:&quot;Primary&quot;,&quot;Section&quot;:2,&quot;Top&quot;:0.0,&quot;Left&quot;:0.0}" style="position:absolute;margin-left:0;margin-top:805.15pt;width:595.45pt;height:21.55pt;z-index:25166668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" o:allowincell="f" filled="f" stroked="f">
              <v:textbox inset=",0,20pt,0">
                <w:txbxContent>
                  <w:p w14:paraId="38C4C219" w14:textId="68D53AE4"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v:textbox>
              <w10:wrap anchorx="page" anchory="page"/>
            </v:shape>
          </w:pict>
        </mc:Fallback>
      </mc:AlternateContent>
    </w:r>
    <w:r>
      <w:t>27/01/2023</w:t>
    </w:r>
    <w:r>
      <w:tab/>
    </w:r>
    <w:r>
      <w:tab/>
    </w:r>
    <w:r>
      <w:fldChar w:fldCharType="begin"/>
    </w:r>
    <w:r>
      <w:instrText>PAGE   \* MERGEFORMAT</w:instrText>
    </w:r>
    <w:r>
      <w:fldChar w:fldCharType="separate"/>
    </w:r>
    <w:r w:rsidR="00DB76C9">
      <w:rPr>
        <w:noProof/>
      </w:rPr>
      <w:t>4</w:t>
    </w:r>
    <w:r>
      <w:fldChar w:fldCharType="end"/>
    </w:r>
  </w:p>
  <w:p w14:paraId="4DA01CFE" w14:textId="77777777" w:rsidR="0045713E" w:rsidRPr="00E92394" w:rsidRDefault="0045713E" w:rsidP="00FD48B6">
    <w:pPr>
      <w:pStyle w:val="Footer"/>
      <w:ind w:right="36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46ACDE" w14:textId="77777777" w:rsidR="0045713E" w:rsidRDefault="0045713E">
    <w:pPr>
      <w:pStyle w:val="Footer"/>
    </w:pPr>
    <w:r>
      <w:rPr>
        <w:noProof/>
        <w:lang w:val="en-US"/>
      </w:rPr>
      <mc:AlternateContent>
        <mc:Choice Requires="wps">
          <w:drawing>
            <wp:anchor distT="0" distB="0" distL="114300" distR="114300" simplePos="0" relativeHeight="251666815" behindDoc="0" locked="0" layoutInCell="0" allowOverlap="1" wp14:anchorId="45321FD2" wp14:editId="4D2B2248">
              <wp:simplePos x="0" y="0"/>
              <wp:positionH relativeFrom="page">
                <wp:posOffset>0</wp:posOffset>
              </wp:positionH>
              <wp:positionV relativeFrom="page">
                <wp:posOffset>10225405</wp:posOffset>
              </wp:positionV>
              <wp:extent cx="7562215" cy="273685"/>
              <wp:effectExtent l="0" t="0" r="0" b="12065"/>
              <wp:wrapNone/>
              <wp:docPr id="1" name="MSIPCM28914ce2b5ffe34c1b3cf2d5" descr="{&quot;HashCode&quot;:-805422396,&quot;Height&quot;:841.0,&quot;Width&quot;:595.0,&quot;Placement&quot;:&quot;Footer&quot;,&quot;Index&quot;:&quot;FirstPage&quot;,&quot;Section&quot;:2,&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B1CE18" w14:textId="3083E40F"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wps:txbx>
                    <wps:bodyPr rot="0" vert="horz" wrap="square" lIns="91440" tIns="0" rIns="25400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45321FD2" id="_x0000_t202" coordsize="21600,21600" o:spt="202" path="m,l,21600r21600,l21600,xe">
              <v:stroke joinstyle="miter"/>
              <v:path gradientshapeok="t" o:connecttype="rect"/>
            </v:shapetype>
            <v:shape id="MSIPCM28914ce2b5ffe34c1b3cf2d5" o:spid="_x0000_s1029" type="#_x0000_t202" alt="{&quot;HashCode&quot;:-805422396,&quot;Height&quot;:841.0,&quot;Width&quot;:595.0,&quot;Placement&quot;:&quot;Footer&quot;,&quot;Index&quot;:&quot;FirstPage&quot;,&quot;Section&quot;:2,&quot;Top&quot;:0.0,&quot;Left&quot;:0.0}" style="position:absolute;margin-left:0;margin-top:805.15pt;width:595.45pt;height:21.55pt;z-index:25166681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" o:allowincell="f" filled="f" stroked="f">
              <v:textbox inset=",0,20pt,0">
                <w:txbxContent>
                  <w:p w14:paraId="78B1CE18" w14:textId="3083E40F" w:rsidR="0045713E" w:rsidRPr="005B517B" w:rsidRDefault="005B517B" w:rsidP="005B517B">
                    <w:pPr>
                      <w:jc w:val="center"/>
                      <w:rPr>
                        <w:rFonts w:ascii="Calibri" w:hAnsi="Calibri" w:cs="Calibri"/>
                        <w:color w:val="000000"/>
                      </w:rPr>
                    </w:pPr>
                    <w:r w:rsidRPr="005B517B">
                      <w:rPr>
                        <w:rFonts w:ascii="Calibri" w:hAnsi="Calibri" w:cs="Calibri"/>
                        <w:color w:val="00000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F70136" w14:textId="77777777" w:rsidR="00E01C6A" w:rsidRDefault="00E01C6A">
      <w:r>
        <w:separator/>
      </w:r>
    </w:p>
  </w:footnote>
  <w:footnote w:type="continuationSeparator" w:id="0">
    <w:p w14:paraId="163DEF67" w14:textId="77777777" w:rsidR="00E01C6A" w:rsidRDefault="00E01C6A">
      <w:r>
        <w:continuationSeparator/>
      </w:r>
    </w:p>
  </w:footnote>
  <w:footnote w:type="continuationNotice" w:id="1">
    <w:p w14:paraId="24810D1B" w14:textId="77777777" w:rsidR="00E01C6A" w:rsidRDefault="00E01C6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CACAC" w14:textId="77777777" w:rsidR="0045713E" w:rsidRDefault="0045713E">
    <w:pPr>
      <w:pStyle w:val="Header"/>
    </w:pPr>
  </w:p>
  <w:p w14:paraId="49290FCF" w14:textId="77777777" w:rsidR="0045713E" w:rsidRDefault="0045713E"/>
  <w:p w14:paraId="4750636C" w14:textId="77777777" w:rsidR="0045713E" w:rsidRDefault="0045713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BC4F5B" w14:textId="77777777" w:rsidR="0045713E" w:rsidRDefault="0045713E" w:rsidP="00D26448">
    <w:pPr>
      <w:pBdr>
        <w:bottom w:val="single" w:sz="4" w:space="6" w:color="FF0000"/>
      </w:pBdr>
      <w:spacing w:after="120"/>
    </w:pPr>
  </w:p>
  <w:p w14:paraId="0E3D54EA" w14:textId="77777777" w:rsidR="0045713E" w:rsidRPr="00CA1B0C" w:rsidRDefault="0045713E" w:rsidP="00D26448">
    <w:pPr>
      <w:pStyle w:val="Header"/>
    </w:pPr>
  </w:p>
  <w:p w14:paraId="61EF5C6A" w14:textId="77777777" w:rsidR="0045713E" w:rsidRDefault="0045713E"/>
  <w:p w14:paraId="36B92C52" w14:textId="77777777" w:rsidR="0045713E" w:rsidRDefault="0045713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FD954" w14:textId="77777777" w:rsidR="0045713E" w:rsidRDefault="0045713E">
    <w:pPr>
      <w:pStyle w:val="Header"/>
    </w:pPr>
    <w:r>
      <w:rPr>
        <w:noProof/>
        <w:lang w:val="en-US"/>
      </w:rPr>
      <mc:AlternateContent>
        <mc:Choice Requires="wps">
          <w:drawing>
            <wp:anchor distT="0" distB="0" distL="114300" distR="114300" simplePos="0" relativeHeight="251654656" behindDoc="0" locked="0" layoutInCell="1" allowOverlap="1" wp14:anchorId="66EFBB84" wp14:editId="15F99FA1">
              <wp:simplePos x="0" y="0"/>
              <wp:positionH relativeFrom="column">
                <wp:posOffset>-607060</wp:posOffset>
              </wp:positionH>
              <wp:positionV relativeFrom="paragraph">
                <wp:posOffset>-2157730</wp:posOffset>
              </wp:positionV>
              <wp:extent cx="7772400" cy="6078220"/>
              <wp:effectExtent l="0" t="0" r="0" b="0"/>
              <wp:wrapNone/>
              <wp:docPr id="4"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6078220"/>
                      </a:xfrm>
                      <a:prstGeom prst="rect">
                        <a:avLst/>
                      </a:prstGeom>
                      <a:solidFill>
                        <a:srgbClr val="EAEAE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0C98C27" id="Rectangle 66" o:spid="_x0000_s1026" style="position:absolute;margin-left:-47.8pt;margin-top:-169.9pt;width:612pt;height:478.6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" fillcolor="#eaeaea" stroked="f"/>
          </w:pict>
        </mc:Fallback>
      </mc:AlternateContent>
    </w:r>
    <w:r>
      <w:rPr>
        <w:noProof/>
        <w:lang w:val="en-US"/>
      </w:rPr>
      <mc:AlternateContent>
        <mc:Choice Requires="wpg">
          <w:drawing>
            <wp:anchor distT="0" distB="0" distL="114300" distR="114300" simplePos="0" relativeHeight="251655680" behindDoc="0" locked="0" layoutInCell="1" allowOverlap="1" wp14:anchorId="246DB3D0" wp14:editId="1F98019D">
              <wp:simplePos x="0" y="0"/>
              <wp:positionH relativeFrom="column">
                <wp:posOffset>6678930</wp:posOffset>
              </wp:positionH>
              <wp:positionV relativeFrom="paragraph">
                <wp:posOffset>-466725</wp:posOffset>
              </wp:positionV>
              <wp:extent cx="150495" cy="10706100"/>
              <wp:effectExtent l="0" t="0" r="0" b="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0495" cy="10706100"/>
                        <a:chOff x="0" y="0"/>
                        <a:chExt cx="150725" cy="10706100"/>
                      </a:xfrm>
                      <a:solidFill>
                        <a:srgbClr val="FF0000"/>
                      </a:solidFill>
                    </wpg:grpSpPr>
                    <wps:wsp>
                      <wps:cNvPr id="22" name="Rectangle 22"/>
                      <wps:cNvSpPr/>
                      <wps:spPr>
                        <a:xfrm>
                          <a:off x="5024" y="0"/>
                          <a:ext cx="107950" cy="10706100"/>
                        </a:xfrm>
                        <a:prstGeom prst="rect">
                          <a:avLst/>
                        </a:prstGeom>
                        <a:solidFill>
                          <a:srgbClr val="FF0000"/>
                        </a:solidFill>
                        <a:ln w="12700" cap="flat" cmpd="sng" algn="ctr">
                          <a:solidFill>
                            <a:srgbClr val="FF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8" name="Picture 28"/>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9601200"/>
                          <a:ext cx="150725" cy="301450"/>
                        </a:xfrm>
                        <a:prstGeom prst="rect">
                          <a:avLst/>
                        </a:prstGeom>
                        <a:noFill/>
                        <a:ln>
                          <a:noFill/>
                        </a:ln>
                      </pic:spPr>
                    </pic:pic>
                  </wpg:wg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388DD56" id="Group 30" o:spid="_x0000_s1026" style="position:absolute;margin-left:525.9pt;margin-top:-36.75pt;width:11.85pt;height:843pt;z-index:251655680;mso-width-relative:margin" coordsize="1507,107061"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">
              <v:rect id="Rectangle 22" o:spid="_x0000_s1027" style="position:absolute;left:50;width:1079;height:1070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" fillcolor="red" strokecolor="red"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28" type="#_x0000_t75" style="position:absolute;top:96012;width:1507;height:30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">
                <v:imagedata r:id="rId2" o:title=""/>
                <v:path arrowok="t"/>
              </v:shape>
            </v:group>
          </w:pict>
        </mc:Fallback>
      </mc:AlternateContent>
    </w:r>
  </w:p>
  <w:p w14:paraId="5EC14846" w14:textId="77777777" w:rsidR="0045713E" w:rsidRDefault="0045713E"/>
  <w:p w14:paraId="37FEA0B0" w14:textId="77777777" w:rsidR="0045713E" w:rsidRDefault="0045713E"/>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62F9A" w14:textId="77777777" w:rsidR="0045713E" w:rsidRPr="00D854AD" w:rsidRDefault="0045713E" w:rsidP="00D854AD">
    <w:pPr>
      <w:pBdr>
        <w:bottom w:val="single" w:sz="4" w:space="6" w:color="FF0000"/>
      </w:pBdr>
      <w:spacing w:after="120"/>
      <w:jc w:val="center"/>
      <w:rPr>
        <w:rFonts w:ascii="Univers Next for HSBC Light" w:hAnsi="Univers Next for HSBC Light"/>
        <w:sz w:val="18"/>
      </w:rPr>
    </w:pPr>
    <w:r w:rsidRPr="002801B9">
      <w:rPr>
        <w:rFonts w:ascii="Univers Next for HSBC Light" w:hAnsi="Univers Next for HSBC Light"/>
        <w:sz w:val="18"/>
      </w:rPr>
      <w:t>C</w:t>
    </w:r>
    <w:r>
      <w:rPr>
        <w:rFonts w:ascii="Univers Next for HSBC Light" w:hAnsi="Univers Next for HSBC Light"/>
        <w:sz w:val="18"/>
      </w:rPr>
      <w:t xml:space="preserve">onvention de Services d’investissement pour les </w:t>
    </w:r>
    <w:r w:rsidRPr="005A5807">
      <w:rPr>
        <w:rFonts w:ascii="Univers Next for HSBC Light" w:hAnsi="Univers Next for HSBC Light"/>
        <w:sz w:val="18"/>
      </w:rPr>
      <w:t>Clients Professi</w:t>
    </w:r>
    <w:r>
      <w:rPr>
        <w:rFonts w:ascii="Univers Next for HSBC Light" w:hAnsi="Univers Next for HSBC Light"/>
        <w:sz w:val="18"/>
      </w:rPr>
      <w:t>onnels et l</w:t>
    </w:r>
    <w:r w:rsidRPr="005A5807">
      <w:rPr>
        <w:rFonts w:ascii="Univers Next for HSBC Light" w:hAnsi="Univers Next for HSBC Light"/>
        <w:sz w:val="18"/>
      </w:rPr>
      <w:t>es Contreparties Eligibles</w:t>
    </w:r>
  </w:p>
  <w:p w14:paraId="417D0428" w14:textId="77777777" w:rsidR="0045713E" w:rsidRDefault="004571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D29280"/>
    <w:multiLevelType w:val="hybridMultilevel"/>
    <w:tmpl w:val="BC8C86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AC71855"/>
    <w:multiLevelType w:val="multilevel"/>
    <w:tmpl w:val="810AF736"/>
    <w:styleLink w:val="Style2"/>
    <w:lvl w:ilvl="0">
      <w:start w:val="1"/>
      <w:numFmt w:val="decimal"/>
      <w:lvlText w:val="%1"/>
      <w:lvlJc w:val="left"/>
      <w:pPr>
        <w:tabs>
          <w:tab w:val="num" w:pos="1388"/>
        </w:tabs>
        <w:ind w:left="1388" w:hanging="680"/>
      </w:pPr>
      <w:rPr>
        <w:rFonts w:ascii="FrutigerLTStd-Bold" w:hAnsi="FrutigerLTStd-Bold" w:hint="default"/>
        <w:b/>
        <w:i w:val="0"/>
        <w:sz w:val="24"/>
      </w:rPr>
    </w:lvl>
    <w:lvl w:ilvl="1">
      <w:start w:val="1"/>
      <w:numFmt w:val="decimal"/>
      <w:lvlText w:val="%1.%2"/>
      <w:lvlJc w:val="left"/>
      <w:pPr>
        <w:tabs>
          <w:tab w:val="num" w:pos="709"/>
        </w:tabs>
        <w:ind w:left="0" w:firstLine="0"/>
      </w:pPr>
      <w:rPr>
        <w:rFonts w:hint="default"/>
        <w:b w:val="0"/>
        <w:bCs/>
        <w:i w:val="0"/>
        <w:sz w:val="18"/>
        <w:szCs w:val="18"/>
      </w:rPr>
    </w:lvl>
    <w:lvl w:ilvl="2">
      <w:start w:val="1"/>
      <w:numFmt w:val="decimal"/>
      <w:lvlText w:val="%1.%2.%3"/>
      <w:lvlJc w:val="left"/>
      <w:pPr>
        <w:tabs>
          <w:tab w:val="num" w:pos="2069"/>
        </w:tabs>
        <w:ind w:left="2069" w:hanging="681"/>
      </w:pPr>
      <w:rPr>
        <w:rFonts w:hint="default"/>
        <w:b/>
        <w:i w:val="0"/>
        <w:sz w:val="17"/>
      </w:rPr>
    </w:lvl>
    <w:lvl w:ilvl="3">
      <w:start w:val="1"/>
      <w:numFmt w:val="lowerRoman"/>
      <w:lvlText w:val="(%4)"/>
      <w:lvlJc w:val="left"/>
      <w:pPr>
        <w:tabs>
          <w:tab w:val="num" w:pos="2749"/>
        </w:tabs>
        <w:ind w:left="2749" w:hanging="680"/>
      </w:pPr>
      <w:rPr>
        <w:rFonts w:hint="default"/>
      </w:rPr>
    </w:lvl>
    <w:lvl w:ilvl="4">
      <w:start w:val="1"/>
      <w:numFmt w:val="lowerLetter"/>
      <w:lvlText w:val="(%5)"/>
      <w:lvlJc w:val="left"/>
      <w:pPr>
        <w:tabs>
          <w:tab w:val="num" w:pos="3316"/>
        </w:tabs>
        <w:ind w:left="3316" w:hanging="567"/>
      </w:pPr>
      <w:rPr>
        <w:rFonts w:hint="default"/>
      </w:rPr>
    </w:lvl>
    <w:lvl w:ilvl="5">
      <w:start w:val="1"/>
      <w:numFmt w:val="upperRoman"/>
      <w:lvlText w:val="(%6)"/>
      <w:lvlJc w:val="left"/>
      <w:pPr>
        <w:tabs>
          <w:tab w:val="num" w:pos="3996"/>
        </w:tabs>
        <w:ind w:left="3996" w:hanging="680"/>
      </w:pPr>
      <w:rPr>
        <w:rFonts w:hint="default"/>
      </w:rPr>
    </w:lvl>
    <w:lvl w:ilvl="6">
      <w:start w:val="1"/>
      <w:numFmt w:val="none"/>
      <w:lvlText w:val=""/>
      <w:lvlJc w:val="left"/>
      <w:pPr>
        <w:tabs>
          <w:tab w:val="num" w:pos="3996"/>
        </w:tabs>
        <w:ind w:left="3996" w:hanging="680"/>
      </w:pPr>
      <w:rPr>
        <w:rFonts w:hint="default"/>
      </w:rPr>
    </w:lvl>
    <w:lvl w:ilvl="7">
      <w:start w:val="1"/>
      <w:numFmt w:val="none"/>
      <w:lvlText w:val=""/>
      <w:lvlJc w:val="left"/>
      <w:pPr>
        <w:tabs>
          <w:tab w:val="num" w:pos="3996"/>
        </w:tabs>
        <w:ind w:left="3996" w:hanging="680"/>
      </w:pPr>
      <w:rPr>
        <w:rFonts w:hint="default"/>
      </w:rPr>
    </w:lvl>
    <w:lvl w:ilvl="8">
      <w:start w:val="1"/>
      <w:numFmt w:val="none"/>
      <w:lvlText w:val=""/>
      <w:lvlJc w:val="left"/>
      <w:pPr>
        <w:tabs>
          <w:tab w:val="num" w:pos="3996"/>
        </w:tabs>
        <w:ind w:left="3996" w:hanging="680"/>
      </w:pPr>
      <w:rPr>
        <w:rFonts w:hint="default"/>
      </w:rPr>
    </w:lvl>
  </w:abstractNum>
  <w:abstractNum w:abstractNumId="2" w15:restartNumberingAfterBreak="0">
    <w:nsid w:val="0F7103D8"/>
    <w:multiLevelType w:val="hybridMultilevel"/>
    <w:tmpl w:val="9768DF88"/>
    <w:lvl w:ilvl="0" w:tplc="2EE8F16E">
      <w:start w:val="1"/>
      <w:numFmt w:val="lowerRoman"/>
      <w:lvlText w:val="(%1)"/>
      <w:lvlJc w:val="left"/>
      <w:pPr>
        <w:ind w:left="958" w:hanging="72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3" w15:restartNumberingAfterBreak="0">
    <w:nsid w:val="117C79A1"/>
    <w:multiLevelType w:val="hybridMultilevel"/>
    <w:tmpl w:val="F5FC81FA"/>
    <w:lvl w:ilvl="0" w:tplc="15FA6AA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EB0148"/>
    <w:multiLevelType w:val="hybridMultilevel"/>
    <w:tmpl w:val="938E400A"/>
    <w:lvl w:ilvl="0" w:tplc="CE8C5C9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65F7DAD"/>
    <w:multiLevelType w:val="hybridMultilevel"/>
    <w:tmpl w:val="301AAD66"/>
    <w:lvl w:ilvl="0" w:tplc="0E2C326E">
      <w:start w:val="1"/>
      <w:numFmt w:val="lowerLetter"/>
      <w:lvlText w:val="(%1)"/>
      <w:lvlJc w:val="left"/>
      <w:pPr>
        <w:ind w:left="1906" w:hanging="360"/>
      </w:pPr>
      <w:rPr>
        <w:rFonts w:hint="default"/>
      </w:rPr>
    </w:lvl>
    <w:lvl w:ilvl="1" w:tplc="08090019">
      <w:start w:val="1"/>
      <w:numFmt w:val="lowerLetter"/>
      <w:lvlText w:val="%2."/>
      <w:lvlJc w:val="left"/>
      <w:pPr>
        <w:ind w:left="2626" w:hanging="360"/>
      </w:pPr>
    </w:lvl>
    <w:lvl w:ilvl="2" w:tplc="0809001B" w:tentative="1">
      <w:start w:val="1"/>
      <w:numFmt w:val="lowerRoman"/>
      <w:lvlText w:val="%3."/>
      <w:lvlJc w:val="right"/>
      <w:pPr>
        <w:ind w:left="3346" w:hanging="180"/>
      </w:pPr>
    </w:lvl>
    <w:lvl w:ilvl="3" w:tplc="0809000F" w:tentative="1">
      <w:start w:val="1"/>
      <w:numFmt w:val="decimal"/>
      <w:lvlText w:val="%4."/>
      <w:lvlJc w:val="left"/>
      <w:pPr>
        <w:ind w:left="4066" w:hanging="360"/>
      </w:pPr>
    </w:lvl>
    <w:lvl w:ilvl="4" w:tplc="08090019" w:tentative="1">
      <w:start w:val="1"/>
      <w:numFmt w:val="lowerLetter"/>
      <w:lvlText w:val="%5."/>
      <w:lvlJc w:val="left"/>
      <w:pPr>
        <w:ind w:left="4786" w:hanging="360"/>
      </w:pPr>
    </w:lvl>
    <w:lvl w:ilvl="5" w:tplc="0809001B" w:tentative="1">
      <w:start w:val="1"/>
      <w:numFmt w:val="lowerRoman"/>
      <w:lvlText w:val="%6."/>
      <w:lvlJc w:val="right"/>
      <w:pPr>
        <w:ind w:left="5506" w:hanging="180"/>
      </w:pPr>
    </w:lvl>
    <w:lvl w:ilvl="6" w:tplc="0809000F" w:tentative="1">
      <w:start w:val="1"/>
      <w:numFmt w:val="decimal"/>
      <w:lvlText w:val="%7."/>
      <w:lvlJc w:val="left"/>
      <w:pPr>
        <w:ind w:left="6226" w:hanging="360"/>
      </w:pPr>
    </w:lvl>
    <w:lvl w:ilvl="7" w:tplc="08090019" w:tentative="1">
      <w:start w:val="1"/>
      <w:numFmt w:val="lowerLetter"/>
      <w:lvlText w:val="%8."/>
      <w:lvlJc w:val="left"/>
      <w:pPr>
        <w:ind w:left="6946" w:hanging="360"/>
      </w:pPr>
    </w:lvl>
    <w:lvl w:ilvl="8" w:tplc="0809001B" w:tentative="1">
      <w:start w:val="1"/>
      <w:numFmt w:val="lowerRoman"/>
      <w:lvlText w:val="%9."/>
      <w:lvlJc w:val="right"/>
      <w:pPr>
        <w:ind w:left="7666" w:hanging="180"/>
      </w:pPr>
    </w:lvl>
  </w:abstractNum>
  <w:abstractNum w:abstractNumId="6" w15:restartNumberingAfterBreak="0">
    <w:nsid w:val="34FE2D42"/>
    <w:multiLevelType w:val="multilevel"/>
    <w:tmpl w:val="43CA10A4"/>
    <w:styleLink w:val="Style3"/>
    <w:lvl w:ilvl="0">
      <w:start w:val="1"/>
      <w:numFmt w:val="decimal"/>
      <w:pStyle w:val="Level1"/>
      <w:lvlText w:val="%1"/>
      <w:lvlJc w:val="left"/>
      <w:pPr>
        <w:tabs>
          <w:tab w:val="num" w:pos="1360"/>
        </w:tabs>
        <w:ind w:left="1360" w:hanging="680"/>
      </w:pPr>
      <w:rPr>
        <w:rFonts w:hint="default"/>
        <w:b/>
        <w:i w:val="0"/>
        <w:strike w:val="0"/>
        <w:dstrike w:val="0"/>
        <w:vanish w:val="0"/>
        <w:sz w:val="22"/>
        <w:vertAlign w:val="baseline"/>
      </w:rPr>
    </w:lvl>
    <w:lvl w:ilvl="1">
      <w:start w:val="1"/>
      <w:numFmt w:val="decimal"/>
      <w:pStyle w:val="Level2"/>
      <w:lvlText w:val="%1.%2"/>
      <w:lvlJc w:val="left"/>
      <w:pPr>
        <w:tabs>
          <w:tab w:val="num" w:pos="1360"/>
        </w:tabs>
        <w:ind w:left="1360" w:hanging="68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evel3"/>
      <w:lvlText w:val="%1.%2.%3"/>
      <w:lvlJc w:val="left"/>
      <w:pPr>
        <w:tabs>
          <w:tab w:val="num" w:pos="958"/>
        </w:tabs>
        <w:ind w:left="284" w:firstLine="0"/>
      </w:pPr>
      <w:rPr>
        <w:rFonts w:ascii="FrutigerLTStd-Light" w:hAnsi="FrutigerLTStd-Light"/>
        <w:b w:val="0"/>
        <w:i w:val="0"/>
        <w:sz w:val="18"/>
      </w:rPr>
    </w:lvl>
    <w:lvl w:ilvl="3">
      <w:start w:val="1"/>
      <w:numFmt w:val="lowerRoman"/>
      <w:lvlText w:val="(%4)"/>
      <w:lvlJc w:val="left"/>
      <w:pPr>
        <w:tabs>
          <w:tab w:val="num" w:pos="2721"/>
        </w:tabs>
        <w:ind w:left="2721" w:hanging="680"/>
      </w:pPr>
      <w:rPr>
        <w:rFonts w:hint="default"/>
      </w:rPr>
    </w:lvl>
    <w:lvl w:ilvl="4">
      <w:start w:val="1"/>
      <w:numFmt w:val="lowerLetter"/>
      <w:lvlText w:val="(%5)"/>
      <w:lvlJc w:val="left"/>
      <w:pPr>
        <w:tabs>
          <w:tab w:val="num" w:pos="3288"/>
        </w:tabs>
        <w:ind w:left="3288" w:hanging="567"/>
      </w:pPr>
      <w:rPr>
        <w:rFonts w:hint="default"/>
      </w:rPr>
    </w:lvl>
    <w:lvl w:ilvl="5">
      <w:start w:val="1"/>
      <w:numFmt w:val="upperRoman"/>
      <w:lvlText w:val="(%6)"/>
      <w:lvlJc w:val="left"/>
      <w:pPr>
        <w:tabs>
          <w:tab w:val="num" w:pos="3968"/>
        </w:tabs>
        <w:ind w:left="3968" w:hanging="680"/>
      </w:pPr>
      <w:rPr>
        <w:rFonts w:hint="default"/>
      </w:rPr>
    </w:lvl>
    <w:lvl w:ilvl="6">
      <w:start w:val="1"/>
      <w:numFmt w:val="none"/>
      <w:lvlText w:val=""/>
      <w:lvlJc w:val="left"/>
      <w:pPr>
        <w:tabs>
          <w:tab w:val="num" w:pos="3968"/>
        </w:tabs>
        <w:ind w:left="3968" w:hanging="680"/>
      </w:pPr>
      <w:rPr>
        <w:rFonts w:hint="default"/>
      </w:rPr>
    </w:lvl>
    <w:lvl w:ilvl="7">
      <w:start w:val="1"/>
      <w:numFmt w:val="none"/>
      <w:lvlText w:val=""/>
      <w:lvlJc w:val="left"/>
      <w:pPr>
        <w:tabs>
          <w:tab w:val="num" w:pos="3968"/>
        </w:tabs>
        <w:ind w:left="3968" w:hanging="680"/>
      </w:pPr>
      <w:rPr>
        <w:rFonts w:hint="default"/>
      </w:rPr>
    </w:lvl>
    <w:lvl w:ilvl="8">
      <w:start w:val="1"/>
      <w:numFmt w:val="none"/>
      <w:lvlText w:val=""/>
      <w:lvlJc w:val="left"/>
      <w:pPr>
        <w:tabs>
          <w:tab w:val="num" w:pos="3968"/>
        </w:tabs>
        <w:ind w:left="3968" w:hanging="680"/>
      </w:pPr>
      <w:rPr>
        <w:rFonts w:hint="default"/>
      </w:rPr>
    </w:lvl>
  </w:abstractNum>
  <w:abstractNum w:abstractNumId="7" w15:restartNumberingAfterBreak="0">
    <w:nsid w:val="3A0B6F15"/>
    <w:multiLevelType w:val="hybridMultilevel"/>
    <w:tmpl w:val="170433AE"/>
    <w:lvl w:ilvl="0" w:tplc="82A4329C">
      <w:numFmt w:val="bullet"/>
      <w:lvlText w:val="-"/>
      <w:lvlJc w:val="left"/>
      <w:pPr>
        <w:ind w:left="600" w:hanging="360"/>
      </w:pPr>
      <w:rPr>
        <w:rFonts w:ascii="Arial" w:eastAsia="Times New Roman" w:hAnsi="Arial" w:cs="Arial" w:hint="default"/>
      </w:rPr>
    </w:lvl>
    <w:lvl w:ilvl="1" w:tplc="040C0003" w:tentative="1">
      <w:start w:val="1"/>
      <w:numFmt w:val="bullet"/>
      <w:lvlText w:val="o"/>
      <w:lvlJc w:val="left"/>
      <w:pPr>
        <w:ind w:left="1320" w:hanging="360"/>
      </w:pPr>
      <w:rPr>
        <w:rFonts w:ascii="Courier New" w:hAnsi="Courier New" w:cs="Courier New" w:hint="default"/>
      </w:rPr>
    </w:lvl>
    <w:lvl w:ilvl="2" w:tplc="040C0005" w:tentative="1">
      <w:start w:val="1"/>
      <w:numFmt w:val="bullet"/>
      <w:lvlText w:val=""/>
      <w:lvlJc w:val="left"/>
      <w:pPr>
        <w:ind w:left="2040" w:hanging="360"/>
      </w:pPr>
      <w:rPr>
        <w:rFonts w:ascii="Wingdings" w:hAnsi="Wingdings" w:hint="default"/>
      </w:rPr>
    </w:lvl>
    <w:lvl w:ilvl="3" w:tplc="040C0001" w:tentative="1">
      <w:start w:val="1"/>
      <w:numFmt w:val="bullet"/>
      <w:lvlText w:val=""/>
      <w:lvlJc w:val="left"/>
      <w:pPr>
        <w:ind w:left="2760" w:hanging="360"/>
      </w:pPr>
      <w:rPr>
        <w:rFonts w:ascii="Symbol" w:hAnsi="Symbol" w:hint="default"/>
      </w:rPr>
    </w:lvl>
    <w:lvl w:ilvl="4" w:tplc="040C0003" w:tentative="1">
      <w:start w:val="1"/>
      <w:numFmt w:val="bullet"/>
      <w:lvlText w:val="o"/>
      <w:lvlJc w:val="left"/>
      <w:pPr>
        <w:ind w:left="3480" w:hanging="360"/>
      </w:pPr>
      <w:rPr>
        <w:rFonts w:ascii="Courier New" w:hAnsi="Courier New" w:cs="Courier New" w:hint="default"/>
      </w:rPr>
    </w:lvl>
    <w:lvl w:ilvl="5" w:tplc="040C0005" w:tentative="1">
      <w:start w:val="1"/>
      <w:numFmt w:val="bullet"/>
      <w:lvlText w:val=""/>
      <w:lvlJc w:val="left"/>
      <w:pPr>
        <w:ind w:left="4200" w:hanging="360"/>
      </w:pPr>
      <w:rPr>
        <w:rFonts w:ascii="Wingdings" w:hAnsi="Wingdings" w:hint="default"/>
      </w:rPr>
    </w:lvl>
    <w:lvl w:ilvl="6" w:tplc="040C0001" w:tentative="1">
      <w:start w:val="1"/>
      <w:numFmt w:val="bullet"/>
      <w:lvlText w:val=""/>
      <w:lvlJc w:val="left"/>
      <w:pPr>
        <w:ind w:left="4920" w:hanging="360"/>
      </w:pPr>
      <w:rPr>
        <w:rFonts w:ascii="Symbol" w:hAnsi="Symbol" w:hint="default"/>
      </w:rPr>
    </w:lvl>
    <w:lvl w:ilvl="7" w:tplc="040C0003" w:tentative="1">
      <w:start w:val="1"/>
      <w:numFmt w:val="bullet"/>
      <w:lvlText w:val="o"/>
      <w:lvlJc w:val="left"/>
      <w:pPr>
        <w:ind w:left="5640" w:hanging="360"/>
      </w:pPr>
      <w:rPr>
        <w:rFonts w:ascii="Courier New" w:hAnsi="Courier New" w:cs="Courier New" w:hint="default"/>
      </w:rPr>
    </w:lvl>
    <w:lvl w:ilvl="8" w:tplc="040C0005" w:tentative="1">
      <w:start w:val="1"/>
      <w:numFmt w:val="bullet"/>
      <w:lvlText w:val=""/>
      <w:lvlJc w:val="left"/>
      <w:pPr>
        <w:ind w:left="6360" w:hanging="360"/>
      </w:pPr>
      <w:rPr>
        <w:rFonts w:ascii="Wingdings" w:hAnsi="Wingdings" w:hint="default"/>
      </w:rPr>
    </w:lvl>
  </w:abstractNum>
  <w:abstractNum w:abstractNumId="8" w15:restartNumberingAfterBreak="0">
    <w:nsid w:val="3BDA6CF7"/>
    <w:multiLevelType w:val="hybridMultilevel"/>
    <w:tmpl w:val="A5903570"/>
    <w:lvl w:ilvl="0" w:tplc="65340330">
      <w:start w:val="1"/>
      <w:numFmt w:val="lowerRoman"/>
      <w:lvlText w:val="(%1)"/>
      <w:lvlJc w:val="left"/>
      <w:pPr>
        <w:ind w:left="958" w:hanging="720"/>
      </w:pPr>
      <w:rPr>
        <w:rFonts w:hint="default"/>
      </w:rPr>
    </w:lvl>
    <w:lvl w:ilvl="1" w:tplc="08090019" w:tentative="1">
      <w:start w:val="1"/>
      <w:numFmt w:val="lowerLetter"/>
      <w:lvlText w:val="%2."/>
      <w:lvlJc w:val="left"/>
      <w:pPr>
        <w:ind w:left="1318" w:hanging="360"/>
      </w:pPr>
    </w:lvl>
    <w:lvl w:ilvl="2" w:tplc="0809001B" w:tentative="1">
      <w:start w:val="1"/>
      <w:numFmt w:val="lowerRoman"/>
      <w:lvlText w:val="%3."/>
      <w:lvlJc w:val="right"/>
      <w:pPr>
        <w:ind w:left="2038" w:hanging="180"/>
      </w:pPr>
    </w:lvl>
    <w:lvl w:ilvl="3" w:tplc="0809000F" w:tentative="1">
      <w:start w:val="1"/>
      <w:numFmt w:val="decimal"/>
      <w:lvlText w:val="%4."/>
      <w:lvlJc w:val="left"/>
      <w:pPr>
        <w:ind w:left="2758" w:hanging="360"/>
      </w:pPr>
    </w:lvl>
    <w:lvl w:ilvl="4" w:tplc="08090019" w:tentative="1">
      <w:start w:val="1"/>
      <w:numFmt w:val="lowerLetter"/>
      <w:lvlText w:val="%5."/>
      <w:lvlJc w:val="left"/>
      <w:pPr>
        <w:ind w:left="3478" w:hanging="360"/>
      </w:pPr>
    </w:lvl>
    <w:lvl w:ilvl="5" w:tplc="0809001B" w:tentative="1">
      <w:start w:val="1"/>
      <w:numFmt w:val="lowerRoman"/>
      <w:lvlText w:val="%6."/>
      <w:lvlJc w:val="right"/>
      <w:pPr>
        <w:ind w:left="4198" w:hanging="180"/>
      </w:pPr>
    </w:lvl>
    <w:lvl w:ilvl="6" w:tplc="0809000F" w:tentative="1">
      <w:start w:val="1"/>
      <w:numFmt w:val="decimal"/>
      <w:lvlText w:val="%7."/>
      <w:lvlJc w:val="left"/>
      <w:pPr>
        <w:ind w:left="4918" w:hanging="360"/>
      </w:pPr>
    </w:lvl>
    <w:lvl w:ilvl="7" w:tplc="08090019" w:tentative="1">
      <w:start w:val="1"/>
      <w:numFmt w:val="lowerLetter"/>
      <w:lvlText w:val="%8."/>
      <w:lvlJc w:val="left"/>
      <w:pPr>
        <w:ind w:left="5638" w:hanging="360"/>
      </w:pPr>
    </w:lvl>
    <w:lvl w:ilvl="8" w:tplc="0809001B" w:tentative="1">
      <w:start w:val="1"/>
      <w:numFmt w:val="lowerRoman"/>
      <w:lvlText w:val="%9."/>
      <w:lvlJc w:val="right"/>
      <w:pPr>
        <w:ind w:left="6358" w:hanging="180"/>
      </w:pPr>
    </w:lvl>
  </w:abstractNum>
  <w:abstractNum w:abstractNumId="9" w15:restartNumberingAfterBreak="0">
    <w:nsid w:val="475B3203"/>
    <w:multiLevelType w:val="multilevel"/>
    <w:tmpl w:val="C1F0A902"/>
    <w:name w:val="AOBullet4"/>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decimal"/>
      <w:lvlText w:val="%3."/>
      <w:lvlJc w:val="left"/>
      <w:pPr>
        <w:tabs>
          <w:tab w:val="num" w:pos="2160"/>
        </w:tabs>
        <w:ind w:left="2160" w:hanging="720"/>
      </w:pPr>
      <w:rPr>
        <w:rFonts w:hint="default"/>
        <w:b w:val="0"/>
      </w:r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0" w15:restartNumberingAfterBreak="0">
    <w:nsid w:val="4E4B4E3E"/>
    <w:multiLevelType w:val="multilevel"/>
    <w:tmpl w:val="EFA8A052"/>
    <w:lvl w:ilvl="0">
      <w:start w:val="1"/>
      <w:numFmt w:val="decimal"/>
      <w:pStyle w:val="AOHead1"/>
      <w:lvlText w:val="%1."/>
      <w:lvlJc w:val="left"/>
      <w:pPr>
        <w:tabs>
          <w:tab w:val="num" w:pos="720"/>
        </w:tabs>
        <w:ind w:left="720" w:hanging="720"/>
      </w:pPr>
    </w:lvl>
    <w:lvl w:ilvl="1">
      <w:start w:val="1"/>
      <w:numFmt w:val="decimal"/>
      <w:pStyle w:val="AOHead2"/>
      <w:lvlText w:val="%1.%2"/>
      <w:lvlJc w:val="left"/>
      <w:pPr>
        <w:tabs>
          <w:tab w:val="num" w:pos="940"/>
        </w:tabs>
        <w:ind w:left="940" w:hanging="720"/>
      </w:p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lvl>
    <w:lvl w:ilvl="7">
      <w:start w:val="1"/>
      <w:numFmt w:val="none"/>
      <w:lvlRestart w:val="0"/>
      <w:suff w:val="nothing"/>
      <w:lvlText w:val=""/>
      <w:lvlJc w:val="left"/>
    </w:lvl>
    <w:lvl w:ilvl="8">
      <w:start w:val="1"/>
      <w:numFmt w:val="none"/>
      <w:lvlRestart w:val="0"/>
      <w:suff w:val="nothing"/>
      <w:lvlText w:val=""/>
      <w:lvlJc w:val="left"/>
    </w:lvl>
  </w:abstractNum>
  <w:abstractNum w:abstractNumId="11" w15:restartNumberingAfterBreak="0">
    <w:nsid w:val="54504A11"/>
    <w:multiLevelType w:val="hybridMultilevel"/>
    <w:tmpl w:val="5A7E0DA4"/>
    <w:lvl w:ilvl="0" w:tplc="D9A05E7C">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7703E7A"/>
    <w:multiLevelType w:val="hybridMultilevel"/>
    <w:tmpl w:val="918627BC"/>
    <w:lvl w:ilvl="0" w:tplc="929A9326">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C5314D5"/>
    <w:multiLevelType w:val="multilevel"/>
    <w:tmpl w:val="43CA10A4"/>
    <w:numStyleLink w:val="Style3"/>
  </w:abstractNum>
  <w:abstractNum w:abstractNumId="14" w15:restartNumberingAfterBreak="0">
    <w:nsid w:val="6B2D7225"/>
    <w:multiLevelType w:val="hybridMultilevel"/>
    <w:tmpl w:val="48E606F6"/>
    <w:lvl w:ilvl="0" w:tplc="D9A05E7C">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4"/>
  </w:num>
  <w:num w:numId="2">
    <w:abstractNumId w:val="9"/>
  </w:num>
  <w:num w:numId="3">
    <w:abstractNumId w:val="10"/>
  </w:num>
  <w:num w:numId="4">
    <w:abstractNumId w:val="13"/>
  </w:num>
  <w:num w:numId="5">
    <w:abstractNumId w:val="1"/>
  </w:num>
  <w:num w:numId="6">
    <w:abstractNumId w:val="6"/>
  </w:num>
  <w:num w:numId="7">
    <w:abstractNumId w:val="13"/>
  </w:num>
  <w:num w:numId="8">
    <w:abstractNumId w:val="0"/>
  </w:num>
  <w:num w:numId="9">
    <w:abstractNumId w:val="3"/>
  </w:num>
  <w:num w:numId="10">
    <w:abstractNumId w:val="11"/>
  </w:num>
  <w:num w:numId="11">
    <w:abstractNumId w:val="8"/>
  </w:num>
  <w:num w:numId="12">
    <w:abstractNumId w:val="2"/>
  </w:num>
  <w:num w:numId="13">
    <w:abstractNumId w:val="5"/>
  </w:num>
  <w:num w:numId="14">
    <w:abstractNumId w:val="7"/>
  </w:num>
  <w:num w:numId="15">
    <w:abstractNumId w:val="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readOnly" w:enforcement="0"/>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165"/>
    <w:rsid w:val="000024DB"/>
    <w:rsid w:val="00011B7E"/>
    <w:rsid w:val="00014C36"/>
    <w:rsid w:val="000205B0"/>
    <w:rsid w:val="00024C7C"/>
    <w:rsid w:val="00024D24"/>
    <w:rsid w:val="00025B2A"/>
    <w:rsid w:val="00032776"/>
    <w:rsid w:val="0004095B"/>
    <w:rsid w:val="00042D98"/>
    <w:rsid w:val="00045B38"/>
    <w:rsid w:val="000478EF"/>
    <w:rsid w:val="0005608C"/>
    <w:rsid w:val="000606B3"/>
    <w:rsid w:val="0006358E"/>
    <w:rsid w:val="00064078"/>
    <w:rsid w:val="00064251"/>
    <w:rsid w:val="0006570D"/>
    <w:rsid w:val="000708EF"/>
    <w:rsid w:val="000718AD"/>
    <w:rsid w:val="00072370"/>
    <w:rsid w:val="00073F86"/>
    <w:rsid w:val="00074191"/>
    <w:rsid w:val="00074C3E"/>
    <w:rsid w:val="00077A8B"/>
    <w:rsid w:val="00080FB3"/>
    <w:rsid w:val="0008522B"/>
    <w:rsid w:val="00086643"/>
    <w:rsid w:val="000913BB"/>
    <w:rsid w:val="000945D8"/>
    <w:rsid w:val="000968F2"/>
    <w:rsid w:val="000972E3"/>
    <w:rsid w:val="000A1E33"/>
    <w:rsid w:val="000A2389"/>
    <w:rsid w:val="000A32EB"/>
    <w:rsid w:val="000A633A"/>
    <w:rsid w:val="000A68F3"/>
    <w:rsid w:val="000A6BA2"/>
    <w:rsid w:val="000B071A"/>
    <w:rsid w:val="000B1D20"/>
    <w:rsid w:val="000C1C53"/>
    <w:rsid w:val="000C5E79"/>
    <w:rsid w:val="000D2937"/>
    <w:rsid w:val="000D2E4E"/>
    <w:rsid w:val="000D6C39"/>
    <w:rsid w:val="000E29ED"/>
    <w:rsid w:val="000E2AF5"/>
    <w:rsid w:val="000E2BA3"/>
    <w:rsid w:val="000E37D4"/>
    <w:rsid w:val="000E3CF0"/>
    <w:rsid w:val="000E4555"/>
    <w:rsid w:val="000E6095"/>
    <w:rsid w:val="000F689C"/>
    <w:rsid w:val="001000F8"/>
    <w:rsid w:val="0010017D"/>
    <w:rsid w:val="00102BEB"/>
    <w:rsid w:val="00102FE1"/>
    <w:rsid w:val="0010317A"/>
    <w:rsid w:val="00112513"/>
    <w:rsid w:val="001145FF"/>
    <w:rsid w:val="001146C1"/>
    <w:rsid w:val="001162F8"/>
    <w:rsid w:val="00117F02"/>
    <w:rsid w:val="00122EBA"/>
    <w:rsid w:val="00125805"/>
    <w:rsid w:val="001308F0"/>
    <w:rsid w:val="00132F1F"/>
    <w:rsid w:val="00133931"/>
    <w:rsid w:val="00140CBB"/>
    <w:rsid w:val="00143C82"/>
    <w:rsid w:val="00146200"/>
    <w:rsid w:val="00147BA8"/>
    <w:rsid w:val="00151F00"/>
    <w:rsid w:val="00151F59"/>
    <w:rsid w:val="00152302"/>
    <w:rsid w:val="00152E10"/>
    <w:rsid w:val="001532D8"/>
    <w:rsid w:val="0015335F"/>
    <w:rsid w:val="00153B79"/>
    <w:rsid w:val="001559B2"/>
    <w:rsid w:val="00156E4C"/>
    <w:rsid w:val="00162FD2"/>
    <w:rsid w:val="00166242"/>
    <w:rsid w:val="00183859"/>
    <w:rsid w:val="0018426B"/>
    <w:rsid w:val="001848AA"/>
    <w:rsid w:val="0018500B"/>
    <w:rsid w:val="001861A0"/>
    <w:rsid w:val="00187375"/>
    <w:rsid w:val="00192BD9"/>
    <w:rsid w:val="0019330C"/>
    <w:rsid w:val="001940BA"/>
    <w:rsid w:val="001A084B"/>
    <w:rsid w:val="001A21CB"/>
    <w:rsid w:val="001A3C70"/>
    <w:rsid w:val="001B2503"/>
    <w:rsid w:val="001B2E56"/>
    <w:rsid w:val="001B4AC9"/>
    <w:rsid w:val="001B7739"/>
    <w:rsid w:val="001C18B0"/>
    <w:rsid w:val="001C3DA1"/>
    <w:rsid w:val="001C7182"/>
    <w:rsid w:val="001C74C8"/>
    <w:rsid w:val="001D02A0"/>
    <w:rsid w:val="001D1DE9"/>
    <w:rsid w:val="001D1FBF"/>
    <w:rsid w:val="001D2B96"/>
    <w:rsid w:val="001D55EA"/>
    <w:rsid w:val="001D57BD"/>
    <w:rsid w:val="001D66BB"/>
    <w:rsid w:val="001D7B3F"/>
    <w:rsid w:val="001E0233"/>
    <w:rsid w:val="001E2304"/>
    <w:rsid w:val="001E253C"/>
    <w:rsid w:val="001E4391"/>
    <w:rsid w:val="001E5A08"/>
    <w:rsid w:val="001E777E"/>
    <w:rsid w:val="001F124E"/>
    <w:rsid w:val="001F4C0A"/>
    <w:rsid w:val="001F55CA"/>
    <w:rsid w:val="001F5BE5"/>
    <w:rsid w:val="001F6746"/>
    <w:rsid w:val="00202B1C"/>
    <w:rsid w:val="00204CFB"/>
    <w:rsid w:val="00211964"/>
    <w:rsid w:val="00213F07"/>
    <w:rsid w:val="002141BC"/>
    <w:rsid w:val="002143D3"/>
    <w:rsid w:val="00217E9C"/>
    <w:rsid w:val="0022199A"/>
    <w:rsid w:val="00221EF8"/>
    <w:rsid w:val="00222C23"/>
    <w:rsid w:val="0022554E"/>
    <w:rsid w:val="0022780A"/>
    <w:rsid w:val="00235D15"/>
    <w:rsid w:val="00236D4A"/>
    <w:rsid w:val="00243871"/>
    <w:rsid w:val="00244FDB"/>
    <w:rsid w:val="0024630B"/>
    <w:rsid w:val="0024737A"/>
    <w:rsid w:val="0025027D"/>
    <w:rsid w:val="00255C00"/>
    <w:rsid w:val="00255EEB"/>
    <w:rsid w:val="00256F21"/>
    <w:rsid w:val="002652BA"/>
    <w:rsid w:val="00274A30"/>
    <w:rsid w:val="002756CF"/>
    <w:rsid w:val="00284624"/>
    <w:rsid w:val="00286629"/>
    <w:rsid w:val="00287008"/>
    <w:rsid w:val="00292607"/>
    <w:rsid w:val="00292AE7"/>
    <w:rsid w:val="0029452E"/>
    <w:rsid w:val="00294FF3"/>
    <w:rsid w:val="002957EA"/>
    <w:rsid w:val="002977CF"/>
    <w:rsid w:val="002A30D1"/>
    <w:rsid w:val="002A4523"/>
    <w:rsid w:val="002A5229"/>
    <w:rsid w:val="002A56CE"/>
    <w:rsid w:val="002A5937"/>
    <w:rsid w:val="002B003C"/>
    <w:rsid w:val="002B2134"/>
    <w:rsid w:val="002B29C6"/>
    <w:rsid w:val="002B6A48"/>
    <w:rsid w:val="002B7807"/>
    <w:rsid w:val="002C071B"/>
    <w:rsid w:val="002C0DDF"/>
    <w:rsid w:val="002C2FC9"/>
    <w:rsid w:val="002C313C"/>
    <w:rsid w:val="002C417A"/>
    <w:rsid w:val="002C6856"/>
    <w:rsid w:val="002D42C8"/>
    <w:rsid w:val="002D5A67"/>
    <w:rsid w:val="002E7161"/>
    <w:rsid w:val="002E7952"/>
    <w:rsid w:val="002F088C"/>
    <w:rsid w:val="002F2CB6"/>
    <w:rsid w:val="002F5EDE"/>
    <w:rsid w:val="002F6FE6"/>
    <w:rsid w:val="002F7727"/>
    <w:rsid w:val="00301759"/>
    <w:rsid w:val="00305E2C"/>
    <w:rsid w:val="003124BF"/>
    <w:rsid w:val="00314BF7"/>
    <w:rsid w:val="00320787"/>
    <w:rsid w:val="00322B79"/>
    <w:rsid w:val="00325CB0"/>
    <w:rsid w:val="003268BA"/>
    <w:rsid w:val="003276E4"/>
    <w:rsid w:val="00327DBF"/>
    <w:rsid w:val="00332504"/>
    <w:rsid w:val="0033263C"/>
    <w:rsid w:val="00334497"/>
    <w:rsid w:val="0033496A"/>
    <w:rsid w:val="00334EB4"/>
    <w:rsid w:val="0033734E"/>
    <w:rsid w:val="00340184"/>
    <w:rsid w:val="003404A6"/>
    <w:rsid w:val="00341ED5"/>
    <w:rsid w:val="003432DB"/>
    <w:rsid w:val="00343611"/>
    <w:rsid w:val="00345023"/>
    <w:rsid w:val="00346ED4"/>
    <w:rsid w:val="003514D7"/>
    <w:rsid w:val="003537C0"/>
    <w:rsid w:val="00354A4F"/>
    <w:rsid w:val="00363144"/>
    <w:rsid w:val="00363F3B"/>
    <w:rsid w:val="0036627E"/>
    <w:rsid w:val="0036654C"/>
    <w:rsid w:val="00366FB9"/>
    <w:rsid w:val="0037324F"/>
    <w:rsid w:val="003734BA"/>
    <w:rsid w:val="00375405"/>
    <w:rsid w:val="00375ABA"/>
    <w:rsid w:val="003808A9"/>
    <w:rsid w:val="0038099F"/>
    <w:rsid w:val="00380CAF"/>
    <w:rsid w:val="00382888"/>
    <w:rsid w:val="00386F0F"/>
    <w:rsid w:val="00392E00"/>
    <w:rsid w:val="003A5A52"/>
    <w:rsid w:val="003B0E4C"/>
    <w:rsid w:val="003B1E90"/>
    <w:rsid w:val="003B30E5"/>
    <w:rsid w:val="003B4820"/>
    <w:rsid w:val="003B7A2C"/>
    <w:rsid w:val="003C0AA7"/>
    <w:rsid w:val="003C1A9B"/>
    <w:rsid w:val="003C3B29"/>
    <w:rsid w:val="003C524E"/>
    <w:rsid w:val="003C6BB2"/>
    <w:rsid w:val="003C770E"/>
    <w:rsid w:val="003C7FAE"/>
    <w:rsid w:val="003D3F9E"/>
    <w:rsid w:val="003E3213"/>
    <w:rsid w:val="003E3DB5"/>
    <w:rsid w:val="003E46A9"/>
    <w:rsid w:val="003E5D93"/>
    <w:rsid w:val="003F311B"/>
    <w:rsid w:val="003F553C"/>
    <w:rsid w:val="003F5A92"/>
    <w:rsid w:val="003F5E74"/>
    <w:rsid w:val="003F6144"/>
    <w:rsid w:val="003F6EC0"/>
    <w:rsid w:val="003F7A28"/>
    <w:rsid w:val="00400EB2"/>
    <w:rsid w:val="00403583"/>
    <w:rsid w:val="00407149"/>
    <w:rsid w:val="004101F1"/>
    <w:rsid w:val="00415621"/>
    <w:rsid w:val="004210E3"/>
    <w:rsid w:val="00422060"/>
    <w:rsid w:val="0043408B"/>
    <w:rsid w:val="00436058"/>
    <w:rsid w:val="00436135"/>
    <w:rsid w:val="00437648"/>
    <w:rsid w:val="004436BA"/>
    <w:rsid w:val="00443BBD"/>
    <w:rsid w:val="00447B70"/>
    <w:rsid w:val="004507EB"/>
    <w:rsid w:val="00452B4E"/>
    <w:rsid w:val="00453E7D"/>
    <w:rsid w:val="00456BDB"/>
    <w:rsid w:val="0045713E"/>
    <w:rsid w:val="004616A3"/>
    <w:rsid w:val="00461CE3"/>
    <w:rsid w:val="00463BAE"/>
    <w:rsid w:val="00466944"/>
    <w:rsid w:val="00466C3F"/>
    <w:rsid w:val="0047071F"/>
    <w:rsid w:val="00470B0F"/>
    <w:rsid w:val="00470E54"/>
    <w:rsid w:val="00471A06"/>
    <w:rsid w:val="00473830"/>
    <w:rsid w:val="004757DC"/>
    <w:rsid w:val="004767BD"/>
    <w:rsid w:val="00477DE6"/>
    <w:rsid w:val="004824A5"/>
    <w:rsid w:val="00482F1D"/>
    <w:rsid w:val="00483D6E"/>
    <w:rsid w:val="00486E4D"/>
    <w:rsid w:val="00487DED"/>
    <w:rsid w:val="00491430"/>
    <w:rsid w:val="0049263F"/>
    <w:rsid w:val="0049534A"/>
    <w:rsid w:val="004970FD"/>
    <w:rsid w:val="004A089D"/>
    <w:rsid w:val="004A1832"/>
    <w:rsid w:val="004A4869"/>
    <w:rsid w:val="004A4A83"/>
    <w:rsid w:val="004A578D"/>
    <w:rsid w:val="004B0017"/>
    <w:rsid w:val="004B60E3"/>
    <w:rsid w:val="004C066E"/>
    <w:rsid w:val="004C36AF"/>
    <w:rsid w:val="004C59BF"/>
    <w:rsid w:val="004C5C37"/>
    <w:rsid w:val="004D5FB8"/>
    <w:rsid w:val="004D72C1"/>
    <w:rsid w:val="004D773B"/>
    <w:rsid w:val="004E26A4"/>
    <w:rsid w:val="004E3FF5"/>
    <w:rsid w:val="004E6074"/>
    <w:rsid w:val="004E723E"/>
    <w:rsid w:val="004F31E4"/>
    <w:rsid w:val="004F3CD4"/>
    <w:rsid w:val="004F42E4"/>
    <w:rsid w:val="00500986"/>
    <w:rsid w:val="005033B3"/>
    <w:rsid w:val="00503998"/>
    <w:rsid w:val="00504E90"/>
    <w:rsid w:val="00510001"/>
    <w:rsid w:val="00514C42"/>
    <w:rsid w:val="005165E6"/>
    <w:rsid w:val="00521010"/>
    <w:rsid w:val="00521B86"/>
    <w:rsid w:val="00524E93"/>
    <w:rsid w:val="0053002F"/>
    <w:rsid w:val="00536ED6"/>
    <w:rsid w:val="00536F82"/>
    <w:rsid w:val="00537072"/>
    <w:rsid w:val="005405A0"/>
    <w:rsid w:val="00541F0F"/>
    <w:rsid w:val="00542576"/>
    <w:rsid w:val="005523B2"/>
    <w:rsid w:val="00560084"/>
    <w:rsid w:val="00561EBB"/>
    <w:rsid w:val="005631B6"/>
    <w:rsid w:val="00563558"/>
    <w:rsid w:val="005643BF"/>
    <w:rsid w:val="00566769"/>
    <w:rsid w:val="00570D6B"/>
    <w:rsid w:val="005719A9"/>
    <w:rsid w:val="00573720"/>
    <w:rsid w:val="0057493B"/>
    <w:rsid w:val="005759DA"/>
    <w:rsid w:val="0057662B"/>
    <w:rsid w:val="00576E37"/>
    <w:rsid w:val="00577C2B"/>
    <w:rsid w:val="00577CB5"/>
    <w:rsid w:val="00582F0B"/>
    <w:rsid w:val="005849BC"/>
    <w:rsid w:val="00586CE5"/>
    <w:rsid w:val="00592606"/>
    <w:rsid w:val="0059528E"/>
    <w:rsid w:val="005A1898"/>
    <w:rsid w:val="005A30BA"/>
    <w:rsid w:val="005A54A8"/>
    <w:rsid w:val="005B0654"/>
    <w:rsid w:val="005B11DA"/>
    <w:rsid w:val="005B1888"/>
    <w:rsid w:val="005B2221"/>
    <w:rsid w:val="005B275F"/>
    <w:rsid w:val="005B42E4"/>
    <w:rsid w:val="005B517B"/>
    <w:rsid w:val="005B72BE"/>
    <w:rsid w:val="005C02DF"/>
    <w:rsid w:val="005C1518"/>
    <w:rsid w:val="005C5397"/>
    <w:rsid w:val="005C66E7"/>
    <w:rsid w:val="005D0849"/>
    <w:rsid w:val="005D0962"/>
    <w:rsid w:val="005D3D5E"/>
    <w:rsid w:val="005D573E"/>
    <w:rsid w:val="005F0FBC"/>
    <w:rsid w:val="005F6586"/>
    <w:rsid w:val="00601555"/>
    <w:rsid w:val="0060404A"/>
    <w:rsid w:val="00605046"/>
    <w:rsid w:val="006075CC"/>
    <w:rsid w:val="006138EC"/>
    <w:rsid w:val="0061390F"/>
    <w:rsid w:val="00613F62"/>
    <w:rsid w:val="00614284"/>
    <w:rsid w:val="00615ABE"/>
    <w:rsid w:val="00622E1E"/>
    <w:rsid w:val="00626D61"/>
    <w:rsid w:val="00630B83"/>
    <w:rsid w:val="00632989"/>
    <w:rsid w:val="0063692A"/>
    <w:rsid w:val="0063694F"/>
    <w:rsid w:val="006371BA"/>
    <w:rsid w:val="00642692"/>
    <w:rsid w:val="006456BE"/>
    <w:rsid w:val="00654C43"/>
    <w:rsid w:val="0065640C"/>
    <w:rsid w:val="00657935"/>
    <w:rsid w:val="00657E38"/>
    <w:rsid w:val="00664729"/>
    <w:rsid w:val="0066727D"/>
    <w:rsid w:val="00667F15"/>
    <w:rsid w:val="00670ABB"/>
    <w:rsid w:val="00672CB0"/>
    <w:rsid w:val="0067496C"/>
    <w:rsid w:val="006764A7"/>
    <w:rsid w:val="00680590"/>
    <w:rsid w:val="00681377"/>
    <w:rsid w:val="0068280D"/>
    <w:rsid w:val="006842CF"/>
    <w:rsid w:val="00685606"/>
    <w:rsid w:val="006909D0"/>
    <w:rsid w:val="006927CD"/>
    <w:rsid w:val="00695F45"/>
    <w:rsid w:val="00697B55"/>
    <w:rsid w:val="006A5332"/>
    <w:rsid w:val="006A6897"/>
    <w:rsid w:val="006A7F77"/>
    <w:rsid w:val="006B25D8"/>
    <w:rsid w:val="006B39B2"/>
    <w:rsid w:val="006B5147"/>
    <w:rsid w:val="006B7EC8"/>
    <w:rsid w:val="006C1AEB"/>
    <w:rsid w:val="006C3A72"/>
    <w:rsid w:val="006C5C8A"/>
    <w:rsid w:val="006D2CA7"/>
    <w:rsid w:val="006D64A4"/>
    <w:rsid w:val="006E1283"/>
    <w:rsid w:val="006E18C9"/>
    <w:rsid w:val="006E3942"/>
    <w:rsid w:val="006E46CE"/>
    <w:rsid w:val="006E6F5E"/>
    <w:rsid w:val="006F0AE1"/>
    <w:rsid w:val="006F3780"/>
    <w:rsid w:val="006F65B3"/>
    <w:rsid w:val="0070096E"/>
    <w:rsid w:val="007010BE"/>
    <w:rsid w:val="00701B7B"/>
    <w:rsid w:val="00704D64"/>
    <w:rsid w:val="00705179"/>
    <w:rsid w:val="00711E90"/>
    <w:rsid w:val="00714671"/>
    <w:rsid w:val="0071756B"/>
    <w:rsid w:val="007233F1"/>
    <w:rsid w:val="00723B61"/>
    <w:rsid w:val="007250DB"/>
    <w:rsid w:val="007278C0"/>
    <w:rsid w:val="00730017"/>
    <w:rsid w:val="00730BC9"/>
    <w:rsid w:val="007310D0"/>
    <w:rsid w:val="007323D6"/>
    <w:rsid w:val="0073470F"/>
    <w:rsid w:val="00740AAE"/>
    <w:rsid w:val="007417C5"/>
    <w:rsid w:val="007418C5"/>
    <w:rsid w:val="00742D25"/>
    <w:rsid w:val="00750E1C"/>
    <w:rsid w:val="007538FB"/>
    <w:rsid w:val="0075420F"/>
    <w:rsid w:val="00756365"/>
    <w:rsid w:val="007577BE"/>
    <w:rsid w:val="00763B87"/>
    <w:rsid w:val="00766F8B"/>
    <w:rsid w:val="0076702B"/>
    <w:rsid w:val="007709E4"/>
    <w:rsid w:val="00774153"/>
    <w:rsid w:val="0077525C"/>
    <w:rsid w:val="00775813"/>
    <w:rsid w:val="00775AFE"/>
    <w:rsid w:val="007763B8"/>
    <w:rsid w:val="00777302"/>
    <w:rsid w:val="007819B5"/>
    <w:rsid w:val="00782981"/>
    <w:rsid w:val="007916D6"/>
    <w:rsid w:val="007A06BA"/>
    <w:rsid w:val="007A135C"/>
    <w:rsid w:val="007A217C"/>
    <w:rsid w:val="007A48D3"/>
    <w:rsid w:val="007A65FC"/>
    <w:rsid w:val="007A6638"/>
    <w:rsid w:val="007A76D6"/>
    <w:rsid w:val="007B0D6F"/>
    <w:rsid w:val="007B4C23"/>
    <w:rsid w:val="007B6993"/>
    <w:rsid w:val="007C1590"/>
    <w:rsid w:val="007C1A52"/>
    <w:rsid w:val="007C326B"/>
    <w:rsid w:val="007C6C41"/>
    <w:rsid w:val="007C775C"/>
    <w:rsid w:val="007D2069"/>
    <w:rsid w:val="007E0AC6"/>
    <w:rsid w:val="007E79CF"/>
    <w:rsid w:val="007F3AA3"/>
    <w:rsid w:val="007F4A01"/>
    <w:rsid w:val="007F777D"/>
    <w:rsid w:val="00802F33"/>
    <w:rsid w:val="008047A5"/>
    <w:rsid w:val="00807936"/>
    <w:rsid w:val="00810D01"/>
    <w:rsid w:val="0081291B"/>
    <w:rsid w:val="00813A33"/>
    <w:rsid w:val="008140FD"/>
    <w:rsid w:val="00817F6D"/>
    <w:rsid w:val="00823DE4"/>
    <w:rsid w:val="00824F07"/>
    <w:rsid w:val="00826CE9"/>
    <w:rsid w:val="00827035"/>
    <w:rsid w:val="0083264C"/>
    <w:rsid w:val="00832972"/>
    <w:rsid w:val="00834EAE"/>
    <w:rsid w:val="00835F4A"/>
    <w:rsid w:val="008377EC"/>
    <w:rsid w:val="008456E6"/>
    <w:rsid w:val="008464A3"/>
    <w:rsid w:val="0084682C"/>
    <w:rsid w:val="0085103E"/>
    <w:rsid w:val="00853AC0"/>
    <w:rsid w:val="00863379"/>
    <w:rsid w:val="008633B6"/>
    <w:rsid w:val="00867B7A"/>
    <w:rsid w:val="008729F0"/>
    <w:rsid w:val="00872C4A"/>
    <w:rsid w:val="00876508"/>
    <w:rsid w:val="00876526"/>
    <w:rsid w:val="00880E2F"/>
    <w:rsid w:val="00881CC1"/>
    <w:rsid w:val="008823F1"/>
    <w:rsid w:val="00884635"/>
    <w:rsid w:val="008852DD"/>
    <w:rsid w:val="008875D3"/>
    <w:rsid w:val="0089001A"/>
    <w:rsid w:val="008906F3"/>
    <w:rsid w:val="00892792"/>
    <w:rsid w:val="00894153"/>
    <w:rsid w:val="00894DF7"/>
    <w:rsid w:val="00895B60"/>
    <w:rsid w:val="00897A9C"/>
    <w:rsid w:val="00897C2F"/>
    <w:rsid w:val="00897DBB"/>
    <w:rsid w:val="008A058B"/>
    <w:rsid w:val="008A63EA"/>
    <w:rsid w:val="008B0171"/>
    <w:rsid w:val="008B023E"/>
    <w:rsid w:val="008B0E9C"/>
    <w:rsid w:val="008B2BC5"/>
    <w:rsid w:val="008C1431"/>
    <w:rsid w:val="008C7B03"/>
    <w:rsid w:val="008C7B73"/>
    <w:rsid w:val="008C7BAC"/>
    <w:rsid w:val="008D2355"/>
    <w:rsid w:val="008D3361"/>
    <w:rsid w:val="008D61A5"/>
    <w:rsid w:val="008E0DEB"/>
    <w:rsid w:val="008E0F41"/>
    <w:rsid w:val="008E3C01"/>
    <w:rsid w:val="008E40D2"/>
    <w:rsid w:val="008E472B"/>
    <w:rsid w:val="008E483B"/>
    <w:rsid w:val="008E5F1B"/>
    <w:rsid w:val="008E6E44"/>
    <w:rsid w:val="008F0DF7"/>
    <w:rsid w:val="008F1CCA"/>
    <w:rsid w:val="008F1F6B"/>
    <w:rsid w:val="0090149E"/>
    <w:rsid w:val="00902E93"/>
    <w:rsid w:val="00916F3B"/>
    <w:rsid w:val="00917C87"/>
    <w:rsid w:val="00920290"/>
    <w:rsid w:val="00922925"/>
    <w:rsid w:val="00922D55"/>
    <w:rsid w:val="00923636"/>
    <w:rsid w:val="00927A7D"/>
    <w:rsid w:val="00930B6C"/>
    <w:rsid w:val="0093116A"/>
    <w:rsid w:val="00932AAA"/>
    <w:rsid w:val="00933F15"/>
    <w:rsid w:val="00940B6D"/>
    <w:rsid w:val="00942A28"/>
    <w:rsid w:val="00944378"/>
    <w:rsid w:val="00945F7C"/>
    <w:rsid w:val="00956EC9"/>
    <w:rsid w:val="009570B2"/>
    <w:rsid w:val="00960165"/>
    <w:rsid w:val="00960A88"/>
    <w:rsid w:val="00964F7A"/>
    <w:rsid w:val="00967547"/>
    <w:rsid w:val="00970223"/>
    <w:rsid w:val="009835FC"/>
    <w:rsid w:val="00984697"/>
    <w:rsid w:val="00987FE0"/>
    <w:rsid w:val="00995D8F"/>
    <w:rsid w:val="00996931"/>
    <w:rsid w:val="009975E3"/>
    <w:rsid w:val="009A01D2"/>
    <w:rsid w:val="009A1F0E"/>
    <w:rsid w:val="009A3C99"/>
    <w:rsid w:val="009A49E3"/>
    <w:rsid w:val="009B112A"/>
    <w:rsid w:val="009B704E"/>
    <w:rsid w:val="009C10B9"/>
    <w:rsid w:val="009C1245"/>
    <w:rsid w:val="009C39AA"/>
    <w:rsid w:val="009C39CD"/>
    <w:rsid w:val="009C5634"/>
    <w:rsid w:val="009D0780"/>
    <w:rsid w:val="009D0F72"/>
    <w:rsid w:val="009D124F"/>
    <w:rsid w:val="009D15FD"/>
    <w:rsid w:val="009D195A"/>
    <w:rsid w:val="009D2C9B"/>
    <w:rsid w:val="009D3575"/>
    <w:rsid w:val="009D52AE"/>
    <w:rsid w:val="009D71E8"/>
    <w:rsid w:val="009E2A8B"/>
    <w:rsid w:val="009E377E"/>
    <w:rsid w:val="009E55E0"/>
    <w:rsid w:val="009F04BF"/>
    <w:rsid w:val="009F3708"/>
    <w:rsid w:val="009F42F8"/>
    <w:rsid w:val="00A01E6B"/>
    <w:rsid w:val="00A02568"/>
    <w:rsid w:val="00A03107"/>
    <w:rsid w:val="00A05816"/>
    <w:rsid w:val="00A06E31"/>
    <w:rsid w:val="00A115D4"/>
    <w:rsid w:val="00A1202A"/>
    <w:rsid w:val="00A1245F"/>
    <w:rsid w:val="00A15B4B"/>
    <w:rsid w:val="00A161D5"/>
    <w:rsid w:val="00A16EF7"/>
    <w:rsid w:val="00A17F80"/>
    <w:rsid w:val="00A20607"/>
    <w:rsid w:val="00A218B3"/>
    <w:rsid w:val="00A23858"/>
    <w:rsid w:val="00A23C8F"/>
    <w:rsid w:val="00A25681"/>
    <w:rsid w:val="00A2575A"/>
    <w:rsid w:val="00A257B9"/>
    <w:rsid w:val="00A25ACC"/>
    <w:rsid w:val="00A31D7B"/>
    <w:rsid w:val="00A3379D"/>
    <w:rsid w:val="00A35BF0"/>
    <w:rsid w:val="00A42F52"/>
    <w:rsid w:val="00A46710"/>
    <w:rsid w:val="00A533BD"/>
    <w:rsid w:val="00A56C34"/>
    <w:rsid w:val="00A62CC6"/>
    <w:rsid w:val="00A64771"/>
    <w:rsid w:val="00A64CD0"/>
    <w:rsid w:val="00A64D4C"/>
    <w:rsid w:val="00A71482"/>
    <w:rsid w:val="00A7361B"/>
    <w:rsid w:val="00A8107D"/>
    <w:rsid w:val="00A82B63"/>
    <w:rsid w:val="00A9128E"/>
    <w:rsid w:val="00A92350"/>
    <w:rsid w:val="00A92DE9"/>
    <w:rsid w:val="00AA2191"/>
    <w:rsid w:val="00AA26EF"/>
    <w:rsid w:val="00AA3193"/>
    <w:rsid w:val="00AA46F4"/>
    <w:rsid w:val="00AA5EC4"/>
    <w:rsid w:val="00AA6C49"/>
    <w:rsid w:val="00AA6FFC"/>
    <w:rsid w:val="00AB2A61"/>
    <w:rsid w:val="00AB3717"/>
    <w:rsid w:val="00AB61B2"/>
    <w:rsid w:val="00AB677A"/>
    <w:rsid w:val="00AC05B7"/>
    <w:rsid w:val="00AC3780"/>
    <w:rsid w:val="00AC3FA5"/>
    <w:rsid w:val="00AC696E"/>
    <w:rsid w:val="00AC6FA3"/>
    <w:rsid w:val="00AD33BC"/>
    <w:rsid w:val="00AD5887"/>
    <w:rsid w:val="00AD7A8C"/>
    <w:rsid w:val="00AE1D98"/>
    <w:rsid w:val="00AE3582"/>
    <w:rsid w:val="00AE5F19"/>
    <w:rsid w:val="00AE7B01"/>
    <w:rsid w:val="00AF00BB"/>
    <w:rsid w:val="00AF0196"/>
    <w:rsid w:val="00AF0573"/>
    <w:rsid w:val="00AF1357"/>
    <w:rsid w:val="00AF177E"/>
    <w:rsid w:val="00AF1898"/>
    <w:rsid w:val="00AF3AD9"/>
    <w:rsid w:val="00AF6586"/>
    <w:rsid w:val="00B00FCA"/>
    <w:rsid w:val="00B01E99"/>
    <w:rsid w:val="00B107AD"/>
    <w:rsid w:val="00B14499"/>
    <w:rsid w:val="00B17B0E"/>
    <w:rsid w:val="00B314E8"/>
    <w:rsid w:val="00B3289C"/>
    <w:rsid w:val="00B33966"/>
    <w:rsid w:val="00B34DB0"/>
    <w:rsid w:val="00B35DBB"/>
    <w:rsid w:val="00B36C3A"/>
    <w:rsid w:val="00B36FA7"/>
    <w:rsid w:val="00B41583"/>
    <w:rsid w:val="00B424F9"/>
    <w:rsid w:val="00B4342F"/>
    <w:rsid w:val="00B454FB"/>
    <w:rsid w:val="00B45DD9"/>
    <w:rsid w:val="00B537DD"/>
    <w:rsid w:val="00B53B78"/>
    <w:rsid w:val="00B54B9B"/>
    <w:rsid w:val="00B56DA4"/>
    <w:rsid w:val="00B57FA2"/>
    <w:rsid w:val="00B61F72"/>
    <w:rsid w:val="00B6267E"/>
    <w:rsid w:val="00B633AE"/>
    <w:rsid w:val="00B709F5"/>
    <w:rsid w:val="00B70B0A"/>
    <w:rsid w:val="00B73676"/>
    <w:rsid w:val="00B76CAC"/>
    <w:rsid w:val="00B80497"/>
    <w:rsid w:val="00B81C2C"/>
    <w:rsid w:val="00B835FB"/>
    <w:rsid w:val="00B86C3F"/>
    <w:rsid w:val="00B91DAB"/>
    <w:rsid w:val="00B92D39"/>
    <w:rsid w:val="00BA4076"/>
    <w:rsid w:val="00BA4720"/>
    <w:rsid w:val="00BA6036"/>
    <w:rsid w:val="00BA6928"/>
    <w:rsid w:val="00BB1972"/>
    <w:rsid w:val="00BB1BA2"/>
    <w:rsid w:val="00BB268D"/>
    <w:rsid w:val="00BC0938"/>
    <w:rsid w:val="00BC123E"/>
    <w:rsid w:val="00BC252F"/>
    <w:rsid w:val="00BC757B"/>
    <w:rsid w:val="00BD3B73"/>
    <w:rsid w:val="00BD6320"/>
    <w:rsid w:val="00BD75BA"/>
    <w:rsid w:val="00BE1893"/>
    <w:rsid w:val="00BE234F"/>
    <w:rsid w:val="00BE3A3C"/>
    <w:rsid w:val="00BE3E2D"/>
    <w:rsid w:val="00BE5083"/>
    <w:rsid w:val="00BF0652"/>
    <w:rsid w:val="00BF0FB6"/>
    <w:rsid w:val="00BF10BB"/>
    <w:rsid w:val="00BF1A37"/>
    <w:rsid w:val="00BF1E06"/>
    <w:rsid w:val="00BF4100"/>
    <w:rsid w:val="00BF42DC"/>
    <w:rsid w:val="00BF4EBF"/>
    <w:rsid w:val="00BF5DD7"/>
    <w:rsid w:val="00BF67D5"/>
    <w:rsid w:val="00BF7021"/>
    <w:rsid w:val="00C0124B"/>
    <w:rsid w:val="00C04261"/>
    <w:rsid w:val="00C136DF"/>
    <w:rsid w:val="00C16F00"/>
    <w:rsid w:val="00C17B5D"/>
    <w:rsid w:val="00C2217F"/>
    <w:rsid w:val="00C25033"/>
    <w:rsid w:val="00C3331F"/>
    <w:rsid w:val="00C349AF"/>
    <w:rsid w:val="00C41DDD"/>
    <w:rsid w:val="00C4246B"/>
    <w:rsid w:val="00C42CE0"/>
    <w:rsid w:val="00C505E9"/>
    <w:rsid w:val="00C514BB"/>
    <w:rsid w:val="00C55EC6"/>
    <w:rsid w:val="00C56822"/>
    <w:rsid w:val="00C63CE8"/>
    <w:rsid w:val="00C64B71"/>
    <w:rsid w:val="00C657CF"/>
    <w:rsid w:val="00C66F07"/>
    <w:rsid w:val="00C715C5"/>
    <w:rsid w:val="00C72716"/>
    <w:rsid w:val="00C737EC"/>
    <w:rsid w:val="00C75DAA"/>
    <w:rsid w:val="00C777F8"/>
    <w:rsid w:val="00C80D89"/>
    <w:rsid w:val="00C829A7"/>
    <w:rsid w:val="00C85F84"/>
    <w:rsid w:val="00C86A75"/>
    <w:rsid w:val="00C873B2"/>
    <w:rsid w:val="00C87415"/>
    <w:rsid w:val="00C92404"/>
    <w:rsid w:val="00C92E15"/>
    <w:rsid w:val="00CA2CB6"/>
    <w:rsid w:val="00CA314A"/>
    <w:rsid w:val="00CA57E5"/>
    <w:rsid w:val="00CB02AA"/>
    <w:rsid w:val="00CB0E9D"/>
    <w:rsid w:val="00CB264B"/>
    <w:rsid w:val="00CB2C36"/>
    <w:rsid w:val="00CB5A07"/>
    <w:rsid w:val="00CC025E"/>
    <w:rsid w:val="00CC2C05"/>
    <w:rsid w:val="00CC378A"/>
    <w:rsid w:val="00CC47E9"/>
    <w:rsid w:val="00CC7536"/>
    <w:rsid w:val="00CC79A0"/>
    <w:rsid w:val="00CD3FFB"/>
    <w:rsid w:val="00CE15C4"/>
    <w:rsid w:val="00CE2249"/>
    <w:rsid w:val="00CE24D5"/>
    <w:rsid w:val="00CF26CB"/>
    <w:rsid w:val="00CF40FA"/>
    <w:rsid w:val="00CF59F2"/>
    <w:rsid w:val="00CF6D8D"/>
    <w:rsid w:val="00D0003F"/>
    <w:rsid w:val="00D054A7"/>
    <w:rsid w:val="00D06DD2"/>
    <w:rsid w:val="00D10732"/>
    <w:rsid w:val="00D12201"/>
    <w:rsid w:val="00D1318F"/>
    <w:rsid w:val="00D148D6"/>
    <w:rsid w:val="00D15EE7"/>
    <w:rsid w:val="00D17BAA"/>
    <w:rsid w:val="00D26448"/>
    <w:rsid w:val="00D26BE4"/>
    <w:rsid w:val="00D32950"/>
    <w:rsid w:val="00D35A5D"/>
    <w:rsid w:val="00D3652A"/>
    <w:rsid w:val="00D42318"/>
    <w:rsid w:val="00D47C18"/>
    <w:rsid w:val="00D47C5A"/>
    <w:rsid w:val="00D544C7"/>
    <w:rsid w:val="00D63167"/>
    <w:rsid w:val="00D66F54"/>
    <w:rsid w:val="00D71437"/>
    <w:rsid w:val="00D722DF"/>
    <w:rsid w:val="00D7344E"/>
    <w:rsid w:val="00D7617C"/>
    <w:rsid w:val="00D76230"/>
    <w:rsid w:val="00D80C91"/>
    <w:rsid w:val="00D81B3C"/>
    <w:rsid w:val="00D83391"/>
    <w:rsid w:val="00D854AD"/>
    <w:rsid w:val="00D87EF7"/>
    <w:rsid w:val="00D90A66"/>
    <w:rsid w:val="00D9146D"/>
    <w:rsid w:val="00D95047"/>
    <w:rsid w:val="00DA06D4"/>
    <w:rsid w:val="00DA3D2F"/>
    <w:rsid w:val="00DA3FF6"/>
    <w:rsid w:val="00DA42FF"/>
    <w:rsid w:val="00DA4CB7"/>
    <w:rsid w:val="00DA4E48"/>
    <w:rsid w:val="00DA74E6"/>
    <w:rsid w:val="00DB14E7"/>
    <w:rsid w:val="00DB34C0"/>
    <w:rsid w:val="00DB76C9"/>
    <w:rsid w:val="00DB79EF"/>
    <w:rsid w:val="00DC0DA1"/>
    <w:rsid w:val="00DC1D00"/>
    <w:rsid w:val="00DC1E3D"/>
    <w:rsid w:val="00DC1FF2"/>
    <w:rsid w:val="00DC24B7"/>
    <w:rsid w:val="00DD2A3C"/>
    <w:rsid w:val="00DD3950"/>
    <w:rsid w:val="00DD6C00"/>
    <w:rsid w:val="00DD7B50"/>
    <w:rsid w:val="00DE3430"/>
    <w:rsid w:val="00DE357F"/>
    <w:rsid w:val="00DE74A3"/>
    <w:rsid w:val="00DE7BAC"/>
    <w:rsid w:val="00DF1C1F"/>
    <w:rsid w:val="00DF2CDF"/>
    <w:rsid w:val="00E01249"/>
    <w:rsid w:val="00E01C6A"/>
    <w:rsid w:val="00E02175"/>
    <w:rsid w:val="00E03217"/>
    <w:rsid w:val="00E04AB9"/>
    <w:rsid w:val="00E06F67"/>
    <w:rsid w:val="00E07091"/>
    <w:rsid w:val="00E106E1"/>
    <w:rsid w:val="00E1148D"/>
    <w:rsid w:val="00E131E0"/>
    <w:rsid w:val="00E16606"/>
    <w:rsid w:val="00E204F0"/>
    <w:rsid w:val="00E2139E"/>
    <w:rsid w:val="00E276B1"/>
    <w:rsid w:val="00E3042E"/>
    <w:rsid w:val="00E308C1"/>
    <w:rsid w:val="00E31EB3"/>
    <w:rsid w:val="00E32DDF"/>
    <w:rsid w:val="00E32E58"/>
    <w:rsid w:val="00E35BDE"/>
    <w:rsid w:val="00E402E8"/>
    <w:rsid w:val="00E4453B"/>
    <w:rsid w:val="00E47442"/>
    <w:rsid w:val="00E50B8D"/>
    <w:rsid w:val="00E53029"/>
    <w:rsid w:val="00E532CC"/>
    <w:rsid w:val="00E560E3"/>
    <w:rsid w:val="00E568FD"/>
    <w:rsid w:val="00E61647"/>
    <w:rsid w:val="00E653CE"/>
    <w:rsid w:val="00E71B0E"/>
    <w:rsid w:val="00E7468F"/>
    <w:rsid w:val="00E80FE4"/>
    <w:rsid w:val="00E842D8"/>
    <w:rsid w:val="00E85B8C"/>
    <w:rsid w:val="00E872F7"/>
    <w:rsid w:val="00E918EB"/>
    <w:rsid w:val="00E92394"/>
    <w:rsid w:val="00EA1D37"/>
    <w:rsid w:val="00EA25F2"/>
    <w:rsid w:val="00EA625C"/>
    <w:rsid w:val="00EB1944"/>
    <w:rsid w:val="00EB239C"/>
    <w:rsid w:val="00EB3638"/>
    <w:rsid w:val="00EB45F1"/>
    <w:rsid w:val="00EB6579"/>
    <w:rsid w:val="00EB70D6"/>
    <w:rsid w:val="00EC14CD"/>
    <w:rsid w:val="00EC2EA7"/>
    <w:rsid w:val="00ED2EEB"/>
    <w:rsid w:val="00ED6A5C"/>
    <w:rsid w:val="00EE0F05"/>
    <w:rsid w:val="00EE19DD"/>
    <w:rsid w:val="00EE5A41"/>
    <w:rsid w:val="00EE6385"/>
    <w:rsid w:val="00EF3E70"/>
    <w:rsid w:val="00F0357E"/>
    <w:rsid w:val="00F043BA"/>
    <w:rsid w:val="00F06658"/>
    <w:rsid w:val="00F11596"/>
    <w:rsid w:val="00F17B77"/>
    <w:rsid w:val="00F21384"/>
    <w:rsid w:val="00F25165"/>
    <w:rsid w:val="00F2533C"/>
    <w:rsid w:val="00F268A4"/>
    <w:rsid w:val="00F26910"/>
    <w:rsid w:val="00F300EE"/>
    <w:rsid w:val="00F3055C"/>
    <w:rsid w:val="00F30856"/>
    <w:rsid w:val="00F30CFB"/>
    <w:rsid w:val="00F31236"/>
    <w:rsid w:val="00F3160F"/>
    <w:rsid w:val="00F3323B"/>
    <w:rsid w:val="00F340A9"/>
    <w:rsid w:val="00F34B47"/>
    <w:rsid w:val="00F35239"/>
    <w:rsid w:val="00F357C2"/>
    <w:rsid w:val="00F358B0"/>
    <w:rsid w:val="00F36730"/>
    <w:rsid w:val="00F40ABF"/>
    <w:rsid w:val="00F41368"/>
    <w:rsid w:val="00F42A2F"/>
    <w:rsid w:val="00F42DFC"/>
    <w:rsid w:val="00F43419"/>
    <w:rsid w:val="00F44039"/>
    <w:rsid w:val="00F45359"/>
    <w:rsid w:val="00F50602"/>
    <w:rsid w:val="00F52A7A"/>
    <w:rsid w:val="00F52D78"/>
    <w:rsid w:val="00F56C60"/>
    <w:rsid w:val="00F56FEA"/>
    <w:rsid w:val="00F614EB"/>
    <w:rsid w:val="00F632EE"/>
    <w:rsid w:val="00F63745"/>
    <w:rsid w:val="00F641C7"/>
    <w:rsid w:val="00F659B1"/>
    <w:rsid w:val="00F67F99"/>
    <w:rsid w:val="00F706B9"/>
    <w:rsid w:val="00F752DC"/>
    <w:rsid w:val="00F803CD"/>
    <w:rsid w:val="00F832FD"/>
    <w:rsid w:val="00F8380D"/>
    <w:rsid w:val="00F8699D"/>
    <w:rsid w:val="00F90713"/>
    <w:rsid w:val="00F94C96"/>
    <w:rsid w:val="00F97E04"/>
    <w:rsid w:val="00FA301A"/>
    <w:rsid w:val="00FB3206"/>
    <w:rsid w:val="00FC228E"/>
    <w:rsid w:val="00FC7174"/>
    <w:rsid w:val="00FC7F86"/>
    <w:rsid w:val="00FD0C6C"/>
    <w:rsid w:val="00FD0CD8"/>
    <w:rsid w:val="00FD23B1"/>
    <w:rsid w:val="00FD3235"/>
    <w:rsid w:val="00FD3BCD"/>
    <w:rsid w:val="00FD48B6"/>
    <w:rsid w:val="00FD7071"/>
    <w:rsid w:val="00FD78D4"/>
    <w:rsid w:val="00FE3061"/>
    <w:rsid w:val="00FE33AF"/>
    <w:rsid w:val="00FE598B"/>
    <w:rsid w:val="00FE6BC2"/>
    <w:rsid w:val="00FE7F8A"/>
    <w:rsid w:val="00FF0D3A"/>
    <w:rsid w:val="00FF2039"/>
    <w:rsid w:val="00FF2560"/>
    <w:rsid w:val="00FF3A24"/>
    <w:rsid w:val="00FF6C5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3B02C1"/>
  <w15:chartTrackingRefBased/>
  <w15:docId w15:val="{48BEE874-06D7-408A-9BBF-BBFC999CA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qFormat="1"/>
    <w:lsdException w:name="heading 9" w:semiHidden="1" w:unhideWhenUsed="1" w:qFormat="1"/>
    <w:lsdException w:name="toc 1" w:uiPriority="39"/>
    <w:lsdException w:name="toc 2" w:uiPriority="39"/>
    <w:lsdException w:name="toc 4" w:uiPriority="39"/>
    <w:lsdException w:name="toc 6" w:uiPriority="39"/>
    <w:lsdException w:name="toc 8"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6DF"/>
    <w:rPr>
      <w:lang w:eastAsia="en-US"/>
    </w:rPr>
  </w:style>
  <w:style w:type="paragraph" w:styleId="Heading1">
    <w:name w:val="heading 1"/>
    <w:basedOn w:val="Normal"/>
    <w:next w:val="Normal"/>
    <w:link w:val="Heading1Char"/>
    <w:qFormat/>
    <w:rsid w:val="003B4820"/>
    <w:pPr>
      <w:keepNext/>
      <w:spacing w:before="240" w:after="60"/>
      <w:outlineLvl w:val="0"/>
    </w:pPr>
    <w:rPr>
      <w:rFonts w:ascii="Univers Next for HSBC Light" w:hAnsi="Univers Next for HSBC Light"/>
      <w:b/>
      <w:bCs/>
      <w:color w:val="FF0000"/>
      <w:kern w:val="32"/>
      <w:sz w:val="22"/>
      <w:szCs w:val="32"/>
    </w:rPr>
  </w:style>
  <w:style w:type="paragraph" w:styleId="Heading2">
    <w:name w:val="heading 2"/>
    <w:basedOn w:val="Normal"/>
    <w:next w:val="Normal"/>
    <w:qFormat/>
    <w:rsid w:val="00F25165"/>
    <w:pPr>
      <w:keepNext/>
      <w:spacing w:line="220" w:lineRule="atLeast"/>
      <w:jc w:val="center"/>
      <w:outlineLvl w:val="1"/>
    </w:pPr>
    <w:rPr>
      <w:rFonts w:ascii="Univers 45 Light" w:hAnsi="Univers 45 Light"/>
      <w:b/>
      <w:sz w:val="18"/>
    </w:rPr>
  </w:style>
  <w:style w:type="paragraph" w:styleId="Heading3">
    <w:name w:val="heading 3"/>
    <w:basedOn w:val="Normal"/>
    <w:next w:val="Normal"/>
    <w:qFormat/>
    <w:rsid w:val="00F25165"/>
    <w:pPr>
      <w:keepNext/>
      <w:pBdr>
        <w:top w:val="single" w:sz="4" w:space="1" w:color="auto"/>
        <w:left w:val="single" w:sz="4" w:space="4" w:color="auto"/>
        <w:bottom w:val="single" w:sz="4" w:space="1" w:color="auto"/>
        <w:right w:val="single" w:sz="4" w:space="4" w:color="auto"/>
      </w:pBdr>
      <w:jc w:val="center"/>
      <w:outlineLvl w:val="2"/>
    </w:pPr>
    <w:rPr>
      <w:b/>
      <w:sz w:val="24"/>
    </w:rPr>
  </w:style>
  <w:style w:type="paragraph" w:styleId="Heading4">
    <w:name w:val="heading 4"/>
    <w:basedOn w:val="Normal"/>
    <w:next w:val="Normal"/>
    <w:qFormat/>
    <w:rsid w:val="00F25165"/>
    <w:pPr>
      <w:keepNext/>
      <w:ind w:right="14"/>
      <w:jc w:val="both"/>
      <w:outlineLvl w:val="3"/>
    </w:pPr>
    <w:rPr>
      <w:b/>
      <w:sz w:val="22"/>
    </w:rPr>
  </w:style>
  <w:style w:type="paragraph" w:styleId="Heading6">
    <w:name w:val="heading 6"/>
    <w:basedOn w:val="Normal"/>
    <w:next w:val="Normal"/>
    <w:qFormat/>
    <w:rsid w:val="00F25165"/>
    <w:pPr>
      <w:spacing w:before="240" w:after="60"/>
      <w:outlineLvl w:val="5"/>
    </w:pPr>
    <w:rPr>
      <w:b/>
      <w:bCs/>
      <w:sz w:val="22"/>
      <w:szCs w:val="22"/>
    </w:rPr>
  </w:style>
  <w:style w:type="paragraph" w:styleId="Heading8">
    <w:name w:val="heading 8"/>
    <w:basedOn w:val="Normal"/>
    <w:next w:val="Normal"/>
    <w:qFormat/>
    <w:rsid w:val="00F25165"/>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F25165"/>
    <w:pPr>
      <w:spacing w:line="220" w:lineRule="atLeast"/>
      <w:ind w:left="62" w:hanging="142"/>
      <w:jc w:val="both"/>
    </w:pPr>
    <w:rPr>
      <w:rFonts w:ascii="Univers 45 Light" w:hAnsi="Univers 45 Light"/>
      <w:sz w:val="18"/>
    </w:rPr>
  </w:style>
  <w:style w:type="paragraph" w:styleId="BodyText3">
    <w:name w:val="Body Text 3"/>
    <w:basedOn w:val="Normal"/>
    <w:rsid w:val="00F25165"/>
    <w:pPr>
      <w:spacing w:after="120"/>
    </w:pPr>
    <w:rPr>
      <w:sz w:val="16"/>
      <w:szCs w:val="16"/>
    </w:rPr>
  </w:style>
  <w:style w:type="paragraph" w:styleId="BodyText">
    <w:name w:val="Body Text"/>
    <w:basedOn w:val="Normal"/>
    <w:rsid w:val="00F25165"/>
    <w:pPr>
      <w:spacing w:after="120"/>
    </w:pPr>
  </w:style>
  <w:style w:type="paragraph" w:styleId="BodyTextIndent2">
    <w:name w:val="Body Text Indent 2"/>
    <w:basedOn w:val="Normal"/>
    <w:rsid w:val="00F25165"/>
    <w:pPr>
      <w:spacing w:after="120" w:line="480" w:lineRule="auto"/>
      <w:ind w:left="283"/>
    </w:pPr>
  </w:style>
  <w:style w:type="paragraph" w:customStyle="1" w:styleId="AODocTxt">
    <w:name w:val="AODocTxt"/>
    <w:basedOn w:val="Normal"/>
    <w:rsid w:val="00F25165"/>
    <w:pPr>
      <w:numPr>
        <w:numId w:val="2"/>
      </w:numPr>
      <w:spacing w:before="240" w:line="260" w:lineRule="atLeast"/>
    </w:pPr>
    <w:rPr>
      <w:rFonts w:eastAsia="SimSun"/>
      <w:sz w:val="22"/>
      <w:szCs w:val="22"/>
    </w:rPr>
  </w:style>
  <w:style w:type="paragraph" w:customStyle="1" w:styleId="AODocTxtL1">
    <w:name w:val="AODocTxtL1"/>
    <w:basedOn w:val="AODocTxt"/>
    <w:rsid w:val="00F25165"/>
    <w:pPr>
      <w:numPr>
        <w:ilvl w:val="1"/>
      </w:numPr>
    </w:pPr>
  </w:style>
  <w:style w:type="paragraph" w:customStyle="1" w:styleId="AODocTxtL3">
    <w:name w:val="AODocTxtL3"/>
    <w:basedOn w:val="AODocTxt"/>
    <w:rsid w:val="00F25165"/>
    <w:pPr>
      <w:numPr>
        <w:ilvl w:val="3"/>
      </w:numPr>
    </w:pPr>
  </w:style>
  <w:style w:type="paragraph" w:customStyle="1" w:styleId="AODocTxtL4">
    <w:name w:val="AODocTxtL4"/>
    <w:basedOn w:val="AODocTxt"/>
    <w:rsid w:val="00F25165"/>
    <w:pPr>
      <w:numPr>
        <w:ilvl w:val="4"/>
      </w:numPr>
    </w:pPr>
  </w:style>
  <w:style w:type="paragraph" w:customStyle="1" w:styleId="AODocTxtL5">
    <w:name w:val="AODocTxtL5"/>
    <w:basedOn w:val="AODocTxt"/>
    <w:rsid w:val="00F25165"/>
    <w:pPr>
      <w:numPr>
        <w:ilvl w:val="5"/>
      </w:numPr>
    </w:pPr>
  </w:style>
  <w:style w:type="paragraph" w:customStyle="1" w:styleId="AODocTxtL6">
    <w:name w:val="AODocTxtL6"/>
    <w:basedOn w:val="AODocTxt"/>
    <w:rsid w:val="00F25165"/>
    <w:pPr>
      <w:numPr>
        <w:ilvl w:val="6"/>
      </w:numPr>
    </w:pPr>
  </w:style>
  <w:style w:type="paragraph" w:customStyle="1" w:styleId="AODocTxtL7">
    <w:name w:val="AODocTxtL7"/>
    <w:basedOn w:val="AODocTxt"/>
    <w:rsid w:val="00F25165"/>
    <w:pPr>
      <w:numPr>
        <w:ilvl w:val="7"/>
      </w:numPr>
    </w:pPr>
  </w:style>
  <w:style w:type="paragraph" w:customStyle="1" w:styleId="AODocTxtL8">
    <w:name w:val="AODocTxtL8"/>
    <w:basedOn w:val="AODocTxt"/>
    <w:rsid w:val="00F25165"/>
    <w:pPr>
      <w:numPr>
        <w:ilvl w:val="8"/>
      </w:numPr>
    </w:pPr>
  </w:style>
  <w:style w:type="paragraph" w:customStyle="1" w:styleId="BodyText21">
    <w:name w:val="Body Text 21"/>
    <w:basedOn w:val="Normal"/>
    <w:rsid w:val="00F25165"/>
    <w:pPr>
      <w:overflowPunct w:val="0"/>
      <w:autoSpaceDE w:val="0"/>
      <w:autoSpaceDN w:val="0"/>
      <w:adjustRightInd w:val="0"/>
      <w:spacing w:line="220" w:lineRule="atLeast"/>
      <w:jc w:val="both"/>
      <w:textAlignment w:val="baseline"/>
    </w:pPr>
    <w:rPr>
      <w:rFonts w:ascii="Univers 45 Light" w:hAnsi="Univers 45 Light"/>
      <w:b/>
      <w:bCs/>
      <w:sz w:val="18"/>
      <w:szCs w:val="18"/>
      <w:lang w:eastAsia="fr-FR"/>
    </w:rPr>
  </w:style>
  <w:style w:type="paragraph" w:customStyle="1" w:styleId="AOHead1">
    <w:name w:val="AOHead1"/>
    <w:basedOn w:val="Normal"/>
    <w:next w:val="AODocTxtL1"/>
    <w:rsid w:val="00F25165"/>
    <w:pPr>
      <w:keepNext/>
      <w:numPr>
        <w:numId w:val="3"/>
      </w:numPr>
      <w:spacing w:before="240" w:line="260" w:lineRule="atLeast"/>
      <w:outlineLvl w:val="0"/>
    </w:pPr>
    <w:rPr>
      <w:rFonts w:eastAsia="SimSun"/>
      <w:b/>
      <w:caps/>
      <w:kern w:val="28"/>
      <w:sz w:val="22"/>
      <w:szCs w:val="22"/>
    </w:rPr>
  </w:style>
  <w:style w:type="paragraph" w:customStyle="1" w:styleId="AOHead2">
    <w:name w:val="AOHead2"/>
    <w:basedOn w:val="Normal"/>
    <w:next w:val="AODocTxtL1"/>
    <w:rsid w:val="00F25165"/>
    <w:pPr>
      <w:keepNext/>
      <w:numPr>
        <w:ilvl w:val="1"/>
        <w:numId w:val="3"/>
      </w:numPr>
      <w:spacing w:before="240" w:line="260" w:lineRule="atLeast"/>
      <w:outlineLvl w:val="1"/>
    </w:pPr>
    <w:rPr>
      <w:rFonts w:eastAsia="SimSun"/>
      <w:b/>
      <w:sz w:val="22"/>
      <w:szCs w:val="22"/>
    </w:rPr>
  </w:style>
  <w:style w:type="paragraph" w:customStyle="1" w:styleId="AOHead3">
    <w:name w:val="AOHead3"/>
    <w:basedOn w:val="Normal"/>
    <w:next w:val="Normal"/>
    <w:rsid w:val="00F25165"/>
    <w:pPr>
      <w:numPr>
        <w:ilvl w:val="2"/>
        <w:numId w:val="3"/>
      </w:numPr>
      <w:spacing w:before="240" w:line="260" w:lineRule="atLeast"/>
      <w:outlineLvl w:val="2"/>
    </w:pPr>
    <w:rPr>
      <w:rFonts w:eastAsia="SimSun"/>
      <w:sz w:val="22"/>
      <w:szCs w:val="22"/>
    </w:rPr>
  </w:style>
  <w:style w:type="paragraph" w:customStyle="1" w:styleId="AOHead4">
    <w:name w:val="AOHead4"/>
    <w:basedOn w:val="Normal"/>
    <w:next w:val="AODocTxtL3"/>
    <w:rsid w:val="00F25165"/>
    <w:pPr>
      <w:numPr>
        <w:ilvl w:val="3"/>
        <w:numId w:val="3"/>
      </w:numPr>
      <w:spacing w:before="240" w:line="260" w:lineRule="atLeast"/>
      <w:outlineLvl w:val="3"/>
    </w:pPr>
    <w:rPr>
      <w:rFonts w:eastAsia="SimSun"/>
      <w:sz w:val="22"/>
      <w:szCs w:val="22"/>
    </w:rPr>
  </w:style>
  <w:style w:type="paragraph" w:customStyle="1" w:styleId="AOHead5">
    <w:name w:val="AOHead5"/>
    <w:basedOn w:val="Normal"/>
    <w:next w:val="AODocTxtL4"/>
    <w:rsid w:val="00F25165"/>
    <w:pPr>
      <w:numPr>
        <w:ilvl w:val="4"/>
        <w:numId w:val="3"/>
      </w:numPr>
      <w:spacing w:before="240" w:line="260" w:lineRule="atLeast"/>
      <w:outlineLvl w:val="4"/>
    </w:pPr>
    <w:rPr>
      <w:rFonts w:eastAsia="SimSun"/>
      <w:sz w:val="22"/>
      <w:szCs w:val="22"/>
    </w:rPr>
  </w:style>
  <w:style w:type="paragraph" w:customStyle="1" w:styleId="AOHead6">
    <w:name w:val="AOHead6"/>
    <w:basedOn w:val="Normal"/>
    <w:next w:val="AODocTxtL5"/>
    <w:rsid w:val="00F25165"/>
    <w:pPr>
      <w:numPr>
        <w:ilvl w:val="5"/>
        <w:numId w:val="3"/>
      </w:numPr>
      <w:spacing w:before="240" w:line="260" w:lineRule="atLeast"/>
      <w:outlineLvl w:val="5"/>
    </w:pPr>
    <w:rPr>
      <w:rFonts w:eastAsia="SimSun"/>
      <w:sz w:val="22"/>
      <w:szCs w:val="22"/>
    </w:rPr>
  </w:style>
  <w:style w:type="paragraph" w:customStyle="1" w:styleId="AOAltHead2">
    <w:name w:val="AOAltHead2"/>
    <w:basedOn w:val="AOHead2"/>
    <w:next w:val="AODocTxtL1"/>
    <w:rsid w:val="00F25165"/>
    <w:pPr>
      <w:keepNext w:val="0"/>
    </w:pPr>
    <w:rPr>
      <w:b w:val="0"/>
    </w:rPr>
  </w:style>
  <w:style w:type="paragraph" w:customStyle="1" w:styleId="AONormal">
    <w:name w:val="AONormal"/>
    <w:rsid w:val="00F25165"/>
    <w:pPr>
      <w:spacing w:line="260" w:lineRule="atLeast"/>
    </w:pPr>
    <w:rPr>
      <w:rFonts w:eastAsia="SimSun"/>
      <w:sz w:val="22"/>
      <w:szCs w:val="22"/>
      <w:lang w:eastAsia="en-US"/>
    </w:rPr>
  </w:style>
  <w:style w:type="character" w:styleId="Hyperlink">
    <w:name w:val="Hyperlink"/>
    <w:uiPriority w:val="99"/>
    <w:rsid w:val="00F25165"/>
    <w:rPr>
      <w:color w:val="0000FF"/>
      <w:u w:val="single"/>
    </w:rPr>
  </w:style>
  <w:style w:type="paragraph" w:styleId="Header">
    <w:name w:val="header"/>
    <w:basedOn w:val="Normal"/>
    <w:rsid w:val="003B7A2C"/>
    <w:pPr>
      <w:tabs>
        <w:tab w:val="center" w:pos="4536"/>
        <w:tab w:val="right" w:pos="9072"/>
      </w:tabs>
    </w:pPr>
  </w:style>
  <w:style w:type="paragraph" w:styleId="Footer">
    <w:name w:val="footer"/>
    <w:basedOn w:val="Normal"/>
    <w:link w:val="FooterChar"/>
    <w:uiPriority w:val="99"/>
    <w:rsid w:val="003B7A2C"/>
    <w:pPr>
      <w:tabs>
        <w:tab w:val="center" w:pos="4536"/>
        <w:tab w:val="right" w:pos="9072"/>
      </w:tabs>
    </w:pPr>
  </w:style>
  <w:style w:type="paragraph" w:styleId="BalloonText">
    <w:name w:val="Balloon Text"/>
    <w:basedOn w:val="Normal"/>
    <w:semiHidden/>
    <w:rsid w:val="003B7A2C"/>
    <w:rPr>
      <w:rFonts w:ascii="Tahoma" w:hAnsi="Tahoma" w:cs="Tahoma"/>
      <w:sz w:val="16"/>
      <w:szCs w:val="16"/>
    </w:rPr>
  </w:style>
  <w:style w:type="character" w:styleId="PageNumber">
    <w:name w:val="page number"/>
    <w:basedOn w:val="DefaultParagraphFont"/>
    <w:rsid w:val="0076702B"/>
  </w:style>
  <w:style w:type="character" w:customStyle="1" w:styleId="texte-standard1">
    <w:name w:val="texte-standard1"/>
    <w:rsid w:val="00C136DF"/>
    <w:rPr>
      <w:color w:val="535353"/>
      <w:sz w:val="17"/>
      <w:szCs w:val="17"/>
    </w:rPr>
  </w:style>
  <w:style w:type="paragraph" w:styleId="Revision">
    <w:name w:val="Revision"/>
    <w:hidden/>
    <w:uiPriority w:val="99"/>
    <w:semiHidden/>
    <w:rsid w:val="0075420F"/>
    <w:rPr>
      <w:lang w:eastAsia="en-US"/>
    </w:rPr>
  </w:style>
  <w:style w:type="paragraph" w:styleId="FootnoteText">
    <w:name w:val="footnote text"/>
    <w:basedOn w:val="Normal"/>
    <w:link w:val="FootnoteTextChar"/>
    <w:rsid w:val="0081291B"/>
  </w:style>
  <w:style w:type="character" w:customStyle="1" w:styleId="FootnoteTextChar">
    <w:name w:val="Footnote Text Char"/>
    <w:link w:val="FootnoteText"/>
    <w:rsid w:val="0081291B"/>
    <w:rPr>
      <w:lang w:val="fr-FR" w:eastAsia="en-US" w:bidi="ar-SA"/>
    </w:rPr>
  </w:style>
  <w:style w:type="character" w:styleId="FootnoteReference">
    <w:name w:val="footnote reference"/>
    <w:rsid w:val="0081291B"/>
    <w:rPr>
      <w:vertAlign w:val="superscript"/>
    </w:rPr>
  </w:style>
  <w:style w:type="paragraph" w:customStyle="1" w:styleId="Paragnormal">
    <w:name w:val="Parag normal"/>
    <w:basedOn w:val="Normal"/>
    <w:uiPriority w:val="99"/>
    <w:rsid w:val="00AA2191"/>
    <w:pPr>
      <w:widowControl w:val="0"/>
      <w:autoSpaceDE w:val="0"/>
      <w:autoSpaceDN w:val="0"/>
      <w:adjustRightInd w:val="0"/>
      <w:spacing w:line="288" w:lineRule="auto"/>
      <w:jc w:val="both"/>
      <w:textAlignment w:val="center"/>
    </w:pPr>
    <w:rPr>
      <w:rFonts w:ascii="FrutigerLTStd-Light" w:eastAsia="Cambria" w:hAnsi="FrutigerLTStd-Light" w:cs="FrutigerLTStd-Light"/>
      <w:color w:val="000000"/>
      <w:sz w:val="18"/>
      <w:szCs w:val="18"/>
      <w:lang w:val="en-GB"/>
    </w:rPr>
  </w:style>
  <w:style w:type="paragraph" w:customStyle="1" w:styleId="Default">
    <w:name w:val="Default"/>
    <w:rsid w:val="00AA2191"/>
    <w:pPr>
      <w:autoSpaceDE w:val="0"/>
      <w:autoSpaceDN w:val="0"/>
      <w:adjustRightInd w:val="0"/>
    </w:pPr>
    <w:rPr>
      <w:rFonts w:ascii="Helvetica 45 Light" w:eastAsia="Cambria" w:hAnsi="Helvetica 45 Light" w:cs="Helvetica 45 Light"/>
      <w:color w:val="000000"/>
      <w:sz w:val="24"/>
      <w:szCs w:val="24"/>
      <w:lang w:val="en-US" w:eastAsia="en-US"/>
    </w:rPr>
  </w:style>
  <w:style w:type="paragraph" w:customStyle="1" w:styleId="Level1">
    <w:name w:val="Level 1"/>
    <w:basedOn w:val="Normal"/>
    <w:rsid w:val="00AA2191"/>
    <w:pPr>
      <w:keepNext/>
      <w:widowControl w:val="0"/>
      <w:numPr>
        <w:numId w:val="6"/>
      </w:numPr>
      <w:tabs>
        <w:tab w:val="clear" w:pos="1360"/>
        <w:tab w:val="num" w:pos="360"/>
        <w:tab w:val="left" w:pos="709"/>
      </w:tabs>
      <w:suppressAutoHyphens/>
      <w:autoSpaceDE w:val="0"/>
      <w:autoSpaceDN w:val="0"/>
      <w:adjustRightInd w:val="0"/>
      <w:spacing w:line="288" w:lineRule="auto"/>
      <w:ind w:left="0" w:firstLine="0"/>
      <w:jc w:val="both"/>
      <w:textAlignment w:val="center"/>
    </w:pPr>
    <w:rPr>
      <w:rFonts w:ascii="FrutigerLTStd-Bold" w:eastAsia="Cambria" w:hAnsi="FrutigerLTStd-Bold" w:cs="Times-Roman"/>
      <w:b/>
      <w:bCs/>
      <w:color w:val="000000"/>
      <w:sz w:val="24"/>
      <w:szCs w:val="24"/>
      <w:lang w:val="en-GB"/>
    </w:rPr>
  </w:style>
  <w:style w:type="paragraph" w:customStyle="1" w:styleId="Level2">
    <w:name w:val="Level 2"/>
    <w:basedOn w:val="Normal"/>
    <w:rsid w:val="00AA2191"/>
    <w:pPr>
      <w:numPr>
        <w:ilvl w:val="1"/>
        <w:numId w:val="6"/>
      </w:numPr>
      <w:tabs>
        <w:tab w:val="num" w:pos="709"/>
      </w:tabs>
      <w:spacing w:line="288" w:lineRule="auto"/>
      <w:ind w:left="0" w:firstLine="0"/>
      <w:jc w:val="both"/>
    </w:pPr>
    <w:rPr>
      <w:rFonts w:ascii="FrutigerLTStd-Light" w:eastAsia="Cambria" w:hAnsi="FrutigerLTStd-Light" w:cs="FrutigerLTStd-Light"/>
      <w:color w:val="000000"/>
      <w:sz w:val="18"/>
      <w:szCs w:val="18"/>
    </w:rPr>
  </w:style>
  <w:style w:type="paragraph" w:customStyle="1" w:styleId="Level3">
    <w:name w:val="Level 3"/>
    <w:basedOn w:val="Level2"/>
    <w:rsid w:val="00AA2191"/>
    <w:pPr>
      <w:numPr>
        <w:ilvl w:val="2"/>
      </w:numPr>
      <w:tabs>
        <w:tab w:val="clear" w:pos="958"/>
        <w:tab w:val="clear" w:pos="1360"/>
        <w:tab w:val="num" w:pos="2520"/>
      </w:tabs>
      <w:ind w:left="2520" w:hanging="360"/>
    </w:pPr>
  </w:style>
  <w:style w:type="paragraph" w:customStyle="1" w:styleId="Level6">
    <w:name w:val="Level 6"/>
    <w:basedOn w:val="Normal"/>
    <w:rsid w:val="00AA2191"/>
    <w:pPr>
      <w:numPr>
        <w:ilvl w:val="5"/>
        <w:numId w:val="4"/>
      </w:numPr>
      <w:tabs>
        <w:tab w:val="clear" w:pos="3968"/>
        <w:tab w:val="num" w:pos="4680"/>
      </w:tabs>
      <w:spacing w:after="200"/>
      <w:ind w:left="4680" w:hanging="360"/>
    </w:pPr>
    <w:rPr>
      <w:rFonts w:ascii="Cambria" w:eastAsia="Cambria" w:hAnsi="Cambria" w:cs="Mangal"/>
      <w:sz w:val="24"/>
      <w:szCs w:val="24"/>
      <w:lang w:val="en-GB"/>
    </w:rPr>
  </w:style>
  <w:style w:type="paragraph" w:customStyle="1" w:styleId="Level7">
    <w:name w:val="Level 7"/>
    <w:basedOn w:val="Normal"/>
    <w:rsid w:val="00AA2191"/>
    <w:pPr>
      <w:numPr>
        <w:ilvl w:val="6"/>
        <w:numId w:val="4"/>
      </w:numPr>
      <w:tabs>
        <w:tab w:val="clear" w:pos="3968"/>
        <w:tab w:val="num" w:pos="5400"/>
      </w:tabs>
      <w:spacing w:after="200"/>
      <w:ind w:left="5400" w:hanging="360"/>
    </w:pPr>
    <w:rPr>
      <w:rFonts w:ascii="Cambria" w:eastAsia="Cambria" w:hAnsi="Cambria" w:cs="Mangal"/>
      <w:sz w:val="24"/>
      <w:szCs w:val="24"/>
      <w:lang w:val="en-GB"/>
    </w:rPr>
  </w:style>
  <w:style w:type="paragraph" w:customStyle="1" w:styleId="Level8">
    <w:name w:val="Level 8"/>
    <w:basedOn w:val="Normal"/>
    <w:rsid w:val="00AA2191"/>
    <w:pPr>
      <w:numPr>
        <w:ilvl w:val="7"/>
        <w:numId w:val="4"/>
      </w:numPr>
      <w:tabs>
        <w:tab w:val="clear" w:pos="3968"/>
        <w:tab w:val="num" w:pos="6120"/>
      </w:tabs>
      <w:spacing w:after="200"/>
      <w:ind w:left="6120" w:hanging="360"/>
    </w:pPr>
    <w:rPr>
      <w:rFonts w:ascii="Cambria" w:eastAsia="Cambria" w:hAnsi="Cambria" w:cs="Mangal"/>
      <w:sz w:val="24"/>
      <w:szCs w:val="24"/>
      <w:lang w:val="en-GB"/>
    </w:rPr>
  </w:style>
  <w:style w:type="paragraph" w:customStyle="1" w:styleId="Level9">
    <w:name w:val="Level 9"/>
    <w:basedOn w:val="Normal"/>
    <w:rsid w:val="00AA2191"/>
    <w:pPr>
      <w:numPr>
        <w:ilvl w:val="8"/>
        <w:numId w:val="4"/>
      </w:numPr>
      <w:tabs>
        <w:tab w:val="clear" w:pos="3968"/>
        <w:tab w:val="num" w:pos="6840"/>
      </w:tabs>
      <w:spacing w:after="200"/>
      <w:ind w:left="6840" w:hanging="360"/>
    </w:pPr>
    <w:rPr>
      <w:rFonts w:ascii="Cambria" w:eastAsia="Cambria" w:hAnsi="Cambria" w:cs="Mangal"/>
      <w:sz w:val="24"/>
      <w:szCs w:val="24"/>
      <w:lang w:val="en-GB"/>
    </w:rPr>
  </w:style>
  <w:style w:type="numbering" w:customStyle="1" w:styleId="Style2">
    <w:name w:val="Style2"/>
    <w:uiPriority w:val="99"/>
    <w:rsid w:val="00AA2191"/>
    <w:pPr>
      <w:numPr>
        <w:numId w:val="5"/>
      </w:numPr>
    </w:pPr>
  </w:style>
  <w:style w:type="numbering" w:customStyle="1" w:styleId="Style3">
    <w:name w:val="Style3"/>
    <w:uiPriority w:val="99"/>
    <w:rsid w:val="00AA2191"/>
    <w:pPr>
      <w:numPr>
        <w:numId w:val="6"/>
      </w:numPr>
    </w:pPr>
  </w:style>
  <w:style w:type="paragraph" w:customStyle="1" w:styleId="Pa2">
    <w:name w:val="Pa2"/>
    <w:basedOn w:val="Default"/>
    <w:next w:val="Default"/>
    <w:uiPriority w:val="99"/>
    <w:rsid w:val="00AA2191"/>
    <w:pPr>
      <w:spacing w:line="181" w:lineRule="atLeast"/>
    </w:pPr>
    <w:rPr>
      <w:rFonts w:cs="Times New Roman"/>
      <w:color w:val="auto"/>
      <w:lang w:val="en-GB"/>
    </w:rPr>
  </w:style>
  <w:style w:type="paragraph" w:styleId="BodyTextIndent">
    <w:name w:val="Body Text Indent"/>
    <w:basedOn w:val="Normal"/>
    <w:link w:val="BodyTextIndentChar"/>
    <w:rsid w:val="000E4555"/>
    <w:pPr>
      <w:spacing w:after="120"/>
      <w:ind w:left="283"/>
    </w:pPr>
  </w:style>
  <w:style w:type="character" w:customStyle="1" w:styleId="BodyTextIndentChar">
    <w:name w:val="Body Text Indent Char"/>
    <w:link w:val="BodyTextIndent"/>
    <w:rsid w:val="000E4555"/>
    <w:rPr>
      <w:lang w:val="fr-FR" w:eastAsia="en-US" w:bidi="ar-SA"/>
    </w:rPr>
  </w:style>
  <w:style w:type="paragraph" w:customStyle="1" w:styleId="DocExCode">
    <w:name w:val="DocExCode"/>
    <w:basedOn w:val="Normal"/>
    <w:rsid w:val="00E92394"/>
    <w:pPr>
      <w:pBdr>
        <w:top w:val="single" w:sz="4" w:space="1" w:color="auto"/>
      </w:pBdr>
    </w:pPr>
    <w:rPr>
      <w:rFonts w:ascii="Arial" w:hAnsi="Arial"/>
      <w:kern w:val="20"/>
      <w:sz w:val="16"/>
      <w:szCs w:val="24"/>
      <w:lang w:val="en-GB" w:eastAsia="en-GB"/>
    </w:rPr>
  </w:style>
  <w:style w:type="paragraph" w:customStyle="1" w:styleId="Body">
    <w:name w:val="Body"/>
    <w:basedOn w:val="Normal"/>
    <w:rsid w:val="00A92DE9"/>
    <w:pPr>
      <w:spacing w:after="140" w:line="290" w:lineRule="auto"/>
      <w:jc w:val="both"/>
    </w:pPr>
    <w:rPr>
      <w:rFonts w:ascii="Arial" w:hAnsi="Arial"/>
      <w:kern w:val="20"/>
      <w:szCs w:val="24"/>
      <w:lang w:val="en-GB" w:eastAsia="en-GB"/>
    </w:rPr>
  </w:style>
  <w:style w:type="paragraph" w:customStyle="1" w:styleId="Body2">
    <w:name w:val="Body 2"/>
    <w:basedOn w:val="Normal"/>
    <w:rsid w:val="00A92DE9"/>
    <w:pPr>
      <w:spacing w:after="140" w:line="290" w:lineRule="auto"/>
      <w:ind w:left="680"/>
      <w:jc w:val="both"/>
    </w:pPr>
    <w:rPr>
      <w:rFonts w:ascii="Arial" w:hAnsi="Arial"/>
      <w:kern w:val="20"/>
      <w:szCs w:val="24"/>
      <w:lang w:val="en-GB" w:eastAsia="en-GB"/>
    </w:rPr>
  </w:style>
  <w:style w:type="table" w:styleId="TableGrid">
    <w:name w:val="Table Grid"/>
    <w:basedOn w:val="TableNormal"/>
    <w:rsid w:val="00A92D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0">
    <w:name w:val="Normal."/>
    <w:rsid w:val="00A92DE9"/>
    <w:pPr>
      <w:spacing w:line="260" w:lineRule="atLeast"/>
    </w:pPr>
    <w:rPr>
      <w:rFonts w:eastAsia="Arial"/>
      <w:sz w:val="22"/>
      <w:szCs w:val="22"/>
      <w:lang w:val="en-GB" w:eastAsia="en-US"/>
    </w:rPr>
  </w:style>
  <w:style w:type="paragraph" w:customStyle="1" w:styleId="DocTxt">
    <w:name w:val="DocTxt"/>
    <w:basedOn w:val="Normal"/>
    <w:rsid w:val="00A92DE9"/>
    <w:pPr>
      <w:spacing w:before="240" w:line="260" w:lineRule="atLeast"/>
      <w:jc w:val="both"/>
    </w:pPr>
    <w:rPr>
      <w:rFonts w:eastAsia="Arial"/>
      <w:sz w:val="22"/>
      <w:szCs w:val="22"/>
      <w:lang w:val="en-GB"/>
    </w:rPr>
  </w:style>
  <w:style w:type="paragraph" w:styleId="ListParagraph">
    <w:name w:val="List Paragraph"/>
    <w:basedOn w:val="Normal"/>
    <w:uiPriority w:val="34"/>
    <w:qFormat/>
    <w:rsid w:val="00EE19DD"/>
    <w:pPr>
      <w:ind w:left="720"/>
    </w:pPr>
  </w:style>
  <w:style w:type="character" w:styleId="Emphasis">
    <w:name w:val="Emphasis"/>
    <w:qFormat/>
    <w:rsid w:val="001000F8"/>
    <w:rPr>
      <w:i/>
      <w:iCs/>
    </w:rPr>
  </w:style>
  <w:style w:type="character" w:customStyle="1" w:styleId="FooterChar">
    <w:name w:val="Footer Char"/>
    <w:link w:val="Footer"/>
    <w:uiPriority w:val="99"/>
    <w:rsid w:val="00E32E58"/>
    <w:rPr>
      <w:lang w:eastAsia="en-US"/>
    </w:rPr>
  </w:style>
  <w:style w:type="paragraph" w:customStyle="1" w:styleId="Coverpagetitle">
    <w:name w:val="Cover page title"/>
    <w:basedOn w:val="Normal"/>
    <w:autoRedefine/>
    <w:qFormat/>
    <w:rsid w:val="00F641C7"/>
    <w:pPr>
      <w:spacing w:before="5620"/>
    </w:pPr>
    <w:rPr>
      <w:rFonts w:ascii="Univers Next for HSBC Regular" w:eastAsia="MS Mincho" w:hAnsi="Univers Next for HSBC Regular" w:cs="Arial"/>
      <w:b/>
      <w:bCs/>
      <w:color w:val="000000"/>
      <w:sz w:val="40"/>
      <w:szCs w:val="40"/>
      <w:lang w:eastAsia="ja-JP"/>
    </w:rPr>
  </w:style>
  <w:style w:type="paragraph" w:customStyle="1" w:styleId="Coverpagesubtitle">
    <w:name w:val="Cover page subtitle"/>
    <w:basedOn w:val="Coverpagetitle"/>
    <w:autoRedefine/>
    <w:qFormat/>
    <w:rsid w:val="00E32E58"/>
    <w:pPr>
      <w:spacing w:before="0"/>
      <w:ind w:left="202"/>
    </w:pPr>
    <w:rPr>
      <w:b w:val="0"/>
      <w:bCs w:val="0"/>
      <w:sz w:val="56"/>
      <w:szCs w:val="56"/>
    </w:rPr>
  </w:style>
  <w:style w:type="paragraph" w:customStyle="1" w:styleId="Coverpagedetails">
    <w:name w:val="Cover page details"/>
    <w:basedOn w:val="Coverpagesubtitle"/>
    <w:next w:val="Normal"/>
    <w:autoRedefine/>
    <w:qFormat/>
    <w:rsid w:val="00E32E58"/>
    <w:pPr>
      <w:tabs>
        <w:tab w:val="left" w:pos="4320"/>
      </w:tabs>
      <w:spacing w:before="1000"/>
    </w:pPr>
    <w:rPr>
      <w:sz w:val="24"/>
      <w:szCs w:val="24"/>
    </w:rPr>
  </w:style>
  <w:style w:type="paragraph" w:customStyle="1" w:styleId="BodyText1">
    <w:name w:val="Body Text1"/>
    <w:basedOn w:val="Normal"/>
    <w:link w:val="BodytextChar"/>
    <w:qFormat/>
    <w:rsid w:val="00E32E58"/>
    <w:pPr>
      <w:spacing w:before="60" w:after="120" w:line="240" w:lineRule="exact"/>
    </w:pPr>
    <w:rPr>
      <w:rFonts w:ascii="Arial" w:eastAsia="MS Mincho" w:hAnsi="Arial" w:cs="Arial"/>
      <w:lang w:val="en-US" w:eastAsia="ja-JP"/>
    </w:rPr>
  </w:style>
  <w:style w:type="character" w:customStyle="1" w:styleId="BodytextChar">
    <w:name w:val="Body text Char"/>
    <w:link w:val="BodyText1"/>
    <w:rsid w:val="00E32E58"/>
    <w:rPr>
      <w:rFonts w:ascii="Arial" w:eastAsia="MS Mincho" w:hAnsi="Arial" w:cs="Arial"/>
      <w:lang w:val="en-US" w:eastAsia="ja-JP"/>
    </w:rPr>
  </w:style>
  <w:style w:type="character" w:customStyle="1" w:styleId="Heading1Char">
    <w:name w:val="Heading 1 Char"/>
    <w:link w:val="Heading1"/>
    <w:rsid w:val="003B4820"/>
    <w:rPr>
      <w:rFonts w:ascii="Univers Next for HSBC Light" w:hAnsi="Univers Next for HSBC Light"/>
      <w:b/>
      <w:bCs/>
      <w:color w:val="FF0000"/>
      <w:kern w:val="32"/>
      <w:sz w:val="22"/>
      <w:szCs w:val="32"/>
      <w:lang w:eastAsia="en-US"/>
    </w:rPr>
  </w:style>
  <w:style w:type="paragraph" w:styleId="TOC1">
    <w:name w:val="toc 1"/>
    <w:basedOn w:val="Normal"/>
    <w:next w:val="Normal"/>
    <w:autoRedefine/>
    <w:uiPriority w:val="39"/>
    <w:rsid w:val="00F641C7"/>
    <w:pPr>
      <w:tabs>
        <w:tab w:val="right" w:leader="dot" w:pos="10243"/>
      </w:tabs>
      <w:spacing w:before="120" w:after="360" w:line="240" w:lineRule="exact"/>
    </w:pPr>
    <w:rPr>
      <w:rFonts w:ascii="Arial" w:eastAsia="MS Mincho" w:hAnsi="Arial" w:cs="Arial"/>
      <w:noProof/>
      <w:color w:val="000000"/>
      <w:sz w:val="24"/>
      <w:szCs w:val="24"/>
      <w:lang w:val="en-US" w:eastAsia="ja-JP"/>
    </w:rPr>
  </w:style>
  <w:style w:type="paragraph" w:styleId="TOC6">
    <w:name w:val="toc 6"/>
    <w:basedOn w:val="Normal"/>
    <w:next w:val="Normal"/>
    <w:autoRedefine/>
    <w:uiPriority w:val="39"/>
    <w:rsid w:val="00C04261"/>
    <w:pPr>
      <w:ind w:left="1000"/>
    </w:pPr>
  </w:style>
  <w:style w:type="paragraph" w:styleId="TOC4">
    <w:name w:val="toc 4"/>
    <w:basedOn w:val="Normal"/>
    <w:next w:val="Normal"/>
    <w:autoRedefine/>
    <w:uiPriority w:val="39"/>
    <w:rsid w:val="001D57BD"/>
    <w:pPr>
      <w:ind w:left="600"/>
    </w:pPr>
  </w:style>
  <w:style w:type="paragraph" w:styleId="TOC2">
    <w:name w:val="toc 2"/>
    <w:basedOn w:val="Normal"/>
    <w:next w:val="Normal"/>
    <w:autoRedefine/>
    <w:uiPriority w:val="39"/>
    <w:rsid w:val="001D57BD"/>
    <w:pPr>
      <w:ind w:left="200"/>
    </w:pPr>
  </w:style>
  <w:style w:type="paragraph" w:styleId="TOC8">
    <w:name w:val="toc 8"/>
    <w:basedOn w:val="Normal"/>
    <w:next w:val="Normal"/>
    <w:autoRedefine/>
    <w:uiPriority w:val="39"/>
    <w:rsid w:val="001D57BD"/>
    <w:pPr>
      <w:ind w:left="1400"/>
    </w:pPr>
  </w:style>
  <w:style w:type="character" w:styleId="CommentReference">
    <w:name w:val="annotation reference"/>
    <w:rsid w:val="00C0124B"/>
    <w:rPr>
      <w:sz w:val="16"/>
      <w:szCs w:val="16"/>
    </w:rPr>
  </w:style>
  <w:style w:type="paragraph" w:styleId="CommentText">
    <w:name w:val="annotation text"/>
    <w:basedOn w:val="Normal"/>
    <w:link w:val="CommentTextChar"/>
    <w:rsid w:val="00C0124B"/>
  </w:style>
  <w:style w:type="character" w:customStyle="1" w:styleId="CommentTextChar">
    <w:name w:val="Comment Text Char"/>
    <w:link w:val="CommentText"/>
    <w:rsid w:val="00C0124B"/>
    <w:rPr>
      <w:lang w:eastAsia="en-US"/>
    </w:rPr>
  </w:style>
  <w:style w:type="paragraph" w:styleId="CommentSubject">
    <w:name w:val="annotation subject"/>
    <w:basedOn w:val="CommentText"/>
    <w:next w:val="CommentText"/>
    <w:link w:val="CommentSubjectChar"/>
    <w:rsid w:val="00C0124B"/>
    <w:rPr>
      <w:b/>
      <w:bCs/>
    </w:rPr>
  </w:style>
  <w:style w:type="character" w:customStyle="1" w:styleId="CommentSubjectChar">
    <w:name w:val="Comment Subject Char"/>
    <w:link w:val="CommentSubject"/>
    <w:rsid w:val="00C0124B"/>
    <w:rPr>
      <w:b/>
      <w:bCs/>
      <w:lang w:eastAsia="en-US"/>
    </w:rPr>
  </w:style>
  <w:style w:type="character" w:styleId="FollowedHyperlink">
    <w:name w:val="FollowedHyperlink"/>
    <w:rsid w:val="00D7344E"/>
    <w:rPr>
      <w:color w:val="954F72"/>
      <w:u w:val="single"/>
    </w:rPr>
  </w:style>
  <w:style w:type="paragraph" w:customStyle="1" w:styleId="Head">
    <w:name w:val="Head"/>
    <w:basedOn w:val="Normal"/>
    <w:next w:val="Body"/>
    <w:rsid w:val="00BB268D"/>
    <w:pPr>
      <w:keepNext/>
      <w:spacing w:before="280" w:after="140" w:line="290" w:lineRule="auto"/>
      <w:jc w:val="both"/>
      <w:outlineLvl w:val="0"/>
    </w:pPr>
    <w:rPr>
      <w:rFonts w:ascii="Arial" w:eastAsia="SimSun" w:hAnsi="Arial" w:cs="Arial"/>
      <w:b/>
      <w:kern w:val="23"/>
      <w:sz w:val="23"/>
      <w:szCs w:val="22"/>
      <w:lang w:val="en-US" w:eastAsia="zh-CN"/>
    </w:rPr>
  </w:style>
  <w:style w:type="paragraph" w:customStyle="1" w:styleId="CellBody">
    <w:name w:val="CellBody"/>
    <w:basedOn w:val="Normal"/>
    <w:rsid w:val="00BB268D"/>
    <w:pPr>
      <w:spacing w:before="380" w:line="260" w:lineRule="atLeast"/>
    </w:pPr>
    <w:rPr>
      <w:rFonts w:ascii="Arial" w:eastAsia="SimSun" w:hAnsi="Arial" w:cs="Arial"/>
      <w:kern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477742">
      <w:bodyDiv w:val="1"/>
      <w:marLeft w:val="0"/>
      <w:marRight w:val="0"/>
      <w:marTop w:val="0"/>
      <w:marBottom w:val="0"/>
      <w:divBdr>
        <w:top w:val="none" w:sz="0" w:space="0" w:color="auto"/>
        <w:left w:val="none" w:sz="0" w:space="0" w:color="auto"/>
        <w:bottom w:val="none" w:sz="0" w:space="0" w:color="auto"/>
        <w:right w:val="none" w:sz="0" w:space="0" w:color="auto"/>
      </w:divBdr>
    </w:div>
    <w:div w:id="532765285">
      <w:bodyDiv w:val="1"/>
      <w:marLeft w:val="0"/>
      <w:marRight w:val="0"/>
      <w:marTop w:val="0"/>
      <w:marBottom w:val="0"/>
      <w:divBdr>
        <w:top w:val="none" w:sz="0" w:space="0" w:color="auto"/>
        <w:left w:val="none" w:sz="0" w:space="0" w:color="auto"/>
        <w:bottom w:val="none" w:sz="0" w:space="0" w:color="auto"/>
        <w:right w:val="none" w:sz="0" w:space="0" w:color="auto"/>
      </w:divBdr>
    </w:div>
    <w:div w:id="621764954">
      <w:bodyDiv w:val="1"/>
      <w:marLeft w:val="0"/>
      <w:marRight w:val="0"/>
      <w:marTop w:val="0"/>
      <w:marBottom w:val="0"/>
      <w:divBdr>
        <w:top w:val="none" w:sz="0" w:space="0" w:color="auto"/>
        <w:left w:val="none" w:sz="0" w:space="0" w:color="auto"/>
        <w:bottom w:val="none" w:sz="0" w:space="0" w:color="auto"/>
        <w:right w:val="none" w:sz="0" w:space="0" w:color="auto"/>
      </w:divBdr>
    </w:div>
    <w:div w:id="666520440">
      <w:bodyDiv w:val="1"/>
      <w:marLeft w:val="0"/>
      <w:marRight w:val="0"/>
      <w:marTop w:val="0"/>
      <w:marBottom w:val="0"/>
      <w:divBdr>
        <w:top w:val="none" w:sz="0" w:space="0" w:color="auto"/>
        <w:left w:val="none" w:sz="0" w:space="0" w:color="auto"/>
        <w:bottom w:val="none" w:sz="0" w:space="0" w:color="auto"/>
        <w:right w:val="none" w:sz="0" w:space="0" w:color="auto"/>
      </w:divBdr>
    </w:div>
    <w:div w:id="812673736">
      <w:bodyDiv w:val="1"/>
      <w:marLeft w:val="0"/>
      <w:marRight w:val="0"/>
      <w:marTop w:val="0"/>
      <w:marBottom w:val="0"/>
      <w:divBdr>
        <w:top w:val="none" w:sz="0" w:space="0" w:color="auto"/>
        <w:left w:val="none" w:sz="0" w:space="0" w:color="auto"/>
        <w:bottom w:val="none" w:sz="0" w:space="0" w:color="auto"/>
        <w:right w:val="none" w:sz="0" w:space="0" w:color="auto"/>
      </w:divBdr>
    </w:div>
    <w:div w:id="1065572377">
      <w:bodyDiv w:val="1"/>
      <w:marLeft w:val="0"/>
      <w:marRight w:val="0"/>
      <w:marTop w:val="0"/>
      <w:marBottom w:val="0"/>
      <w:divBdr>
        <w:top w:val="none" w:sz="0" w:space="0" w:color="auto"/>
        <w:left w:val="none" w:sz="0" w:space="0" w:color="auto"/>
        <w:bottom w:val="none" w:sz="0" w:space="0" w:color="auto"/>
        <w:right w:val="none" w:sz="0" w:space="0" w:color="auto"/>
      </w:divBdr>
    </w:div>
    <w:div w:id="1281835959">
      <w:bodyDiv w:val="1"/>
      <w:marLeft w:val="0"/>
      <w:marRight w:val="0"/>
      <w:marTop w:val="0"/>
      <w:marBottom w:val="0"/>
      <w:divBdr>
        <w:top w:val="none" w:sz="0" w:space="0" w:color="auto"/>
        <w:left w:val="none" w:sz="0" w:space="0" w:color="auto"/>
        <w:bottom w:val="none" w:sz="0" w:space="0" w:color="auto"/>
        <w:right w:val="none" w:sz="0" w:space="0" w:color="auto"/>
      </w:divBdr>
    </w:div>
    <w:div w:id="1692147165">
      <w:bodyDiv w:val="1"/>
      <w:marLeft w:val="0"/>
      <w:marRight w:val="0"/>
      <w:marTop w:val="0"/>
      <w:marBottom w:val="0"/>
      <w:divBdr>
        <w:top w:val="none" w:sz="0" w:space="0" w:color="auto"/>
        <w:left w:val="none" w:sz="0" w:space="0" w:color="auto"/>
        <w:bottom w:val="none" w:sz="0" w:space="0" w:color="auto"/>
        <w:right w:val="none" w:sz="0" w:space="0" w:color="auto"/>
      </w:divBdr>
    </w:div>
    <w:div w:id="2114662982">
      <w:bodyDiv w:val="1"/>
      <w:marLeft w:val="0"/>
      <w:marRight w:val="0"/>
      <w:marTop w:val="0"/>
      <w:marBottom w:val="0"/>
      <w:divBdr>
        <w:top w:val="none" w:sz="0" w:space="0" w:color="auto"/>
        <w:left w:val="none" w:sz="0" w:space="0" w:color="auto"/>
        <w:bottom w:val="none" w:sz="0" w:space="0" w:color="auto"/>
        <w:right w:val="none" w:sz="0" w:space="0" w:color="auto"/>
      </w:divBdr>
      <w:divsChild>
        <w:div w:id="1000036872">
          <w:marLeft w:val="0"/>
          <w:marRight w:val="0"/>
          <w:marTop w:val="225"/>
          <w:marBottom w:val="0"/>
          <w:divBdr>
            <w:top w:val="none" w:sz="0" w:space="0" w:color="auto"/>
            <w:left w:val="none" w:sz="0" w:space="0" w:color="auto"/>
            <w:bottom w:val="none" w:sz="0" w:space="0" w:color="auto"/>
            <w:right w:val="none" w:sz="0" w:space="0" w:color="auto"/>
          </w:divBdr>
          <w:divsChild>
            <w:div w:id="193420903">
              <w:marLeft w:val="0"/>
              <w:marRight w:val="0"/>
              <w:marTop w:val="0"/>
              <w:marBottom w:val="75"/>
              <w:divBdr>
                <w:top w:val="none" w:sz="0" w:space="0" w:color="auto"/>
                <w:left w:val="none" w:sz="0" w:space="0" w:color="auto"/>
                <w:bottom w:val="none" w:sz="0" w:space="0" w:color="auto"/>
                <w:right w:val="none" w:sz="0" w:space="0" w:color="auto"/>
              </w:divBdr>
              <w:divsChild>
                <w:div w:id="1641688377">
                  <w:marLeft w:val="0"/>
                  <w:marRight w:val="0"/>
                  <w:marTop w:val="0"/>
                  <w:marBottom w:val="0"/>
                  <w:divBdr>
                    <w:top w:val="none" w:sz="0" w:space="0" w:color="auto"/>
                    <w:left w:val="none" w:sz="0" w:space="0" w:color="auto"/>
                    <w:bottom w:val="none" w:sz="0" w:space="0" w:color="auto"/>
                    <w:right w:val="none" w:sz="0" w:space="0" w:color="auto"/>
                  </w:divBdr>
                  <w:divsChild>
                    <w:div w:id="1702171942">
                      <w:marLeft w:val="0"/>
                      <w:marRight w:val="0"/>
                      <w:marTop w:val="0"/>
                      <w:marBottom w:val="0"/>
                      <w:divBdr>
                        <w:top w:val="none" w:sz="0" w:space="0" w:color="auto"/>
                        <w:left w:val="none" w:sz="0" w:space="0" w:color="auto"/>
                        <w:bottom w:val="none" w:sz="0" w:space="0" w:color="auto"/>
                        <w:right w:val="none" w:sz="0" w:space="0" w:color="auto"/>
                      </w:divBdr>
                      <w:divsChild>
                        <w:div w:id="1131707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cid:image001.jpg@01D685CB.3D09B53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eg-business-support.hbfr-bmo@hsbc.f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image" Target="media/image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4.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3598D735CF603448086749D1372E243" ma:contentTypeVersion="5" ma:contentTypeDescription="Create a new document." ma:contentTypeScope="" ma:versionID="363f00f3e3764a025268e157abc83295">
  <xsd:schema xmlns:xsd="http://www.w3.org/2001/XMLSchema" xmlns:xs="http://www.w3.org/2001/XMLSchema" xmlns:p="http://schemas.microsoft.com/office/2006/metadata/properties" xmlns:ns2="4c0fca27-b3ca-42f4-9664-8b3636cc36e9" targetNamespace="http://schemas.microsoft.com/office/2006/metadata/properties" ma:root="true" ma:fieldsID="0d2d95dbfa6424d20baeb12c4c3aba27" ns2:_="">
    <xsd:import namespace="4c0fca27-b3ca-42f4-9664-8b3636cc36e9"/>
    <xsd:element name="properties">
      <xsd:complexType>
        <xsd:sequence>
          <xsd:element name="documentManagement">
            <xsd:complexType>
              <xsd:all>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0fca27-b3ca-42f4-9664-8b3636cc36e9" elementFormDefault="qualified">
    <xsd:import namespace="http://schemas.microsoft.com/office/2006/documentManagement/types"/>
    <xsd:import namespace="http://schemas.microsoft.com/office/infopath/2007/PartnerControls"/>
    <xsd:element name="TEst" ma:index="8" nillable="true" ma:displayName="TEst" ma:default="Entrez le choix n° 1" ma:format="Dropdown" ma:internalName="TEst">
      <xsd:simpleType>
        <xsd:restriction base="dms:Choice">
          <xsd:enumeration value="Entrez le choix n° 1"/>
          <xsd:enumeration value="Entrez le choix n° 2"/>
          <xsd:enumeration value="Entrez le choix n° 3"/>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st xmlns="4c0fca27-b3ca-42f4-9664-8b3636cc36e9">Entrez le choix n° 1</TEs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71D94-BF3C-4663-938F-1E747442E66A}">
  <ds:schemaRefs>
    <ds:schemaRef ds:uri="http://schemas.microsoft.com/sharepoint/v3/contenttype/forms"/>
  </ds:schemaRefs>
</ds:datastoreItem>
</file>

<file path=customXml/itemProps2.xml><?xml version="1.0" encoding="utf-8"?>
<ds:datastoreItem xmlns:ds="http://schemas.openxmlformats.org/officeDocument/2006/customXml" ds:itemID="{F0FD7979-140A-4E26-AA7A-1E1A17C6A8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0fca27-b3ca-42f4-9664-8b3636cc36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13501E-E733-453C-A2CB-9DA50E261671}">
  <ds:schemaRefs>
    <ds:schemaRef ds:uri="http://schemas.microsoft.com/office/2006/metadata/properties"/>
    <ds:schemaRef ds:uri="http://schemas.microsoft.com/office/infopath/2007/PartnerControls"/>
    <ds:schemaRef ds:uri="4c0fca27-b3ca-42f4-9664-8b3636cc36e9"/>
  </ds:schemaRefs>
</ds:datastoreItem>
</file>

<file path=customXml/itemProps4.xml><?xml version="1.0" encoding="utf-8"?>
<ds:datastoreItem xmlns:ds="http://schemas.openxmlformats.org/officeDocument/2006/customXml" ds:itemID="{5E8432B9-1302-4198-B30A-3831B5603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15587</Words>
  <Characters>88849</Characters>
  <Application>Microsoft Office Word</Application>
  <DocSecurity>0</DocSecurity>
  <Lines>740</Lines>
  <Paragraphs>208</Paragraphs>
  <ScaleCrop>false</ScaleCrop>
  <HeadingPairs>
    <vt:vector size="6" baseType="variant">
      <vt:variant>
        <vt:lpstr>Title</vt:lpstr>
      </vt:variant>
      <vt:variant>
        <vt:i4>1</vt:i4>
      </vt:variant>
      <vt:variant>
        <vt:lpstr>Titre</vt:lpstr>
      </vt:variant>
      <vt:variant>
        <vt:i4>1</vt:i4>
      </vt:variant>
      <vt:variant>
        <vt:lpstr>Tytuł</vt:lpstr>
      </vt:variant>
      <vt:variant>
        <vt:i4>1</vt:i4>
      </vt:variant>
    </vt:vector>
  </HeadingPairs>
  <TitlesOfParts>
    <vt:vector size="3" baseType="lpstr">
      <vt:lpstr>CONVENTION DE SERVICES</vt:lpstr>
      <vt:lpstr>CONVENTION DE SERVICES</vt:lpstr>
      <vt:lpstr>CONVENTION DE SERVICES </vt:lpstr>
    </vt:vector>
  </TitlesOfParts>
  <LinksUpToDate>false</LinksUpToDate>
  <CharactersWithSpaces>104228</CharactersWithSpaces>
  <SharedDoc>false</SharedDoc>
  <HLinks>
    <vt:vector size="90" baseType="variant">
      <vt:variant>
        <vt:i4>4456552</vt:i4>
      </vt:variant>
      <vt:variant>
        <vt:i4>84</vt:i4>
      </vt:variant>
      <vt:variant>
        <vt:i4>0</vt:i4>
      </vt:variant>
      <vt:variant>
        <vt:i4>5</vt:i4>
      </vt:variant>
      <vt:variant>
        <vt:lpwstr>mailto:reg-business-support.hbfr-bmo@hsbc.fr</vt:lpwstr>
      </vt:variant>
      <vt:variant>
        <vt:lpwstr/>
      </vt:variant>
      <vt:variant>
        <vt:i4>2031673</vt:i4>
      </vt:variant>
      <vt:variant>
        <vt:i4>77</vt:i4>
      </vt:variant>
      <vt:variant>
        <vt:i4>0</vt:i4>
      </vt:variant>
      <vt:variant>
        <vt:i4>5</vt:i4>
      </vt:variant>
      <vt:variant>
        <vt:lpwstr/>
      </vt:variant>
      <vt:variant>
        <vt:lpwstr>_Toc42185290</vt:lpwstr>
      </vt:variant>
      <vt:variant>
        <vt:i4>1441848</vt:i4>
      </vt:variant>
      <vt:variant>
        <vt:i4>71</vt:i4>
      </vt:variant>
      <vt:variant>
        <vt:i4>0</vt:i4>
      </vt:variant>
      <vt:variant>
        <vt:i4>5</vt:i4>
      </vt:variant>
      <vt:variant>
        <vt:lpwstr/>
      </vt:variant>
      <vt:variant>
        <vt:lpwstr>_Toc42185289</vt:lpwstr>
      </vt:variant>
      <vt:variant>
        <vt:i4>1507384</vt:i4>
      </vt:variant>
      <vt:variant>
        <vt:i4>65</vt:i4>
      </vt:variant>
      <vt:variant>
        <vt:i4>0</vt:i4>
      </vt:variant>
      <vt:variant>
        <vt:i4>5</vt:i4>
      </vt:variant>
      <vt:variant>
        <vt:lpwstr/>
      </vt:variant>
      <vt:variant>
        <vt:lpwstr>_Toc42185288</vt:lpwstr>
      </vt:variant>
      <vt:variant>
        <vt:i4>1572920</vt:i4>
      </vt:variant>
      <vt:variant>
        <vt:i4>59</vt:i4>
      </vt:variant>
      <vt:variant>
        <vt:i4>0</vt:i4>
      </vt:variant>
      <vt:variant>
        <vt:i4>5</vt:i4>
      </vt:variant>
      <vt:variant>
        <vt:lpwstr/>
      </vt:variant>
      <vt:variant>
        <vt:lpwstr>_Toc42185287</vt:lpwstr>
      </vt:variant>
      <vt:variant>
        <vt:i4>1638456</vt:i4>
      </vt:variant>
      <vt:variant>
        <vt:i4>53</vt:i4>
      </vt:variant>
      <vt:variant>
        <vt:i4>0</vt:i4>
      </vt:variant>
      <vt:variant>
        <vt:i4>5</vt:i4>
      </vt:variant>
      <vt:variant>
        <vt:lpwstr/>
      </vt:variant>
      <vt:variant>
        <vt:lpwstr>_Toc42185286</vt:lpwstr>
      </vt:variant>
      <vt:variant>
        <vt:i4>1703992</vt:i4>
      </vt:variant>
      <vt:variant>
        <vt:i4>47</vt:i4>
      </vt:variant>
      <vt:variant>
        <vt:i4>0</vt:i4>
      </vt:variant>
      <vt:variant>
        <vt:i4>5</vt:i4>
      </vt:variant>
      <vt:variant>
        <vt:lpwstr/>
      </vt:variant>
      <vt:variant>
        <vt:lpwstr>_Toc42185285</vt:lpwstr>
      </vt:variant>
      <vt:variant>
        <vt:i4>1769528</vt:i4>
      </vt:variant>
      <vt:variant>
        <vt:i4>41</vt:i4>
      </vt:variant>
      <vt:variant>
        <vt:i4>0</vt:i4>
      </vt:variant>
      <vt:variant>
        <vt:i4>5</vt:i4>
      </vt:variant>
      <vt:variant>
        <vt:lpwstr/>
      </vt:variant>
      <vt:variant>
        <vt:lpwstr>_Toc42185284</vt:lpwstr>
      </vt:variant>
      <vt:variant>
        <vt:i4>1835064</vt:i4>
      </vt:variant>
      <vt:variant>
        <vt:i4>35</vt:i4>
      </vt:variant>
      <vt:variant>
        <vt:i4>0</vt:i4>
      </vt:variant>
      <vt:variant>
        <vt:i4>5</vt:i4>
      </vt:variant>
      <vt:variant>
        <vt:lpwstr/>
      </vt:variant>
      <vt:variant>
        <vt:lpwstr>_Toc42185283</vt:lpwstr>
      </vt:variant>
      <vt:variant>
        <vt:i4>1900600</vt:i4>
      </vt:variant>
      <vt:variant>
        <vt:i4>29</vt:i4>
      </vt:variant>
      <vt:variant>
        <vt:i4>0</vt:i4>
      </vt:variant>
      <vt:variant>
        <vt:i4>5</vt:i4>
      </vt:variant>
      <vt:variant>
        <vt:lpwstr/>
      </vt:variant>
      <vt:variant>
        <vt:lpwstr>_Toc42185282</vt:lpwstr>
      </vt:variant>
      <vt:variant>
        <vt:i4>1966136</vt:i4>
      </vt:variant>
      <vt:variant>
        <vt:i4>23</vt:i4>
      </vt:variant>
      <vt:variant>
        <vt:i4>0</vt:i4>
      </vt:variant>
      <vt:variant>
        <vt:i4>5</vt:i4>
      </vt:variant>
      <vt:variant>
        <vt:lpwstr/>
      </vt:variant>
      <vt:variant>
        <vt:lpwstr>_Toc42185281</vt:lpwstr>
      </vt:variant>
      <vt:variant>
        <vt:i4>2031672</vt:i4>
      </vt:variant>
      <vt:variant>
        <vt:i4>17</vt:i4>
      </vt:variant>
      <vt:variant>
        <vt:i4>0</vt:i4>
      </vt:variant>
      <vt:variant>
        <vt:i4>5</vt:i4>
      </vt:variant>
      <vt:variant>
        <vt:lpwstr/>
      </vt:variant>
      <vt:variant>
        <vt:lpwstr>_Toc42185280</vt:lpwstr>
      </vt:variant>
      <vt:variant>
        <vt:i4>1441847</vt:i4>
      </vt:variant>
      <vt:variant>
        <vt:i4>11</vt:i4>
      </vt:variant>
      <vt:variant>
        <vt:i4>0</vt:i4>
      </vt:variant>
      <vt:variant>
        <vt:i4>5</vt:i4>
      </vt:variant>
      <vt:variant>
        <vt:lpwstr/>
      </vt:variant>
      <vt:variant>
        <vt:lpwstr>_Toc42185279</vt:lpwstr>
      </vt:variant>
      <vt:variant>
        <vt:i4>1507383</vt:i4>
      </vt:variant>
      <vt:variant>
        <vt:i4>5</vt:i4>
      </vt:variant>
      <vt:variant>
        <vt:i4>0</vt:i4>
      </vt:variant>
      <vt:variant>
        <vt:i4>5</vt:i4>
      </vt:variant>
      <vt:variant>
        <vt:lpwstr/>
      </vt:variant>
      <vt:variant>
        <vt:lpwstr>_Toc42185278</vt:lpwstr>
      </vt:variant>
      <vt:variant>
        <vt:i4>1572919</vt:i4>
      </vt:variant>
      <vt:variant>
        <vt:i4>2</vt:i4>
      </vt:variant>
      <vt:variant>
        <vt:i4>0</vt:i4>
      </vt:variant>
      <vt:variant>
        <vt:i4>5</vt:i4>
      </vt:variant>
      <vt:variant>
        <vt:lpwstr/>
      </vt:variant>
      <vt:variant>
        <vt:lpwstr>_Toc42185277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lastPrinted>2017-11-20T17:33:00Z</cp:lastPrinted>
  <dcterms:created xsi:type="dcterms:W3CDTF">2023-03-06T13:56:00Z</dcterms:created>
  <dcterms:modified xsi:type="dcterms:W3CDTF">2023-03-06T13:56:00Z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urce">
    <vt:lpwstr>Internal</vt:lpwstr>
  </property>
  <property fmtid="{D5CDD505-2E9C-101B-9397-08002B2CF9AE}" pid="3" name="Footers">
    <vt:lpwstr>No Footers</vt:lpwstr>
  </property>
  <property fmtid="{D5CDD505-2E9C-101B-9397-08002B2CF9AE}" pid="4" name="TEst">
    <vt:lpwstr>Entrez le choix n° 1</vt:lpwstr>
  </property>
  <property fmtid="{D5CDD505-2E9C-101B-9397-08002B2CF9AE}" pid="5" name="Client Code">
    <vt:lpwstr>10438406</vt:lpwstr>
  </property>
  <property fmtid="{D5CDD505-2E9C-101B-9397-08002B2CF9AE}" pid="6" name="DEDocumentLocation">
    <vt:lpwstr>C:\Users\lbenoit\AppData\Local\Linklaters\DocExplorer\Attachments\A35147273 v5.0 Convention de Services_Clients pro_FR_07112017.doc</vt:lpwstr>
  </property>
  <property fmtid="{D5CDD505-2E9C-101B-9397-08002B2CF9AE}" pid="7" name="Document Number">
    <vt:lpwstr>A35147273</vt:lpwstr>
  </property>
  <property fmtid="{D5CDD505-2E9C-101B-9397-08002B2CF9AE}" pid="8" name="Last Modified">
    <vt:lpwstr>07 Nov 2017</vt:lpwstr>
  </property>
  <property fmtid="{D5CDD505-2E9C-101B-9397-08002B2CF9AE}" pid="9" name="Matter Number">
    <vt:lpwstr>L-266192</vt:lpwstr>
  </property>
  <property fmtid="{D5CDD505-2E9C-101B-9397-08002B2CF9AE}" pid="10" name="Mode">
    <vt:lpwstr>SendAs</vt:lpwstr>
  </property>
  <property fmtid="{D5CDD505-2E9C-101B-9397-08002B2CF9AE}" pid="11" name="Version">
    <vt:lpwstr>5.0</vt:lpwstr>
  </property>
  <property fmtid="{D5CDD505-2E9C-101B-9397-08002B2CF9AE}" pid="12" name="ObjectID">
    <vt:lpwstr>09001dc8912b1e79</vt:lpwstr>
  </property>
  <property fmtid="{D5CDD505-2E9C-101B-9397-08002B2CF9AE}" pid="13" name="MSIP_Label_3486a02c-2dfb-4efe-823f-aa2d1f0e6ab7_Enabled">
    <vt:lpwstr>true</vt:lpwstr>
  </property>
  <property fmtid="{D5CDD505-2E9C-101B-9397-08002B2CF9AE}" pid="14" name="MSIP_Label_3486a02c-2dfb-4efe-823f-aa2d1f0e6ab7_SetDate">
    <vt:lpwstr>2023-03-06T13:56:33Z</vt:lpwstr>
  </property>
  <property fmtid="{D5CDD505-2E9C-101B-9397-08002B2CF9AE}" pid="15" name="MSIP_Label_3486a02c-2dfb-4efe-823f-aa2d1f0e6ab7_Method">
    <vt:lpwstr>Privileged</vt:lpwstr>
  </property>
  <property fmtid="{D5CDD505-2E9C-101B-9397-08002B2CF9AE}" pid="16" name="MSIP_Label_3486a02c-2dfb-4efe-823f-aa2d1f0e6ab7_Name">
    <vt:lpwstr>CLAPUBLIC</vt:lpwstr>
  </property>
  <property fmtid="{D5CDD505-2E9C-101B-9397-08002B2CF9AE}" pid="17" name="MSIP_Label_3486a02c-2dfb-4efe-823f-aa2d1f0e6ab7_SiteId">
    <vt:lpwstr>e0fd434d-ba64-497b-90d2-859c472e1a92</vt:lpwstr>
  </property>
  <property fmtid="{D5CDD505-2E9C-101B-9397-08002B2CF9AE}" pid="18" name="MSIP_Label_3486a02c-2dfb-4efe-823f-aa2d1f0e6ab7_ActionId">
    <vt:lpwstr>9628f97c-8ed1-42d6-bbc7-6d7ab107636e</vt:lpwstr>
  </property>
  <property fmtid="{D5CDD505-2E9C-101B-9397-08002B2CF9AE}" pid="19" name="MSIP_Label_3486a02c-2dfb-4efe-823f-aa2d1f0e6ab7_ContentBits">
    <vt:lpwstr>2</vt:lpwstr>
  </property>
  <property fmtid="{D5CDD505-2E9C-101B-9397-08002B2CF9AE}" pid="20" name="Classification">
    <vt:lpwstr>PUBLIC</vt:lpwstr>
  </property>
</Properties>
</file>